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21303F" w14:textId="7E932AF4" w:rsidR="0058011F" w:rsidRDefault="0058011F" w:rsidP="0058011F">
      <w:pPr>
        <w:pStyle w:val="NoSpacing"/>
        <w:bidi/>
        <w:rPr>
          <w:rtl/>
          <w:lang w:bidi="fa-IR"/>
        </w:rPr>
      </w:pPr>
      <w:r w:rsidRPr="007B5A32">
        <w:rPr>
          <w:rFonts w:hint="cs"/>
          <w:noProof/>
          <w:color w:val="000000" w:themeColor="text1"/>
          <w:rtl/>
        </w:rPr>
        <mc:AlternateContent>
          <mc:Choice Requires="wpg">
            <w:drawing>
              <wp:anchor distT="0" distB="0" distL="114300" distR="114300" simplePos="0" relativeHeight="251659264" behindDoc="0" locked="0" layoutInCell="1" allowOverlap="1" wp14:anchorId="3D00B080" wp14:editId="524F6853">
                <wp:simplePos x="0" y="0"/>
                <wp:positionH relativeFrom="margin">
                  <wp:posOffset>-58174</wp:posOffset>
                </wp:positionH>
                <wp:positionV relativeFrom="paragraph">
                  <wp:posOffset>78304</wp:posOffset>
                </wp:positionV>
                <wp:extent cx="6428105" cy="1661160"/>
                <wp:effectExtent l="0" t="0" r="1079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2" name="Group 2"/>
                        <wpg:cNvGrpSpPr>
                          <a:grpSpLocks/>
                        </wpg:cNvGrpSpPr>
                        <wpg:grpSpPr bwMode="auto">
                          <a:xfrm>
                            <a:off x="0" y="204"/>
                            <a:ext cx="64281" cy="13036"/>
                            <a:chOff x="0" y="204"/>
                            <a:chExt cx="64281" cy="13035"/>
                          </a:xfrm>
                        </wpg:grpSpPr>
                        <wps:wsp>
                          <wps:cNvPr id="12"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14:paraId="1506F0F9" w14:textId="71BA84E8" w:rsidR="002376E6" w:rsidRPr="00D45FC6" w:rsidRDefault="002376E6" w:rsidP="00566F26">
                                <w:pPr>
                                  <w:pStyle w:val="NoSpacing"/>
                                  <w:bidi/>
                                  <w:jc w:val="center"/>
                                  <w:rPr>
                                    <w:rFonts w:cs="B Mitra"/>
                                    <w:sz w:val="14"/>
                                    <w:szCs w:val="16"/>
                                  </w:rPr>
                                </w:pPr>
                                <w:r>
                                  <w:rPr>
                                    <w:rFonts w:cs="B Mitra" w:hint="cs"/>
                                    <w:sz w:val="14"/>
                                    <w:szCs w:val="16"/>
                                    <w:rtl/>
                                  </w:rPr>
                                  <w:t>فصلنامه</w:t>
                                </w:r>
                                <w:r>
                                  <w:rPr>
                                    <w:rFonts w:cs="B Mitra" w:hint="cs"/>
                                    <w:sz w:val="14"/>
                                    <w:szCs w:val="16"/>
                                    <w:rtl/>
                                    <w:lang w:bidi="fa-IR"/>
                                  </w:rPr>
                                  <w:t xml:space="preserve">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19B7DF70" w14:textId="1298EF4C" w:rsidR="002376E6" w:rsidRDefault="002376E6" w:rsidP="00FE3DB2">
                                <w:pPr>
                                  <w:pStyle w:val="NoSpacing"/>
                                  <w:bidi/>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4، پیاپی 10</w:t>
                                </w:r>
                              </w:p>
                              <w:p w14:paraId="4657476A" w14:textId="3E039471" w:rsidR="002376E6" w:rsidRPr="00B4634A" w:rsidRDefault="002376E6" w:rsidP="00D45FC6">
                                <w:pPr>
                                  <w:pStyle w:val="NoSpacing"/>
                                  <w:bidi/>
                                  <w:jc w:val="center"/>
                                  <w:rPr>
                                    <w:rFonts w:ascii="B Lotus" w:cs="B Mitra"/>
                                    <w:sz w:val="14"/>
                                    <w:szCs w:val="16"/>
                                    <w:rtl/>
                                  </w:rPr>
                                </w:pPr>
                                <w:r w:rsidRPr="00B4634A">
                                  <w:rPr>
                                    <w:rFonts w:cs="B Mitra"/>
                                    <w:sz w:val="14"/>
                                    <w:szCs w:val="16"/>
                                    <w:rtl/>
                                  </w:rPr>
                                  <w:t xml:space="preserve"> </w:t>
                                </w:r>
                                <w:r>
                                  <w:rPr>
                                    <w:rFonts w:cs="B Mitra" w:hint="cs"/>
                                    <w:sz w:val="14"/>
                                    <w:szCs w:val="16"/>
                                    <w:rtl/>
                                  </w:rPr>
                                  <w:t>زمستان</w:t>
                                </w:r>
                                <w:r w:rsidRPr="00B4634A">
                                  <w:rPr>
                                    <w:rFonts w:cs="B Mitra" w:hint="cs"/>
                                    <w:sz w:val="14"/>
                                    <w:szCs w:val="16"/>
                                    <w:rtl/>
                                  </w:rPr>
                                  <w:t xml:space="preserve"> </w:t>
                                </w:r>
                                <w:r>
                                  <w:rPr>
                                    <w:rFonts w:cs="B Mitra" w:hint="cs"/>
                                    <w:sz w:val="14"/>
                                    <w:szCs w:val="16"/>
                                    <w:rtl/>
                                  </w:rPr>
                                  <w:t>1402</w:t>
                                </w:r>
                              </w:p>
                              <w:p w14:paraId="31F26BFD" w14:textId="0F981D57" w:rsidR="002376E6" w:rsidRPr="00D45FC6" w:rsidRDefault="00566F26" w:rsidP="00D45FC6">
                                <w:pPr>
                                  <w:pStyle w:val="NoSpacing"/>
                                  <w:bidi/>
                                  <w:jc w:val="center"/>
                                  <w:rPr>
                                    <w:rFonts w:ascii="B Lotus" w:cs="B Mitra"/>
                                    <w:sz w:val="14"/>
                                    <w:szCs w:val="16"/>
                                  </w:rPr>
                                </w:pPr>
                                <w:r>
                                  <w:rPr>
                                    <w:rFonts w:ascii="B Lotus" w:cs="B Mitra" w:hint="cs"/>
                                    <w:sz w:val="14"/>
                                    <w:szCs w:val="16"/>
                                    <w:rtl/>
                                  </w:rPr>
                                  <w:t>صص</w:t>
                                </w:r>
                                <w:r w:rsidR="002376E6" w:rsidRPr="00B4634A">
                                  <w:rPr>
                                    <w:rFonts w:ascii="B Lotus" w:cs="B Mitra" w:hint="cs"/>
                                    <w:sz w:val="14"/>
                                    <w:szCs w:val="16"/>
                                    <w:rtl/>
                                  </w:rPr>
                                  <w:t xml:space="preserve"> </w:t>
                                </w:r>
                                <w:r w:rsidR="002376E6">
                                  <w:rPr>
                                    <w:rFonts w:ascii="B Lotus" w:cs="B Mitra"/>
                                    <w:sz w:val="14"/>
                                    <w:szCs w:val="16"/>
                                  </w:rPr>
                                  <w:t>25</w:t>
                                </w:r>
                                <w:r w:rsidR="002376E6" w:rsidRPr="00B4634A">
                                  <w:rPr>
                                    <w:rFonts w:ascii="B Lotus" w:cs="B Mitra" w:hint="cs"/>
                                    <w:sz w:val="14"/>
                                    <w:szCs w:val="16"/>
                                    <w:rtl/>
                                  </w:rPr>
                                  <w:t>-</w:t>
                                </w:r>
                                <w:r w:rsidR="002376E6">
                                  <w:rPr>
                                    <w:rFonts w:ascii="B Lotus" w:cs="B Mitra" w:hint="cs"/>
                                    <w:sz w:val="14"/>
                                    <w:szCs w:val="16"/>
                                    <w:rtl/>
                                  </w:rPr>
                                  <w:t>7</w:t>
                                </w:r>
                              </w:p>
                            </w:txbxContent>
                          </wps:txbx>
                          <wps:bodyPr rot="0" vert="horz" wrap="square" lIns="91440" tIns="45720" rIns="91440" bIns="45720" anchor="ctr" anchorCtr="0" upright="1">
                            <a:noAutofit/>
                          </wps:bodyPr>
                        </wps:wsp>
                        <wps:wsp>
                          <wps:cNvPr id="13"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98880F2" w14:textId="77777777" w:rsidR="002376E6" w:rsidRPr="00B4634A" w:rsidRDefault="002376E6" w:rsidP="0058011F">
                                <w:pPr>
                                  <w:pStyle w:val="NoSpacing"/>
                                  <w:rPr>
                                    <w:rFonts w:asciiTheme="majorBidi" w:hAnsiTheme="majorBidi" w:cstheme="majorBidi"/>
                                    <w:sz w:val="18"/>
                                  </w:rPr>
                                </w:pPr>
                                <w:r w:rsidRPr="00B4634A">
                                  <w:rPr>
                                    <w:rFonts w:asciiTheme="majorBidi" w:hAnsiTheme="majorBidi" w:cstheme="majorBidi"/>
                                    <w:sz w:val="18"/>
                                  </w:rPr>
                                  <w:t>DOR:</w:t>
                                </w:r>
                              </w:p>
                            </w:txbxContent>
                          </wps:txbx>
                          <wps:bodyPr rot="0" vert="horz" wrap="square" lIns="91440" tIns="45720" rIns="91440" bIns="45720" anchor="t" anchorCtr="0" upright="1">
                            <a:noAutofit/>
                          </wps:bodyPr>
                        </wps:wsp>
                        <wps:wsp>
                          <wps:cNvPr id="14"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5" name="Rectangle 20"/>
                          <wps:cNvSpPr>
                            <a:spLocks/>
                          </wps:cNvSpPr>
                          <wps:spPr bwMode="auto">
                            <a:xfrm>
                              <a:off x="750" y="4981"/>
                              <a:ext cx="15697" cy="8258"/>
                            </a:xfrm>
                            <a:prstGeom prst="rect">
                              <a:avLst/>
                            </a:prstGeom>
                            <a:solidFill>
                              <a:srgbClr val="FFFFFF"/>
                            </a:solidFill>
                            <a:ln w="25400">
                              <a:solidFill>
                                <a:srgbClr val="FFFFFF"/>
                              </a:solidFill>
                              <a:miter lim="800000"/>
                              <a:headEnd/>
                              <a:tailEnd/>
                            </a:ln>
                          </wps:spPr>
                          <wps:txbx>
                            <w:txbxContent>
                              <w:p w14:paraId="0289D106" w14:textId="2AA99552" w:rsidR="002376E6" w:rsidRPr="00B4634A" w:rsidRDefault="002376E6" w:rsidP="00566F26">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Architectural Technologies Studies </w:t>
                                </w:r>
                                <w:r w:rsidR="00566F26" w:rsidRPr="00B4634A">
                                  <w:rPr>
                                    <w:rFonts w:asciiTheme="majorBidi" w:hAnsiTheme="majorBidi" w:cstheme="majorBidi"/>
                                    <w:sz w:val="16"/>
                                    <w:szCs w:val="18"/>
                                  </w:rPr>
                                  <w:t>Journal</w:t>
                                </w:r>
                              </w:p>
                              <w:p w14:paraId="7C24792A" w14:textId="63497716" w:rsidR="002376E6" w:rsidRPr="00B4634A" w:rsidRDefault="002376E6" w:rsidP="00C437FC">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4</w:t>
                                </w:r>
                                <w:r w:rsidRPr="00B4634A">
                                  <w:rPr>
                                    <w:rFonts w:asciiTheme="majorBidi" w:hAnsiTheme="majorBidi" w:cstheme="majorBidi"/>
                                    <w:sz w:val="16"/>
                                    <w:szCs w:val="18"/>
                                  </w:rPr>
                                  <w:t>,</w:t>
                                </w:r>
                                <w:r>
                                  <w:rPr>
                                    <w:rFonts w:asciiTheme="majorBidi" w:hAnsiTheme="majorBidi" w:cstheme="majorBidi"/>
                                    <w:sz w:val="16"/>
                                    <w:szCs w:val="18"/>
                                  </w:rPr>
                                  <w:t xml:space="preserve"> Serial No. 10</w:t>
                                </w:r>
                                <w:r w:rsidRPr="00B4634A">
                                  <w:rPr>
                                    <w:rFonts w:asciiTheme="majorBidi" w:hAnsiTheme="majorBidi" w:cstheme="majorBidi"/>
                                    <w:sz w:val="16"/>
                                    <w:szCs w:val="18"/>
                                  </w:rPr>
                                  <w:t xml:space="preserve"> </w:t>
                                </w:r>
                                <w:r>
                                  <w:rPr>
                                    <w:rFonts w:asciiTheme="majorBidi" w:hAnsiTheme="majorBidi" w:cstheme="majorBidi"/>
                                    <w:sz w:val="16"/>
                                    <w:szCs w:val="18"/>
                                  </w:rPr>
                                  <w:t>Winter</w:t>
                                </w:r>
                                <w:r w:rsidRPr="00B4634A">
                                  <w:rPr>
                                    <w:rFonts w:asciiTheme="majorBidi" w:hAnsiTheme="majorBidi" w:cstheme="majorBidi" w:hint="cs"/>
                                    <w:sz w:val="16"/>
                                    <w:szCs w:val="18"/>
                                    <w:rtl/>
                                  </w:rPr>
                                  <w:t xml:space="preserve"> </w:t>
                                </w:r>
                                <w:r>
                                  <w:rPr>
                                    <w:rFonts w:asciiTheme="majorBidi" w:hAnsiTheme="majorBidi" w:cstheme="majorBidi"/>
                                    <w:sz w:val="16"/>
                                    <w:szCs w:val="18"/>
                                  </w:rPr>
                                  <w:t>2024</w:t>
                                </w:r>
                              </w:p>
                              <w:p w14:paraId="1E4943FD" w14:textId="1EC9AE16" w:rsidR="002376E6" w:rsidRPr="00B4634A" w:rsidRDefault="002376E6" w:rsidP="00E92274">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7-25</w:t>
                                </w:r>
                              </w:p>
                            </w:txbxContent>
                          </wps:txbx>
                          <wps:bodyPr rot="0" vert="horz" wrap="square" lIns="91440" tIns="45720" rIns="91440" bIns="45720" anchor="ctr" anchorCtr="0" upright="1">
                            <a:noAutofit/>
                          </wps:bodyPr>
                        </wps:wsp>
                        <wps:wsp>
                          <wps:cNvPr id="18"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19"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A5C108D" w14:textId="77777777" w:rsidR="002376E6" w:rsidRPr="00B4634A" w:rsidRDefault="002376E6" w:rsidP="0058011F">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3D00B080" id="Group 1" o:spid="_x0000_s1026" style="position:absolute;left:0;text-align:left;margin-left:-4.6pt;margin-top:6.15pt;width:506.15pt;height:130.8pt;z-index:251659264;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">
                <v:group id="Group 2" o:spid="_x0000_s1027" style="position:absolute;top:204;width:64281;height:13036" coordorigin=",204" coordsize="64281,1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14" o:spid="_x0000_s1028" style="position:absolute;left:46400;top:5116;width:17881;height:8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" strokecolor="white" strokeweight="2pt">
                    <v:path arrowok="t"/>
                    <v:textbox>
                      <w:txbxContent>
                        <w:p w14:paraId="1506F0F9" w14:textId="71BA84E8" w:rsidR="002376E6" w:rsidRPr="00D45FC6" w:rsidRDefault="002376E6" w:rsidP="00566F26">
                          <w:pPr>
                            <w:pStyle w:val="NoSpacing"/>
                            <w:bidi/>
                            <w:jc w:val="center"/>
                            <w:rPr>
                              <w:rFonts w:cs="B Mitra"/>
                              <w:sz w:val="14"/>
                              <w:szCs w:val="16"/>
                            </w:rPr>
                          </w:pPr>
                          <w:r>
                            <w:rPr>
                              <w:rFonts w:cs="B Mitra" w:hint="cs"/>
                              <w:sz w:val="14"/>
                              <w:szCs w:val="16"/>
                              <w:rtl/>
                            </w:rPr>
                            <w:t>فصلنامه</w:t>
                          </w:r>
                          <w:r>
                            <w:rPr>
                              <w:rFonts w:cs="B Mitra" w:hint="cs"/>
                              <w:sz w:val="14"/>
                              <w:szCs w:val="16"/>
                              <w:rtl/>
                              <w:lang w:bidi="fa-IR"/>
                            </w:rPr>
                            <w:t xml:space="preserve">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19B7DF70" w14:textId="1298EF4C" w:rsidR="002376E6" w:rsidRDefault="002376E6" w:rsidP="00FE3DB2">
                          <w:pPr>
                            <w:pStyle w:val="NoSpacing"/>
                            <w:bidi/>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4، پیاپی 10</w:t>
                          </w:r>
                        </w:p>
                        <w:p w14:paraId="4657476A" w14:textId="3E039471" w:rsidR="002376E6" w:rsidRPr="00B4634A" w:rsidRDefault="002376E6" w:rsidP="00D45FC6">
                          <w:pPr>
                            <w:pStyle w:val="NoSpacing"/>
                            <w:bidi/>
                            <w:jc w:val="center"/>
                            <w:rPr>
                              <w:rFonts w:ascii="B Lotus" w:cs="B Mitra"/>
                              <w:sz w:val="14"/>
                              <w:szCs w:val="16"/>
                              <w:rtl/>
                            </w:rPr>
                          </w:pPr>
                          <w:r w:rsidRPr="00B4634A">
                            <w:rPr>
                              <w:rFonts w:cs="B Mitra"/>
                              <w:sz w:val="14"/>
                              <w:szCs w:val="16"/>
                              <w:rtl/>
                            </w:rPr>
                            <w:t xml:space="preserve"> </w:t>
                          </w:r>
                          <w:r>
                            <w:rPr>
                              <w:rFonts w:cs="B Mitra" w:hint="cs"/>
                              <w:sz w:val="14"/>
                              <w:szCs w:val="16"/>
                              <w:rtl/>
                            </w:rPr>
                            <w:t>زمستان</w:t>
                          </w:r>
                          <w:r w:rsidRPr="00B4634A">
                            <w:rPr>
                              <w:rFonts w:cs="B Mitra" w:hint="cs"/>
                              <w:sz w:val="14"/>
                              <w:szCs w:val="16"/>
                              <w:rtl/>
                            </w:rPr>
                            <w:t xml:space="preserve"> </w:t>
                          </w:r>
                          <w:r>
                            <w:rPr>
                              <w:rFonts w:cs="B Mitra" w:hint="cs"/>
                              <w:sz w:val="14"/>
                              <w:szCs w:val="16"/>
                              <w:rtl/>
                            </w:rPr>
                            <w:t>1402</w:t>
                          </w:r>
                        </w:p>
                        <w:p w14:paraId="31F26BFD" w14:textId="0F981D57" w:rsidR="002376E6" w:rsidRPr="00D45FC6" w:rsidRDefault="00566F26" w:rsidP="00D45FC6">
                          <w:pPr>
                            <w:pStyle w:val="NoSpacing"/>
                            <w:bidi/>
                            <w:jc w:val="center"/>
                            <w:rPr>
                              <w:rFonts w:ascii="B Lotus" w:cs="B Mitra"/>
                              <w:sz w:val="14"/>
                              <w:szCs w:val="16"/>
                            </w:rPr>
                          </w:pPr>
                          <w:r>
                            <w:rPr>
                              <w:rFonts w:ascii="B Lotus" w:cs="B Mitra" w:hint="cs"/>
                              <w:sz w:val="14"/>
                              <w:szCs w:val="16"/>
                              <w:rtl/>
                            </w:rPr>
                            <w:t>صص</w:t>
                          </w:r>
                          <w:r w:rsidR="002376E6" w:rsidRPr="00B4634A">
                            <w:rPr>
                              <w:rFonts w:ascii="B Lotus" w:cs="B Mitra" w:hint="cs"/>
                              <w:sz w:val="14"/>
                              <w:szCs w:val="16"/>
                              <w:rtl/>
                            </w:rPr>
                            <w:t xml:space="preserve"> </w:t>
                          </w:r>
                          <w:r w:rsidR="002376E6">
                            <w:rPr>
                              <w:rFonts w:ascii="B Lotus" w:cs="B Mitra"/>
                              <w:sz w:val="14"/>
                              <w:szCs w:val="16"/>
                            </w:rPr>
                            <w:t>25</w:t>
                          </w:r>
                          <w:r w:rsidR="002376E6" w:rsidRPr="00B4634A">
                            <w:rPr>
                              <w:rFonts w:ascii="B Lotus" w:cs="B Mitra" w:hint="cs"/>
                              <w:sz w:val="14"/>
                              <w:szCs w:val="16"/>
                              <w:rtl/>
                            </w:rPr>
                            <w:t>-</w:t>
                          </w:r>
                          <w:r w:rsidR="002376E6">
                            <w:rPr>
                              <w:rFonts w:ascii="B Lotus" w:cs="B Mitra" w:hint="cs"/>
                              <w:sz w:val="14"/>
                              <w:szCs w:val="16"/>
                              <w:rtl/>
                            </w:rPr>
                            <w:t>7</w:t>
                          </w:r>
                        </w:p>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098880F2" w14:textId="77777777" w:rsidR="002376E6" w:rsidRPr="00B4634A" w:rsidRDefault="002376E6" w:rsidP="0058011F">
                          <w:pPr>
                            <w:pStyle w:val="NoSpacing"/>
                            <w:rPr>
                              <w:rFonts w:asciiTheme="majorBidi" w:hAnsiTheme="majorBidi" w:cstheme="majorBidi"/>
                              <w:sz w:val="18"/>
                            </w:rPr>
                          </w:pPr>
                          <w:r w:rsidRPr="00B4634A">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" strokecolor="black [3213]" strokeweight=".25pt"/>
                  <v:rect id="Rectangle 20" o:spid="_x0000_s1031" style="position:absolute;left:750;top:4981;width:15697;height:8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" strokecolor="white" strokeweight="2pt">
                    <v:path arrowok="t"/>
                    <v:textbox>
                      <w:txbxContent>
                        <w:p w14:paraId="0289D106" w14:textId="2AA99552" w:rsidR="002376E6" w:rsidRPr="00B4634A" w:rsidRDefault="002376E6" w:rsidP="00566F26">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Architectural Technologies Studies </w:t>
                          </w:r>
                          <w:r w:rsidR="00566F26" w:rsidRPr="00B4634A">
                            <w:rPr>
                              <w:rFonts w:asciiTheme="majorBidi" w:hAnsiTheme="majorBidi" w:cstheme="majorBidi"/>
                              <w:sz w:val="16"/>
                              <w:szCs w:val="18"/>
                            </w:rPr>
                            <w:t>Journal</w:t>
                          </w:r>
                        </w:p>
                        <w:p w14:paraId="7C24792A" w14:textId="63497716" w:rsidR="002376E6" w:rsidRPr="00B4634A" w:rsidRDefault="002376E6" w:rsidP="00C437FC">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4</w:t>
                          </w:r>
                          <w:r w:rsidRPr="00B4634A">
                            <w:rPr>
                              <w:rFonts w:asciiTheme="majorBidi" w:hAnsiTheme="majorBidi" w:cstheme="majorBidi"/>
                              <w:sz w:val="16"/>
                              <w:szCs w:val="18"/>
                            </w:rPr>
                            <w:t>,</w:t>
                          </w:r>
                          <w:r>
                            <w:rPr>
                              <w:rFonts w:asciiTheme="majorBidi" w:hAnsiTheme="majorBidi" w:cstheme="majorBidi"/>
                              <w:sz w:val="16"/>
                              <w:szCs w:val="18"/>
                            </w:rPr>
                            <w:t xml:space="preserve"> Serial No. 10</w:t>
                          </w:r>
                          <w:r w:rsidRPr="00B4634A">
                            <w:rPr>
                              <w:rFonts w:asciiTheme="majorBidi" w:hAnsiTheme="majorBidi" w:cstheme="majorBidi"/>
                              <w:sz w:val="16"/>
                              <w:szCs w:val="18"/>
                            </w:rPr>
                            <w:t xml:space="preserve"> </w:t>
                          </w:r>
                          <w:r>
                            <w:rPr>
                              <w:rFonts w:asciiTheme="majorBidi" w:hAnsiTheme="majorBidi" w:cstheme="majorBidi"/>
                              <w:sz w:val="16"/>
                              <w:szCs w:val="18"/>
                            </w:rPr>
                            <w:t>Winter</w:t>
                          </w:r>
                          <w:r w:rsidRPr="00B4634A">
                            <w:rPr>
                              <w:rFonts w:asciiTheme="majorBidi" w:hAnsiTheme="majorBidi" w:cstheme="majorBidi" w:hint="cs"/>
                              <w:sz w:val="16"/>
                              <w:szCs w:val="18"/>
                              <w:rtl/>
                            </w:rPr>
                            <w:t xml:space="preserve"> </w:t>
                          </w:r>
                          <w:r>
                            <w:rPr>
                              <w:rFonts w:asciiTheme="majorBidi" w:hAnsiTheme="majorBidi" w:cstheme="majorBidi"/>
                              <w:sz w:val="16"/>
                              <w:szCs w:val="18"/>
                            </w:rPr>
                            <w:t>2024</w:t>
                          </w:r>
                        </w:p>
                        <w:p w14:paraId="1E4943FD" w14:textId="1EC9AE16" w:rsidR="002376E6" w:rsidRPr="00B4634A" w:rsidRDefault="002376E6" w:rsidP="00E92274">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7-25</w:t>
                          </w:r>
                        </w:p>
                      </w:txbxContent>
                    </v:textbox>
                  </v:rect>
                  <v:line id="Straight Connector 22" o:spid="_x0000_s1032" style="position:absolute;visibility:visible;mso-wrap-style:square" from="614,2798" to="615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" strokecolor="black [3213]" strokeweight=".25pt"/>
                </v:group>
                <v:shape id="Text Box 23" o:spid="_x0000_s1033" type="#_x0000_t202" style="position:absolute;left:37463;top:13511;width:2471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5A5C108D" w14:textId="77777777" w:rsidR="002376E6" w:rsidRPr="00B4634A" w:rsidRDefault="002376E6" w:rsidP="0058011F">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p>
    <w:p w14:paraId="5CBE88E5" w14:textId="256A6AE2" w:rsidR="0058011F" w:rsidRDefault="0058011F" w:rsidP="0058011F">
      <w:pPr>
        <w:pStyle w:val="NoSpacing"/>
        <w:bidi/>
        <w:rPr>
          <w:rtl/>
          <w:lang w:bidi="fa-IR"/>
        </w:rPr>
      </w:pPr>
    </w:p>
    <w:p w14:paraId="67D46620" w14:textId="77777777" w:rsidR="0058011F" w:rsidRDefault="0058011F" w:rsidP="0058011F">
      <w:pPr>
        <w:pStyle w:val="NoSpacing"/>
        <w:bidi/>
        <w:rPr>
          <w:rtl/>
          <w:lang w:bidi="fa-IR"/>
        </w:rPr>
      </w:pPr>
    </w:p>
    <w:p w14:paraId="5A5ED122" w14:textId="77777777" w:rsidR="0058011F" w:rsidRDefault="0058011F" w:rsidP="0058011F">
      <w:pPr>
        <w:pStyle w:val="NoSpacing"/>
        <w:bidi/>
        <w:rPr>
          <w:rtl/>
          <w:lang w:bidi="fa-IR"/>
        </w:rPr>
      </w:pPr>
    </w:p>
    <w:p w14:paraId="47D3D6B1" w14:textId="77777777" w:rsidR="0058011F" w:rsidRDefault="0058011F" w:rsidP="0058011F">
      <w:pPr>
        <w:pStyle w:val="NoSpacing"/>
        <w:bidi/>
        <w:rPr>
          <w:rtl/>
          <w:lang w:bidi="fa-IR"/>
        </w:rPr>
      </w:pPr>
    </w:p>
    <w:p w14:paraId="24E01DFE" w14:textId="77777777" w:rsidR="0058011F" w:rsidRDefault="0058011F" w:rsidP="0058011F">
      <w:pPr>
        <w:pStyle w:val="NoSpacing"/>
        <w:bidi/>
        <w:rPr>
          <w:rtl/>
          <w:lang w:bidi="fa-IR"/>
        </w:rPr>
      </w:pPr>
    </w:p>
    <w:p w14:paraId="44EB5D02" w14:textId="77777777" w:rsidR="0058011F" w:rsidRDefault="0058011F" w:rsidP="0058011F">
      <w:pPr>
        <w:pStyle w:val="NoSpacing"/>
        <w:bidi/>
        <w:rPr>
          <w:rtl/>
          <w:lang w:bidi="fa-IR"/>
        </w:rPr>
      </w:pPr>
    </w:p>
    <w:p w14:paraId="145BF75C" w14:textId="77777777" w:rsidR="0058011F" w:rsidRDefault="0058011F" w:rsidP="0058011F">
      <w:pPr>
        <w:pStyle w:val="NoSpacing"/>
        <w:bidi/>
        <w:rPr>
          <w:rtl/>
          <w:lang w:bidi="fa-IR"/>
        </w:rPr>
      </w:pPr>
    </w:p>
    <w:p w14:paraId="0289FAB1" w14:textId="77777777" w:rsidR="0058011F" w:rsidRDefault="0058011F" w:rsidP="0058011F">
      <w:pPr>
        <w:pStyle w:val="NoSpacing"/>
        <w:bidi/>
        <w:rPr>
          <w:rtl/>
          <w:lang w:bidi="fa-IR"/>
        </w:rPr>
      </w:pPr>
    </w:p>
    <w:p w14:paraId="14969B47" w14:textId="77777777" w:rsidR="0058011F" w:rsidRDefault="0058011F" w:rsidP="0058011F">
      <w:pPr>
        <w:pStyle w:val="NoSpacing"/>
        <w:bidi/>
        <w:rPr>
          <w:rtl/>
          <w:lang w:bidi="fa-IR"/>
        </w:rPr>
      </w:pPr>
    </w:p>
    <w:p w14:paraId="70CF9D59" w14:textId="77777777" w:rsidR="0058011F" w:rsidRDefault="0058011F" w:rsidP="0058011F">
      <w:pPr>
        <w:pStyle w:val="NoSpacing"/>
        <w:bidi/>
        <w:rPr>
          <w:rtl/>
          <w:lang w:bidi="fa-IR"/>
        </w:rPr>
      </w:pPr>
    </w:p>
    <w:p w14:paraId="6AB4A83D" w14:textId="42A42AE0" w:rsidR="00DF10C9" w:rsidRDefault="00087662" w:rsidP="0058011F">
      <w:pPr>
        <w:bidi/>
        <w:spacing w:line="240" w:lineRule="auto"/>
        <w:jc w:val="center"/>
        <w:rPr>
          <w:rFonts w:cs="B Titr"/>
          <w:b/>
          <w:bCs/>
          <w:color w:val="000000" w:themeColor="text1"/>
          <w:sz w:val="36"/>
          <w:szCs w:val="36"/>
          <w:rtl/>
          <w:lang w:bidi="fa-IR"/>
        </w:rPr>
      </w:pPr>
      <w:r w:rsidRPr="0058011F">
        <w:rPr>
          <w:rFonts w:cs="B Titr" w:hint="cs"/>
          <w:b/>
          <w:bCs/>
          <w:color w:val="000000" w:themeColor="text1"/>
          <w:sz w:val="36"/>
          <w:szCs w:val="36"/>
          <w:rtl/>
          <w:lang w:bidi="fa-IR"/>
        </w:rPr>
        <w:t xml:space="preserve">سبک‌های یادگیری کُلب </w:t>
      </w:r>
      <w:r w:rsidR="00F64E34" w:rsidRPr="0058011F">
        <w:rPr>
          <w:rFonts w:cs="B Titr" w:hint="cs"/>
          <w:b/>
          <w:bCs/>
          <w:color w:val="000000" w:themeColor="text1"/>
          <w:sz w:val="36"/>
          <w:szCs w:val="36"/>
          <w:rtl/>
          <w:lang w:bidi="fa-IR"/>
        </w:rPr>
        <w:t>در</w:t>
      </w:r>
      <w:r w:rsidRPr="0058011F">
        <w:rPr>
          <w:rFonts w:cs="B Titr" w:hint="cs"/>
          <w:b/>
          <w:bCs/>
          <w:color w:val="000000" w:themeColor="text1"/>
          <w:sz w:val="36"/>
          <w:szCs w:val="36"/>
          <w:rtl/>
          <w:lang w:bidi="fa-IR"/>
        </w:rPr>
        <w:t xml:space="preserve"> آموزش معماری؛ مطالعه‌ی تطبیقی شیوه‌های آموزشی معماری و سبک‌های یادگیری در ارتقای خلاقیت دانشجویان</w:t>
      </w:r>
    </w:p>
    <w:p w14:paraId="49806883" w14:textId="77777777" w:rsidR="0058011F" w:rsidRPr="0058011F" w:rsidRDefault="0058011F" w:rsidP="0058011F">
      <w:pPr>
        <w:pStyle w:val="NoSpacing"/>
        <w:bidi/>
        <w:rPr>
          <w:sz w:val="32"/>
          <w:szCs w:val="32"/>
          <w:rtl/>
          <w:lang w:bidi="fa-IR"/>
        </w:rPr>
      </w:pPr>
    </w:p>
    <w:p w14:paraId="688955B3" w14:textId="62E0C77E" w:rsidR="00842A79" w:rsidRDefault="00842A79" w:rsidP="0064110D">
      <w:pPr>
        <w:bidi/>
        <w:spacing w:line="240" w:lineRule="auto"/>
        <w:jc w:val="center"/>
        <w:rPr>
          <w:rFonts w:cs="B Lotus"/>
          <w:b/>
          <w:bCs/>
          <w:sz w:val="28"/>
          <w:szCs w:val="28"/>
          <w:rtl/>
          <w:lang w:bidi="fa-IR"/>
        </w:rPr>
      </w:pPr>
      <w:r w:rsidRPr="0058011F">
        <w:rPr>
          <w:rFonts w:cs="B Lotus" w:hint="cs"/>
          <w:b/>
          <w:bCs/>
          <w:sz w:val="28"/>
          <w:szCs w:val="28"/>
          <w:rtl/>
          <w:lang w:bidi="fa-IR"/>
        </w:rPr>
        <w:t>حسان ملاجعفری</w:t>
      </w:r>
      <w:r w:rsidR="00C13E61" w:rsidRPr="0058011F">
        <w:rPr>
          <w:rFonts w:cs="B Lotus" w:hint="cs"/>
          <w:b/>
          <w:bCs/>
          <w:sz w:val="28"/>
          <w:szCs w:val="28"/>
          <w:vertAlign w:val="superscript"/>
          <w:rtl/>
          <w:lang w:bidi="fa-IR"/>
        </w:rPr>
        <w:t>1</w:t>
      </w:r>
      <w:r w:rsidRPr="0058011F">
        <w:rPr>
          <w:rFonts w:cs="B Lotus"/>
          <w:b/>
          <w:bCs/>
          <w:sz w:val="28"/>
          <w:szCs w:val="28"/>
          <w:rtl/>
          <w:lang w:bidi="fa-IR"/>
        </w:rPr>
        <w:t>،</w:t>
      </w:r>
      <w:r w:rsidRPr="0058011F">
        <w:rPr>
          <w:rFonts w:cs="B Lotus" w:hint="cs"/>
          <w:b/>
          <w:bCs/>
          <w:sz w:val="28"/>
          <w:szCs w:val="28"/>
          <w:rtl/>
          <w:lang w:bidi="fa-IR"/>
        </w:rPr>
        <w:t xml:space="preserve"> اسماعیل ضرغامی</w:t>
      </w:r>
      <w:r w:rsidR="00C13E61" w:rsidRPr="0058011F">
        <w:rPr>
          <w:rFonts w:cs="B Lotus" w:hint="cs"/>
          <w:b/>
          <w:bCs/>
          <w:sz w:val="28"/>
          <w:szCs w:val="28"/>
          <w:vertAlign w:val="superscript"/>
          <w:rtl/>
          <w:lang w:bidi="fa-IR"/>
        </w:rPr>
        <w:t>2</w:t>
      </w:r>
      <w:r w:rsidR="0064110D">
        <w:rPr>
          <w:rFonts w:cs="B Lotus" w:hint="cs"/>
          <w:b/>
          <w:bCs/>
          <w:sz w:val="28"/>
          <w:szCs w:val="28"/>
          <w:vertAlign w:val="superscript"/>
          <w:rtl/>
          <w:lang w:bidi="fa-IR"/>
        </w:rPr>
        <w:t>*</w:t>
      </w:r>
    </w:p>
    <w:p w14:paraId="5E364D78" w14:textId="77777777" w:rsidR="0058011F" w:rsidRPr="0058011F" w:rsidRDefault="0058011F" w:rsidP="0058011F">
      <w:pPr>
        <w:pStyle w:val="NoSpacing"/>
        <w:bidi/>
        <w:rPr>
          <w:rtl/>
          <w:lang w:bidi="fa-IR"/>
        </w:rPr>
      </w:pPr>
    </w:p>
    <w:p w14:paraId="10ED14E8" w14:textId="18DB6804" w:rsidR="0075133A" w:rsidRPr="00C144AC" w:rsidRDefault="001A1588" w:rsidP="0064110D">
      <w:pPr>
        <w:pStyle w:val="ListParagraph"/>
        <w:numPr>
          <w:ilvl w:val="0"/>
          <w:numId w:val="5"/>
        </w:numPr>
        <w:bidi/>
        <w:spacing w:line="240" w:lineRule="auto"/>
        <w:rPr>
          <w:rFonts w:cs="B Lotus"/>
          <w:sz w:val="24"/>
          <w:szCs w:val="24"/>
          <w:lang w:bidi="fa-IR"/>
        </w:rPr>
      </w:pPr>
      <w:r w:rsidRPr="00C144AC">
        <w:rPr>
          <w:rFonts w:cs="B Lotus" w:hint="cs"/>
          <w:sz w:val="24"/>
          <w:szCs w:val="24"/>
          <w:rtl/>
          <w:lang w:bidi="fa-IR"/>
        </w:rPr>
        <w:t>دانشجوی دکتری معماری</w:t>
      </w:r>
      <w:r w:rsidRPr="00C144AC">
        <w:rPr>
          <w:rFonts w:cs="B Lotus"/>
          <w:sz w:val="24"/>
          <w:szCs w:val="24"/>
          <w:rtl/>
          <w:lang w:bidi="fa-IR"/>
        </w:rPr>
        <w:t>،</w:t>
      </w:r>
      <w:r w:rsidRPr="00C144AC">
        <w:rPr>
          <w:rFonts w:cs="B Lotus" w:hint="cs"/>
          <w:sz w:val="24"/>
          <w:szCs w:val="24"/>
          <w:rtl/>
          <w:lang w:bidi="fa-IR"/>
        </w:rPr>
        <w:t xml:space="preserve"> </w:t>
      </w:r>
      <w:r w:rsidR="00D45FC6" w:rsidRPr="00C144AC">
        <w:rPr>
          <w:rFonts w:cs="B Lotus" w:hint="cs"/>
          <w:sz w:val="24"/>
          <w:szCs w:val="24"/>
          <w:rtl/>
          <w:lang w:bidi="fa-IR"/>
        </w:rPr>
        <w:t>دانشکده معماری و شهرسازی</w:t>
      </w:r>
      <w:r w:rsidR="00D45FC6">
        <w:rPr>
          <w:rFonts w:cs="B Lotus" w:hint="cs"/>
          <w:sz w:val="24"/>
          <w:szCs w:val="24"/>
          <w:rtl/>
          <w:lang w:bidi="fa-IR"/>
        </w:rPr>
        <w:t>،</w:t>
      </w:r>
      <w:r w:rsidR="00D45FC6" w:rsidRPr="00C144AC">
        <w:rPr>
          <w:rFonts w:cs="B Lotus" w:hint="cs"/>
          <w:sz w:val="24"/>
          <w:szCs w:val="24"/>
          <w:rtl/>
          <w:lang w:bidi="fa-IR"/>
        </w:rPr>
        <w:t xml:space="preserve"> </w:t>
      </w:r>
      <w:r w:rsidRPr="00C144AC">
        <w:rPr>
          <w:rFonts w:cs="B Lotus" w:hint="cs"/>
          <w:sz w:val="24"/>
          <w:szCs w:val="24"/>
          <w:rtl/>
          <w:lang w:bidi="fa-IR"/>
        </w:rPr>
        <w:t>دانشگاه شهید رجایی</w:t>
      </w:r>
      <w:r w:rsidRPr="00C144AC">
        <w:rPr>
          <w:rFonts w:cs="B Lotus"/>
          <w:sz w:val="24"/>
          <w:szCs w:val="24"/>
          <w:rtl/>
          <w:lang w:bidi="fa-IR"/>
        </w:rPr>
        <w:t>،</w:t>
      </w:r>
      <w:r w:rsidRPr="00C144AC">
        <w:rPr>
          <w:rFonts w:cs="B Lotus" w:hint="cs"/>
          <w:sz w:val="24"/>
          <w:szCs w:val="24"/>
          <w:rtl/>
          <w:lang w:bidi="fa-IR"/>
        </w:rPr>
        <w:t xml:space="preserve"> تهران</w:t>
      </w:r>
      <w:r w:rsidRPr="00C144AC">
        <w:rPr>
          <w:rFonts w:cs="B Lotus"/>
          <w:sz w:val="24"/>
          <w:szCs w:val="24"/>
          <w:rtl/>
          <w:lang w:bidi="fa-IR"/>
        </w:rPr>
        <w:t>،</w:t>
      </w:r>
      <w:r w:rsidRPr="00C144AC">
        <w:rPr>
          <w:rFonts w:cs="B Lotus" w:hint="cs"/>
          <w:sz w:val="24"/>
          <w:szCs w:val="24"/>
          <w:rtl/>
          <w:lang w:bidi="fa-IR"/>
        </w:rPr>
        <w:t xml:space="preserve"> ایران</w:t>
      </w:r>
      <w:r w:rsidR="00E92274">
        <w:rPr>
          <w:rFonts w:cs="B Lotus" w:hint="cs"/>
          <w:sz w:val="24"/>
          <w:szCs w:val="24"/>
          <w:rtl/>
          <w:lang w:bidi="fa-IR"/>
        </w:rPr>
        <w:t>.</w:t>
      </w:r>
      <w:r w:rsidR="00F04A87" w:rsidRPr="00C144AC">
        <w:rPr>
          <w:rFonts w:cs="B Lotus" w:hint="cs"/>
          <w:sz w:val="24"/>
          <w:szCs w:val="24"/>
          <w:rtl/>
          <w:lang w:bidi="fa-IR"/>
        </w:rPr>
        <w:t xml:space="preserve"> </w:t>
      </w:r>
    </w:p>
    <w:p w14:paraId="6C9C5577" w14:textId="541ECB2B" w:rsidR="00714B7A" w:rsidRPr="00BC70D1" w:rsidRDefault="00714B7A" w:rsidP="00BC70D1">
      <w:pPr>
        <w:pStyle w:val="NoSpacing"/>
        <w:jc w:val="center"/>
        <w:rPr>
          <w:rFonts w:asciiTheme="majorBidi" w:hAnsiTheme="majorBidi" w:cstheme="majorBidi"/>
          <w:lang w:bidi="fa-IR"/>
        </w:rPr>
      </w:pPr>
      <w:r w:rsidRPr="00BC70D1">
        <w:rPr>
          <w:rFonts w:asciiTheme="majorBidi" w:hAnsiTheme="majorBidi" w:cstheme="majorBidi"/>
          <w:lang w:bidi="fa-IR"/>
        </w:rPr>
        <w:t>mollajafarihesan@gmail.com</w:t>
      </w:r>
    </w:p>
    <w:p w14:paraId="734CBFBD" w14:textId="57D5BE60" w:rsidR="001A1588" w:rsidRPr="00C144AC" w:rsidRDefault="001A1588" w:rsidP="0058011F">
      <w:pPr>
        <w:pStyle w:val="ListParagraph"/>
        <w:numPr>
          <w:ilvl w:val="0"/>
          <w:numId w:val="5"/>
        </w:numPr>
        <w:bidi/>
        <w:spacing w:line="240" w:lineRule="auto"/>
        <w:rPr>
          <w:rFonts w:cs="B Lotus"/>
          <w:sz w:val="24"/>
          <w:szCs w:val="24"/>
          <w:lang w:bidi="fa-IR"/>
        </w:rPr>
      </w:pPr>
      <w:r w:rsidRPr="00C144AC">
        <w:rPr>
          <w:rFonts w:cs="B Lotus" w:hint="cs"/>
          <w:sz w:val="24"/>
          <w:szCs w:val="24"/>
          <w:rtl/>
          <w:lang w:bidi="fa-IR"/>
        </w:rPr>
        <w:t>استاد معماری</w:t>
      </w:r>
      <w:r w:rsidRPr="00C144AC">
        <w:rPr>
          <w:rFonts w:cs="B Lotus"/>
          <w:sz w:val="24"/>
          <w:szCs w:val="24"/>
          <w:rtl/>
          <w:lang w:bidi="fa-IR"/>
        </w:rPr>
        <w:t>،</w:t>
      </w:r>
      <w:r w:rsidRPr="00C144AC">
        <w:rPr>
          <w:rFonts w:cs="B Lotus" w:hint="cs"/>
          <w:sz w:val="24"/>
          <w:szCs w:val="24"/>
          <w:rtl/>
          <w:lang w:bidi="fa-IR"/>
        </w:rPr>
        <w:t xml:space="preserve"> دانشکده معماری و شهرسازی</w:t>
      </w:r>
      <w:r w:rsidRPr="00C144AC">
        <w:rPr>
          <w:rFonts w:cs="B Lotus"/>
          <w:sz w:val="24"/>
          <w:szCs w:val="24"/>
          <w:rtl/>
          <w:lang w:bidi="fa-IR"/>
        </w:rPr>
        <w:t>،</w:t>
      </w:r>
      <w:r w:rsidRPr="00C144AC">
        <w:rPr>
          <w:rFonts w:cs="B Lotus" w:hint="cs"/>
          <w:sz w:val="24"/>
          <w:szCs w:val="24"/>
          <w:rtl/>
          <w:lang w:bidi="fa-IR"/>
        </w:rPr>
        <w:t xml:space="preserve"> دانشگاه شهید رجایی</w:t>
      </w:r>
      <w:r w:rsidRPr="00C144AC">
        <w:rPr>
          <w:rFonts w:cs="B Lotus"/>
          <w:sz w:val="24"/>
          <w:szCs w:val="24"/>
          <w:rtl/>
          <w:lang w:bidi="fa-IR"/>
        </w:rPr>
        <w:t>،</w:t>
      </w:r>
      <w:r w:rsidRPr="00C144AC">
        <w:rPr>
          <w:rFonts w:cs="B Lotus" w:hint="cs"/>
          <w:sz w:val="24"/>
          <w:szCs w:val="24"/>
          <w:rtl/>
          <w:lang w:bidi="fa-IR"/>
        </w:rPr>
        <w:t xml:space="preserve"> تهران</w:t>
      </w:r>
      <w:r w:rsidRPr="00C144AC">
        <w:rPr>
          <w:rFonts w:cs="B Lotus"/>
          <w:sz w:val="24"/>
          <w:szCs w:val="24"/>
          <w:rtl/>
          <w:lang w:bidi="fa-IR"/>
        </w:rPr>
        <w:t>،</w:t>
      </w:r>
      <w:r w:rsidRPr="00C144AC">
        <w:rPr>
          <w:rFonts w:cs="B Lotus" w:hint="cs"/>
          <w:sz w:val="24"/>
          <w:szCs w:val="24"/>
          <w:rtl/>
          <w:lang w:bidi="fa-IR"/>
        </w:rPr>
        <w:t xml:space="preserve"> ایران</w:t>
      </w:r>
      <w:r w:rsidR="00C77FCD" w:rsidRPr="00C144AC">
        <w:rPr>
          <w:rFonts w:cs="B Lotus" w:hint="cs"/>
          <w:sz w:val="24"/>
          <w:szCs w:val="24"/>
          <w:rtl/>
          <w:lang w:bidi="fa-IR"/>
        </w:rPr>
        <w:t>.</w:t>
      </w:r>
      <w:r w:rsidR="0064110D" w:rsidRPr="0064110D">
        <w:rPr>
          <w:rFonts w:cs="B Lotus" w:hint="cs"/>
          <w:sz w:val="24"/>
          <w:szCs w:val="24"/>
          <w:rtl/>
          <w:lang w:bidi="fa-IR"/>
        </w:rPr>
        <w:t xml:space="preserve"> </w:t>
      </w:r>
      <w:r w:rsidR="0064110D" w:rsidRPr="00C144AC">
        <w:rPr>
          <w:rFonts w:cs="B Lotus" w:hint="cs"/>
          <w:sz w:val="24"/>
          <w:szCs w:val="24"/>
          <w:rtl/>
          <w:lang w:bidi="fa-IR"/>
        </w:rPr>
        <w:t>(</w:t>
      </w:r>
      <w:r w:rsidR="0064110D" w:rsidRPr="00C144AC">
        <w:rPr>
          <w:rFonts w:cs="B Lotus"/>
          <w:sz w:val="24"/>
          <w:szCs w:val="24"/>
          <w:rtl/>
          <w:lang w:bidi="fa-IR"/>
        </w:rPr>
        <w:t>نو</w:t>
      </w:r>
      <w:r w:rsidR="0064110D" w:rsidRPr="00C144AC">
        <w:rPr>
          <w:rFonts w:cs="B Lotus" w:hint="cs"/>
          <w:sz w:val="24"/>
          <w:szCs w:val="24"/>
          <w:rtl/>
          <w:lang w:bidi="fa-IR"/>
        </w:rPr>
        <w:t>ی</w:t>
      </w:r>
      <w:r w:rsidR="0064110D" w:rsidRPr="00C144AC">
        <w:rPr>
          <w:rFonts w:cs="B Lotus" w:hint="eastAsia"/>
          <w:sz w:val="24"/>
          <w:szCs w:val="24"/>
          <w:rtl/>
          <w:lang w:bidi="fa-IR"/>
        </w:rPr>
        <w:t>سنده</w:t>
      </w:r>
      <w:r w:rsidR="0064110D" w:rsidRPr="00C144AC">
        <w:rPr>
          <w:rFonts w:cs="B Lotus"/>
          <w:sz w:val="24"/>
          <w:szCs w:val="24"/>
          <w:rtl/>
          <w:lang w:bidi="fa-IR"/>
        </w:rPr>
        <w:t xml:space="preserve"> مسئول</w:t>
      </w:r>
      <w:r w:rsidR="0064110D" w:rsidRPr="00C144AC">
        <w:rPr>
          <w:rFonts w:cs="B Lotus" w:hint="cs"/>
          <w:sz w:val="24"/>
          <w:szCs w:val="24"/>
          <w:rtl/>
          <w:lang w:bidi="fa-IR"/>
        </w:rPr>
        <w:t>)</w:t>
      </w:r>
    </w:p>
    <w:p w14:paraId="0B800058" w14:textId="357B8057" w:rsidR="00714B7A" w:rsidRPr="00BC70D1" w:rsidRDefault="00714B7A" w:rsidP="00BC70D1">
      <w:pPr>
        <w:pStyle w:val="NoSpacing"/>
        <w:jc w:val="center"/>
        <w:rPr>
          <w:rFonts w:asciiTheme="majorBidi" w:hAnsiTheme="majorBidi" w:cstheme="majorBidi"/>
          <w:rtl/>
          <w:lang w:bidi="fa-IR"/>
        </w:rPr>
      </w:pPr>
      <w:r w:rsidRPr="00BC70D1">
        <w:rPr>
          <w:rFonts w:asciiTheme="majorBidi" w:hAnsiTheme="majorBidi" w:cstheme="majorBidi"/>
          <w:lang w:bidi="fa-IR"/>
        </w:rPr>
        <w:t>es.zarghami@gmail.com</w:t>
      </w:r>
    </w:p>
    <w:p w14:paraId="4A210AF6" w14:textId="77777777" w:rsidR="0075133A" w:rsidRPr="00BC70D1" w:rsidRDefault="0075133A" w:rsidP="0058011F">
      <w:pPr>
        <w:pStyle w:val="NoSpacing"/>
        <w:bidi/>
        <w:rPr>
          <w:sz w:val="40"/>
          <w:szCs w:val="40"/>
          <w:rtl/>
          <w:lang w:bidi="fa-IR"/>
        </w:rPr>
      </w:pPr>
    </w:p>
    <w:p w14:paraId="0AA3A77F" w14:textId="52B6066C" w:rsidR="00C16CFE" w:rsidRDefault="00C16CFE" w:rsidP="00BE3DE6">
      <w:pPr>
        <w:bidi/>
        <w:spacing w:line="240" w:lineRule="auto"/>
        <w:jc w:val="center"/>
        <w:rPr>
          <w:rFonts w:cs="B Lotus"/>
          <w:sz w:val="24"/>
          <w:szCs w:val="24"/>
          <w:rtl/>
          <w:lang w:bidi="fa-IR"/>
        </w:rPr>
      </w:pPr>
      <w:r>
        <w:rPr>
          <w:rFonts w:cs="B Lotus" w:hint="cs"/>
          <w:sz w:val="24"/>
          <w:szCs w:val="24"/>
          <w:rtl/>
          <w:lang w:bidi="fa-IR"/>
        </w:rPr>
        <w:t>تاریخ دریافت: [</w:t>
      </w:r>
      <w:r w:rsidR="00BE3DE6">
        <w:rPr>
          <w:rFonts w:cs="B Lotus" w:hint="cs"/>
          <w:sz w:val="24"/>
          <w:szCs w:val="24"/>
          <w:rtl/>
          <w:lang w:bidi="fa-IR"/>
        </w:rPr>
        <w:t>25</w:t>
      </w:r>
      <w:r>
        <w:rPr>
          <w:rFonts w:cs="B Lotus" w:hint="cs"/>
          <w:sz w:val="24"/>
          <w:szCs w:val="24"/>
          <w:rtl/>
          <w:lang w:bidi="fa-IR"/>
        </w:rPr>
        <w:t>/</w:t>
      </w:r>
      <w:r w:rsidR="00BE3DE6">
        <w:rPr>
          <w:rFonts w:cs="B Lotus" w:hint="cs"/>
          <w:sz w:val="24"/>
          <w:szCs w:val="24"/>
          <w:rtl/>
          <w:lang w:bidi="fa-IR"/>
        </w:rPr>
        <w:t>5</w:t>
      </w:r>
      <w:r>
        <w:rPr>
          <w:rFonts w:cs="B Lotus" w:hint="cs"/>
          <w:sz w:val="24"/>
          <w:szCs w:val="24"/>
          <w:rtl/>
          <w:lang w:bidi="fa-IR"/>
        </w:rPr>
        <w:t>/140</w:t>
      </w:r>
      <w:r w:rsidR="00BE3DE6">
        <w:rPr>
          <w:rFonts w:cs="B Lotus" w:hint="cs"/>
          <w:sz w:val="24"/>
          <w:szCs w:val="24"/>
          <w:rtl/>
          <w:lang w:bidi="fa-IR"/>
        </w:rPr>
        <w:t>2</w:t>
      </w:r>
      <w:r>
        <w:rPr>
          <w:rFonts w:cs="B Lotus" w:hint="cs"/>
          <w:sz w:val="24"/>
          <w:szCs w:val="24"/>
          <w:rtl/>
          <w:lang w:bidi="fa-IR"/>
        </w:rPr>
        <w:t>]                                       تاریخ پذیرش: [</w:t>
      </w:r>
      <w:r w:rsidR="00BE3DE6">
        <w:rPr>
          <w:rFonts w:cs="B Lotus" w:hint="cs"/>
          <w:sz w:val="24"/>
          <w:szCs w:val="24"/>
          <w:rtl/>
          <w:lang w:bidi="fa-IR"/>
        </w:rPr>
        <w:t>3</w:t>
      </w:r>
      <w:r>
        <w:rPr>
          <w:rFonts w:cs="B Lotus" w:hint="cs"/>
          <w:sz w:val="24"/>
          <w:szCs w:val="24"/>
          <w:rtl/>
          <w:lang w:bidi="fa-IR"/>
        </w:rPr>
        <w:t>/</w:t>
      </w:r>
      <w:r w:rsidR="00BE3DE6">
        <w:rPr>
          <w:rFonts w:cs="B Lotus" w:hint="cs"/>
          <w:sz w:val="24"/>
          <w:szCs w:val="24"/>
          <w:rtl/>
          <w:lang w:bidi="fa-IR"/>
        </w:rPr>
        <w:t>7</w:t>
      </w:r>
      <w:r>
        <w:rPr>
          <w:rFonts w:cs="B Lotus" w:hint="cs"/>
          <w:sz w:val="24"/>
          <w:szCs w:val="24"/>
          <w:rtl/>
          <w:lang w:bidi="fa-IR"/>
        </w:rPr>
        <w:t>/140</w:t>
      </w:r>
      <w:r w:rsidR="00BE3DE6">
        <w:rPr>
          <w:rFonts w:cs="B Lotus" w:hint="cs"/>
          <w:sz w:val="24"/>
          <w:szCs w:val="24"/>
          <w:rtl/>
          <w:lang w:bidi="fa-IR"/>
        </w:rPr>
        <w:t>2</w:t>
      </w:r>
      <w:r>
        <w:rPr>
          <w:rFonts w:cs="B Lotus" w:hint="cs"/>
          <w:sz w:val="24"/>
          <w:szCs w:val="24"/>
          <w:rtl/>
          <w:lang w:bidi="fa-IR"/>
        </w:rPr>
        <w:t>]</w:t>
      </w:r>
    </w:p>
    <w:p w14:paraId="6446D34D" w14:textId="77777777" w:rsidR="0058011F" w:rsidRPr="00C144AC" w:rsidRDefault="0058011F" w:rsidP="0058011F">
      <w:pPr>
        <w:pStyle w:val="NoSpacing"/>
        <w:bidi/>
        <w:rPr>
          <w:rtl/>
          <w:lang w:bidi="fa-IR"/>
        </w:rPr>
      </w:pPr>
    </w:p>
    <w:p w14:paraId="6B1CDDDF" w14:textId="1F0A5384" w:rsidR="0075133A" w:rsidRPr="0058011F" w:rsidRDefault="0075133A" w:rsidP="00F43E79">
      <w:pPr>
        <w:pStyle w:val="NoSpacing"/>
        <w:bidi/>
        <w:ind w:left="567" w:right="567"/>
        <w:rPr>
          <w:rFonts w:cs="B Zar"/>
          <w:b/>
          <w:bCs/>
          <w:sz w:val="24"/>
          <w:szCs w:val="24"/>
          <w:lang w:bidi="fa-IR"/>
        </w:rPr>
      </w:pPr>
      <w:r w:rsidRPr="0058011F">
        <w:rPr>
          <w:rFonts w:cs="B Zar" w:hint="cs"/>
          <w:b/>
          <w:bCs/>
          <w:sz w:val="24"/>
          <w:szCs w:val="24"/>
          <w:rtl/>
          <w:lang w:bidi="fa-IR"/>
        </w:rPr>
        <w:t>چکیده</w:t>
      </w:r>
    </w:p>
    <w:p w14:paraId="282CB662" w14:textId="775BABE7" w:rsidR="008425EB" w:rsidRPr="0058011F" w:rsidRDefault="002100C3" w:rsidP="00F43E79">
      <w:pPr>
        <w:bidi/>
        <w:spacing w:line="240" w:lineRule="auto"/>
        <w:ind w:left="567" w:right="567"/>
        <w:jc w:val="both"/>
        <w:rPr>
          <w:rFonts w:ascii="Times New Roman" w:hAnsi="Times New Roman" w:cs="B Lotus"/>
          <w:sz w:val="16"/>
          <w:szCs w:val="20"/>
          <w:rtl/>
          <w:lang w:bidi="fa-IR"/>
        </w:rPr>
      </w:pPr>
      <w:r w:rsidRPr="0058011F">
        <w:rPr>
          <w:rFonts w:ascii="Times New Roman" w:hAnsi="Times New Roman" w:cs="B Lotus" w:hint="cs"/>
          <w:sz w:val="16"/>
          <w:szCs w:val="20"/>
          <w:rtl/>
          <w:lang w:bidi="fa-IR"/>
        </w:rPr>
        <w:t xml:space="preserve">استفاده از شیوه‌های آموزشی متناسب با ویژگی‌های فردی دانشجویان رشته‌ی معماری در سال‌های اخیر مورد توجه محققان این حوزه بوده است. توجه به سبک یادگیری دانشجویان </w:t>
      </w:r>
      <w:r w:rsidR="00D963A0">
        <w:rPr>
          <w:rFonts w:ascii="Times New Roman" w:hAnsi="Times New Roman" w:cs="B Lotus"/>
          <w:sz w:val="16"/>
          <w:szCs w:val="20"/>
          <w:rtl/>
          <w:lang w:bidi="fa-IR"/>
        </w:rPr>
        <w:t>به‌عنوان</w:t>
      </w:r>
      <w:r w:rsidRPr="0058011F">
        <w:rPr>
          <w:rFonts w:ascii="Times New Roman" w:hAnsi="Times New Roman" w:cs="B Lotus" w:hint="cs"/>
          <w:sz w:val="16"/>
          <w:szCs w:val="20"/>
          <w:rtl/>
          <w:lang w:bidi="fa-IR"/>
        </w:rPr>
        <w:t xml:space="preserve"> یکی از </w:t>
      </w:r>
      <w:r w:rsidR="00E437D5" w:rsidRPr="0058011F">
        <w:rPr>
          <w:rFonts w:ascii="Times New Roman" w:hAnsi="Times New Roman" w:cs="B Lotus"/>
          <w:sz w:val="16"/>
          <w:szCs w:val="20"/>
          <w:rtl/>
          <w:lang w:bidi="fa-IR"/>
        </w:rPr>
        <w:t>مؤلفه</w:t>
      </w:r>
      <w:r w:rsidRPr="0058011F">
        <w:rPr>
          <w:rFonts w:ascii="Times New Roman" w:hAnsi="Times New Roman" w:cs="B Lotus" w:hint="cs"/>
          <w:sz w:val="16"/>
          <w:szCs w:val="20"/>
          <w:rtl/>
          <w:lang w:bidi="fa-IR"/>
        </w:rPr>
        <w:t xml:space="preserve">‌های تفاوت‌های فردی </w:t>
      </w:r>
      <w:r w:rsidRPr="0058011F">
        <w:rPr>
          <w:rFonts w:ascii="Times New Roman" w:hAnsi="Times New Roman" w:cs="B Lotus"/>
          <w:sz w:val="16"/>
          <w:szCs w:val="20"/>
          <w:rtl/>
          <w:lang w:bidi="fa-IR"/>
        </w:rPr>
        <w:t>حائز</w:t>
      </w:r>
      <w:r w:rsidRPr="0058011F">
        <w:rPr>
          <w:rFonts w:ascii="Times New Roman" w:hAnsi="Times New Roman" w:cs="B Lotus" w:hint="cs"/>
          <w:sz w:val="16"/>
          <w:szCs w:val="20"/>
          <w:rtl/>
          <w:lang w:bidi="fa-IR"/>
        </w:rPr>
        <w:t xml:space="preserve"> اهمیت </w:t>
      </w:r>
      <w:r w:rsidR="00D963A0">
        <w:rPr>
          <w:rFonts w:ascii="Times New Roman" w:hAnsi="Times New Roman" w:cs="B Lotus" w:hint="cs"/>
          <w:sz w:val="16"/>
          <w:szCs w:val="20"/>
          <w:rtl/>
          <w:lang w:bidi="fa-IR"/>
        </w:rPr>
        <w:t>است</w:t>
      </w:r>
      <w:r w:rsidRPr="0058011F">
        <w:rPr>
          <w:rFonts w:ascii="Times New Roman" w:hAnsi="Times New Roman" w:cs="B Lotus" w:hint="cs"/>
          <w:sz w:val="16"/>
          <w:szCs w:val="20"/>
          <w:rtl/>
          <w:lang w:bidi="fa-IR"/>
        </w:rPr>
        <w:t xml:space="preserve">. پژوهش حاضر </w:t>
      </w:r>
      <w:r w:rsidR="007F5220" w:rsidRPr="0058011F">
        <w:rPr>
          <w:rFonts w:ascii="Times New Roman" w:hAnsi="Times New Roman" w:cs="B Lotus" w:hint="cs"/>
          <w:sz w:val="16"/>
          <w:szCs w:val="20"/>
          <w:rtl/>
          <w:lang w:bidi="fa-IR"/>
        </w:rPr>
        <w:t xml:space="preserve">مطالعه‌ای است توصیفی-تحلیلی که به بررسی ارتباط سبک‌های یادگیری دانشجویان معماری با خلاقیت و عملکرد تحصیلی </w:t>
      </w:r>
      <w:r w:rsidR="00D963A0">
        <w:rPr>
          <w:rFonts w:ascii="Times New Roman" w:hAnsi="Times New Roman" w:cs="B Lotus"/>
          <w:sz w:val="16"/>
          <w:szCs w:val="20"/>
          <w:rtl/>
          <w:lang w:bidi="fa-IR"/>
        </w:rPr>
        <w:t>آن‌ها</w:t>
      </w:r>
      <w:r w:rsidR="007F5220" w:rsidRPr="0058011F">
        <w:rPr>
          <w:rFonts w:ascii="Times New Roman" w:hAnsi="Times New Roman" w:cs="B Lotus" w:hint="cs"/>
          <w:sz w:val="16"/>
          <w:szCs w:val="20"/>
          <w:rtl/>
          <w:lang w:bidi="fa-IR"/>
        </w:rPr>
        <w:t xml:space="preserve"> می‌پردازد. همچنین در فاز دوم پژوهش به بررسی </w:t>
      </w:r>
      <w:r w:rsidR="006A37DD" w:rsidRPr="0058011F">
        <w:rPr>
          <w:rFonts w:ascii="Times New Roman" w:hAnsi="Times New Roman" w:cs="B Lotus"/>
          <w:sz w:val="16"/>
          <w:szCs w:val="20"/>
          <w:rtl/>
          <w:lang w:bidi="fa-IR"/>
        </w:rPr>
        <w:t>تأث</w:t>
      </w:r>
      <w:r w:rsidR="006A37DD" w:rsidRPr="0058011F">
        <w:rPr>
          <w:rFonts w:ascii="Times New Roman" w:hAnsi="Times New Roman" w:cs="B Lotus" w:hint="cs"/>
          <w:sz w:val="16"/>
          <w:szCs w:val="20"/>
          <w:rtl/>
          <w:lang w:bidi="fa-IR"/>
        </w:rPr>
        <w:t>ی</w:t>
      </w:r>
      <w:r w:rsidR="006A37DD" w:rsidRPr="0058011F">
        <w:rPr>
          <w:rFonts w:ascii="Times New Roman" w:hAnsi="Times New Roman" w:cs="B Lotus" w:hint="eastAsia"/>
          <w:sz w:val="16"/>
          <w:szCs w:val="20"/>
          <w:rtl/>
          <w:lang w:bidi="fa-IR"/>
        </w:rPr>
        <w:t>ر</w:t>
      </w:r>
      <w:r w:rsidR="007F5220" w:rsidRPr="0058011F">
        <w:rPr>
          <w:rFonts w:ascii="Times New Roman" w:hAnsi="Times New Roman" w:cs="B Lotus" w:hint="cs"/>
          <w:sz w:val="16"/>
          <w:szCs w:val="20"/>
          <w:rtl/>
          <w:lang w:bidi="fa-IR"/>
        </w:rPr>
        <w:t xml:space="preserve"> مدل‌های آموزش معماری پیشنهادی</w:t>
      </w:r>
      <w:r w:rsidR="00763D9D" w:rsidRPr="0058011F">
        <w:rPr>
          <w:rFonts w:ascii="Times New Roman" w:hAnsi="Times New Roman" w:cs="B Lotus" w:hint="cs"/>
          <w:sz w:val="16"/>
          <w:szCs w:val="20"/>
          <w:rtl/>
          <w:lang w:bidi="fa-IR"/>
        </w:rPr>
        <w:t xml:space="preserve"> </w:t>
      </w:r>
      <w:r w:rsidR="00B77ED9" w:rsidRPr="0058011F">
        <w:rPr>
          <w:rFonts w:ascii="Times New Roman" w:hAnsi="Times New Roman" w:cs="B Lotus" w:hint="cs"/>
          <w:sz w:val="16"/>
          <w:szCs w:val="20"/>
          <w:rtl/>
          <w:lang w:bidi="fa-IR"/>
        </w:rPr>
        <w:t>مطالعات گذشته</w:t>
      </w:r>
      <w:r w:rsidR="007F5220" w:rsidRPr="0058011F">
        <w:rPr>
          <w:rFonts w:ascii="Times New Roman" w:hAnsi="Times New Roman" w:cs="B Lotus" w:hint="cs"/>
          <w:sz w:val="16"/>
          <w:szCs w:val="20"/>
          <w:rtl/>
          <w:lang w:bidi="fa-IR"/>
        </w:rPr>
        <w:t xml:space="preserve"> در ارتقای خلاقیت یادگیرندگان پرداخته شده است.</w:t>
      </w:r>
      <w:r w:rsidR="00842A79" w:rsidRPr="0058011F">
        <w:rPr>
          <w:rFonts w:ascii="Times New Roman" w:hAnsi="Times New Roman" w:cs="B Lotus" w:hint="cs"/>
          <w:sz w:val="16"/>
          <w:szCs w:val="20"/>
          <w:rtl/>
          <w:lang w:bidi="fa-IR"/>
        </w:rPr>
        <w:t xml:space="preserve"> نمونه‌های آماری به تعداد ۱۰۷ نفر شامل هنرجویان مقطع هنرستان و دانشجویان مقطع کارشناسی و کارشناسی‌ارشد می‌باشند.</w:t>
      </w:r>
      <w:r w:rsidR="00296287" w:rsidRPr="0058011F">
        <w:rPr>
          <w:rFonts w:ascii="Times New Roman" w:hAnsi="Times New Roman" w:cs="B Lotus" w:hint="cs"/>
          <w:sz w:val="16"/>
          <w:szCs w:val="20"/>
          <w:rtl/>
          <w:lang w:bidi="fa-IR"/>
        </w:rPr>
        <w:t xml:space="preserve"> ابزار گردآوری داده‌ها پرسشنامه‌ی سبک‌های یادگیری کلب است.</w:t>
      </w:r>
      <w:r w:rsidR="00CC7CA6" w:rsidRPr="0058011F">
        <w:rPr>
          <w:rFonts w:ascii="Times New Roman" w:hAnsi="Times New Roman" w:cs="B Lotus" w:hint="cs"/>
          <w:sz w:val="16"/>
          <w:szCs w:val="20"/>
          <w:rtl/>
          <w:lang w:bidi="fa-IR"/>
        </w:rPr>
        <w:t xml:space="preserve"> همچنین نمرات دروس کارگاه طراحی یادگیرندگان قبل و بعد از اجرای مدل‌های آموزشی متناسب با هر یک از سبک‌های یادگیری ثبت گردیده است.</w:t>
      </w:r>
      <w:r w:rsidR="00296287" w:rsidRPr="0058011F">
        <w:rPr>
          <w:rFonts w:ascii="Times New Roman" w:hAnsi="Times New Roman" w:cs="B Lotus" w:hint="cs"/>
          <w:sz w:val="16"/>
          <w:szCs w:val="20"/>
          <w:rtl/>
          <w:lang w:bidi="fa-IR"/>
        </w:rPr>
        <w:t xml:space="preserve"> اطلاعات جمع‌آوری شده با</w:t>
      </w:r>
      <w:r w:rsidR="007F5220" w:rsidRPr="0058011F">
        <w:rPr>
          <w:rFonts w:ascii="Times New Roman" w:hAnsi="Times New Roman" w:cs="B Lotus" w:hint="cs"/>
          <w:sz w:val="16"/>
          <w:szCs w:val="20"/>
          <w:rtl/>
          <w:lang w:bidi="fa-IR"/>
        </w:rPr>
        <w:t xml:space="preserve"> روش پیمایشی تحلیل واریانس </w:t>
      </w:r>
      <w:r w:rsidR="007F5220" w:rsidRPr="0058011F">
        <w:rPr>
          <w:rFonts w:ascii="Times New Roman" w:hAnsi="Times New Roman" w:cs="B Lotus"/>
          <w:sz w:val="16"/>
          <w:szCs w:val="20"/>
          <w:lang w:bidi="fa-IR"/>
        </w:rPr>
        <w:t>(ANOVA)</w:t>
      </w:r>
      <w:r w:rsidR="007F5220" w:rsidRPr="0058011F">
        <w:rPr>
          <w:rFonts w:ascii="Times New Roman" w:hAnsi="Times New Roman" w:cs="B Lotus" w:hint="cs"/>
          <w:sz w:val="16"/>
          <w:szCs w:val="20"/>
          <w:rtl/>
          <w:lang w:bidi="fa-IR"/>
        </w:rPr>
        <w:t xml:space="preserve"> جهت بررسی معناداری تفاوت سطوح خلاقیت سبک‌های یادگیری </w:t>
      </w:r>
      <w:r w:rsidR="00296287" w:rsidRPr="0058011F">
        <w:rPr>
          <w:rFonts w:ascii="Times New Roman" w:hAnsi="Times New Roman" w:cs="B Lotus" w:hint="cs"/>
          <w:sz w:val="16"/>
          <w:szCs w:val="20"/>
          <w:rtl/>
          <w:lang w:bidi="fa-IR"/>
        </w:rPr>
        <w:t>در نرم‌افزار ۲۷</w:t>
      </w:r>
      <w:r w:rsidR="00296287" w:rsidRPr="0058011F">
        <w:rPr>
          <w:rFonts w:ascii="Times New Roman" w:hAnsi="Times New Roman" w:cs="B Lotus"/>
          <w:sz w:val="16"/>
          <w:szCs w:val="20"/>
          <w:lang w:bidi="fa-IR"/>
        </w:rPr>
        <w:t xml:space="preserve">SPSS </w:t>
      </w:r>
      <w:r w:rsidR="00296287" w:rsidRPr="0058011F">
        <w:rPr>
          <w:rFonts w:ascii="Times New Roman" w:hAnsi="Times New Roman" w:cs="B Lotus" w:hint="cs"/>
          <w:sz w:val="16"/>
          <w:szCs w:val="20"/>
          <w:rtl/>
          <w:lang w:bidi="fa-IR"/>
        </w:rPr>
        <w:t xml:space="preserve"> </w:t>
      </w:r>
      <w:r w:rsidR="00D963A0">
        <w:rPr>
          <w:rFonts w:ascii="Times New Roman" w:hAnsi="Times New Roman" w:cs="B Lotus"/>
          <w:sz w:val="16"/>
          <w:szCs w:val="20"/>
          <w:rtl/>
          <w:lang w:bidi="fa-IR"/>
        </w:rPr>
        <w:t>تجز</w:t>
      </w:r>
      <w:r w:rsidR="00D963A0">
        <w:rPr>
          <w:rFonts w:ascii="Times New Roman" w:hAnsi="Times New Roman" w:cs="B Lotus" w:hint="cs"/>
          <w:sz w:val="16"/>
          <w:szCs w:val="20"/>
          <w:rtl/>
          <w:lang w:bidi="fa-IR"/>
        </w:rPr>
        <w:t>یه‌وتحلیل</w:t>
      </w:r>
      <w:r w:rsidR="007F5220" w:rsidRPr="0058011F">
        <w:rPr>
          <w:rFonts w:ascii="Times New Roman" w:hAnsi="Times New Roman" w:cs="B Lotus" w:hint="cs"/>
          <w:sz w:val="16"/>
          <w:szCs w:val="20"/>
          <w:rtl/>
          <w:lang w:bidi="fa-IR"/>
        </w:rPr>
        <w:t xml:space="preserve"> شد. جهت بررسی </w:t>
      </w:r>
      <w:r w:rsidR="00915027" w:rsidRPr="0058011F">
        <w:rPr>
          <w:rFonts w:ascii="Times New Roman" w:hAnsi="Times New Roman" w:cs="B Lotus"/>
          <w:sz w:val="16"/>
          <w:szCs w:val="20"/>
          <w:rtl/>
          <w:lang w:bidi="fa-IR"/>
        </w:rPr>
        <w:t>تأث</w:t>
      </w:r>
      <w:r w:rsidR="00915027" w:rsidRPr="0058011F">
        <w:rPr>
          <w:rFonts w:ascii="Times New Roman" w:hAnsi="Times New Roman" w:cs="B Lotus" w:hint="cs"/>
          <w:sz w:val="16"/>
          <w:szCs w:val="20"/>
          <w:rtl/>
          <w:lang w:bidi="fa-IR"/>
        </w:rPr>
        <w:t>ی</w:t>
      </w:r>
      <w:r w:rsidR="00915027" w:rsidRPr="0058011F">
        <w:rPr>
          <w:rFonts w:ascii="Times New Roman" w:hAnsi="Times New Roman" w:cs="B Lotus" w:hint="eastAsia"/>
          <w:sz w:val="16"/>
          <w:szCs w:val="20"/>
          <w:rtl/>
          <w:lang w:bidi="fa-IR"/>
        </w:rPr>
        <w:t>ر</w:t>
      </w:r>
      <w:r w:rsidR="007F5220" w:rsidRPr="0058011F">
        <w:rPr>
          <w:rFonts w:ascii="Times New Roman" w:hAnsi="Times New Roman" w:cs="B Lotus" w:hint="cs"/>
          <w:sz w:val="16"/>
          <w:szCs w:val="20"/>
          <w:rtl/>
          <w:lang w:bidi="fa-IR"/>
        </w:rPr>
        <w:t xml:space="preserve"> مدل‌های آموزشی اجرا شده در ارتقای خلاقیت یادگیرندگان از آزمون </w:t>
      </w:r>
      <w:r w:rsidR="007F5220" w:rsidRPr="0058011F">
        <w:rPr>
          <w:rFonts w:ascii="Times New Roman" w:hAnsi="Times New Roman" w:cs="B Lotus"/>
          <w:sz w:val="16"/>
          <w:szCs w:val="20"/>
          <w:lang w:bidi="fa-IR"/>
        </w:rPr>
        <w:t>t</w:t>
      </w:r>
      <w:r w:rsidR="007F5220" w:rsidRPr="0058011F">
        <w:rPr>
          <w:rFonts w:ascii="Times New Roman" w:hAnsi="Times New Roman" w:cs="B Lotus" w:hint="cs"/>
          <w:sz w:val="16"/>
          <w:szCs w:val="20"/>
          <w:rtl/>
          <w:lang w:bidi="fa-IR"/>
        </w:rPr>
        <w:t xml:space="preserve"> مستقل استفاده شد</w:t>
      </w:r>
      <w:r w:rsidR="00571BC8" w:rsidRPr="0058011F">
        <w:rPr>
          <w:rFonts w:ascii="Times New Roman" w:hAnsi="Times New Roman" w:cs="B Lotus" w:hint="cs"/>
          <w:sz w:val="16"/>
          <w:szCs w:val="20"/>
          <w:rtl/>
          <w:lang w:bidi="fa-IR"/>
        </w:rPr>
        <w:t>ه است</w:t>
      </w:r>
      <w:r w:rsidR="007F5220" w:rsidRPr="0058011F">
        <w:rPr>
          <w:rFonts w:ascii="Times New Roman" w:hAnsi="Times New Roman" w:cs="B Lotus" w:hint="cs"/>
          <w:sz w:val="16"/>
          <w:szCs w:val="20"/>
          <w:rtl/>
          <w:lang w:bidi="fa-IR"/>
        </w:rPr>
        <w:t>.</w:t>
      </w:r>
      <w:r w:rsidR="00571BC8" w:rsidRPr="0058011F">
        <w:rPr>
          <w:rFonts w:ascii="Times New Roman" w:hAnsi="Times New Roman" w:cs="B Lotus" w:hint="cs"/>
          <w:sz w:val="16"/>
          <w:szCs w:val="20"/>
          <w:rtl/>
          <w:lang w:bidi="fa-IR"/>
        </w:rPr>
        <w:t xml:space="preserve"> </w:t>
      </w:r>
      <w:r w:rsidR="00763628" w:rsidRPr="0058011F">
        <w:rPr>
          <w:rFonts w:ascii="Times New Roman" w:hAnsi="Times New Roman" w:cs="B Lotus" w:hint="cs"/>
          <w:sz w:val="16"/>
          <w:szCs w:val="20"/>
          <w:rtl/>
          <w:lang w:bidi="fa-IR"/>
        </w:rPr>
        <w:t xml:space="preserve">مطابق نتایج سبک واگرا بهترین عملکرد را در خلاقیت طراحی و سبک انطباق‌دهنده بیشترین پیشرفت را در مواجهه با مدل‌های آموزشی ثبت کردند. در آخر چگونگی </w:t>
      </w:r>
      <w:r w:rsidR="008425EB" w:rsidRPr="0058011F">
        <w:rPr>
          <w:rFonts w:ascii="Times New Roman" w:hAnsi="Times New Roman" w:cs="B Lotus" w:hint="cs"/>
          <w:sz w:val="16"/>
          <w:szCs w:val="20"/>
          <w:rtl/>
          <w:lang w:bidi="fa-IR"/>
        </w:rPr>
        <w:t>ترکیب افراد دارای سبک‌های یادگیری</w:t>
      </w:r>
      <w:r w:rsidR="00763628" w:rsidRPr="0058011F">
        <w:rPr>
          <w:rFonts w:ascii="Times New Roman" w:hAnsi="Times New Roman" w:cs="B Lotus" w:hint="cs"/>
          <w:sz w:val="16"/>
          <w:szCs w:val="20"/>
          <w:rtl/>
          <w:lang w:bidi="fa-IR"/>
        </w:rPr>
        <w:t xml:space="preserve"> مختلف</w:t>
      </w:r>
      <w:r w:rsidR="008425EB" w:rsidRPr="0058011F">
        <w:rPr>
          <w:rFonts w:ascii="Times New Roman" w:hAnsi="Times New Roman" w:cs="B Lotus" w:hint="cs"/>
          <w:sz w:val="16"/>
          <w:szCs w:val="20"/>
          <w:rtl/>
          <w:lang w:bidi="fa-IR"/>
        </w:rPr>
        <w:t xml:space="preserve"> در گروه‌ها برای انجام پروژه‌های طراحی </w:t>
      </w:r>
      <w:r w:rsidR="00763628" w:rsidRPr="0058011F">
        <w:rPr>
          <w:rFonts w:ascii="Times New Roman" w:hAnsi="Times New Roman" w:cs="B Lotus" w:hint="cs"/>
          <w:sz w:val="16"/>
          <w:szCs w:val="20"/>
          <w:rtl/>
          <w:lang w:bidi="fa-IR"/>
        </w:rPr>
        <w:t>بیان شد.</w:t>
      </w:r>
    </w:p>
    <w:p w14:paraId="733303FA" w14:textId="2F6DF0DA" w:rsidR="00BA7AC4" w:rsidRPr="00BA5031" w:rsidRDefault="00BA7AC4" w:rsidP="00F43E79">
      <w:pPr>
        <w:bidi/>
        <w:spacing w:line="240" w:lineRule="auto"/>
        <w:ind w:left="567" w:right="567"/>
        <w:jc w:val="both"/>
        <w:rPr>
          <w:rFonts w:ascii="Times New Roman" w:hAnsi="Times New Roman" w:cs="B Lotus"/>
          <w:sz w:val="16"/>
          <w:szCs w:val="20"/>
          <w:rtl/>
          <w:lang w:bidi="fa-IR"/>
        </w:rPr>
      </w:pPr>
      <w:r w:rsidRPr="00BA5031">
        <w:rPr>
          <w:rFonts w:cs="B Zar" w:hint="cs"/>
          <w:b/>
          <w:bCs/>
          <w:sz w:val="24"/>
          <w:szCs w:val="24"/>
          <w:rtl/>
          <w:lang w:bidi="fa-IR"/>
        </w:rPr>
        <w:t>واژگان کلیدی:</w:t>
      </w:r>
      <w:r w:rsidRPr="00BA5031">
        <w:rPr>
          <w:rFonts w:ascii="Times New Roman" w:hAnsi="Times New Roman" w:cs="B Lotus" w:hint="cs"/>
          <w:sz w:val="16"/>
          <w:szCs w:val="20"/>
          <w:rtl/>
          <w:lang w:bidi="fa-IR"/>
        </w:rPr>
        <w:t xml:space="preserve"> سبک‌های یادگیری- آموزش معماری- تفاوت‌های فردی- مدل‌های آموزش معماری</w:t>
      </w:r>
      <w:r w:rsidR="00BA5031">
        <w:rPr>
          <w:rFonts w:ascii="Times New Roman" w:hAnsi="Times New Roman" w:cs="B Lotus" w:hint="cs"/>
          <w:sz w:val="16"/>
          <w:szCs w:val="20"/>
          <w:rtl/>
          <w:lang w:bidi="fa-IR"/>
        </w:rPr>
        <w:t>.</w:t>
      </w:r>
    </w:p>
    <w:p w14:paraId="5F6E4450" w14:textId="77777777" w:rsidR="00CA3D76" w:rsidRPr="00C144AC" w:rsidRDefault="00CA3D76" w:rsidP="0058011F">
      <w:pPr>
        <w:bidi/>
        <w:spacing w:line="240" w:lineRule="auto"/>
        <w:jc w:val="both"/>
        <w:rPr>
          <w:rFonts w:cs="B Lotus"/>
          <w:b/>
          <w:bCs/>
          <w:sz w:val="24"/>
          <w:szCs w:val="24"/>
          <w:rtl/>
          <w:lang w:bidi="fa-IR"/>
        </w:rPr>
      </w:pPr>
    </w:p>
    <w:p w14:paraId="68BD573A" w14:textId="77777777" w:rsidR="00CA3D76" w:rsidRPr="00C144AC" w:rsidRDefault="00CA3D76" w:rsidP="00E92274">
      <w:pPr>
        <w:bidi/>
        <w:spacing w:line="240" w:lineRule="auto"/>
        <w:jc w:val="center"/>
        <w:rPr>
          <w:rFonts w:cs="B Lotus"/>
          <w:b/>
          <w:bCs/>
          <w:sz w:val="24"/>
          <w:szCs w:val="24"/>
          <w:lang w:bidi="fa-IR"/>
        </w:rPr>
      </w:pPr>
    </w:p>
    <w:p w14:paraId="34FF73F0" w14:textId="1CD8FE9F" w:rsidR="0075133A" w:rsidRPr="00BA5031" w:rsidRDefault="008560EB" w:rsidP="00BA5031">
      <w:pPr>
        <w:pStyle w:val="NoSpacing"/>
        <w:bidi/>
        <w:rPr>
          <w:rFonts w:cs="B Zar"/>
          <w:b/>
          <w:bCs/>
          <w:sz w:val="28"/>
          <w:szCs w:val="28"/>
          <w:rtl/>
          <w:lang w:bidi="fa-IR"/>
        </w:rPr>
      </w:pPr>
      <w:r w:rsidRPr="00BA5031">
        <w:rPr>
          <w:rFonts w:cs="B Zar" w:hint="cs"/>
          <w:b/>
          <w:bCs/>
          <w:sz w:val="28"/>
          <w:szCs w:val="28"/>
          <w:rtl/>
          <w:lang w:bidi="fa-IR"/>
        </w:rPr>
        <w:lastRenderedPageBreak/>
        <w:t xml:space="preserve">1- </w:t>
      </w:r>
      <w:r w:rsidR="0075133A" w:rsidRPr="00BA5031">
        <w:rPr>
          <w:rFonts w:cs="B Zar" w:hint="cs"/>
          <w:b/>
          <w:bCs/>
          <w:sz w:val="28"/>
          <w:szCs w:val="28"/>
          <w:rtl/>
          <w:lang w:bidi="fa-IR"/>
        </w:rPr>
        <w:t>مقدمه</w:t>
      </w:r>
    </w:p>
    <w:p w14:paraId="7B82CFF0" w14:textId="315B3739" w:rsidR="00F52906" w:rsidRPr="00C144AC" w:rsidRDefault="000555C3" w:rsidP="0058011F">
      <w:pPr>
        <w:bidi/>
        <w:spacing w:after="0" w:line="240" w:lineRule="auto"/>
        <w:jc w:val="both"/>
        <w:rPr>
          <w:rFonts w:cs="B Lotus"/>
          <w:sz w:val="24"/>
          <w:szCs w:val="24"/>
          <w:rtl/>
          <w:lang w:bidi="fa-IR"/>
        </w:rPr>
      </w:pPr>
      <w:r w:rsidRPr="00C144AC">
        <w:rPr>
          <w:rFonts w:cs="B Lotus"/>
          <w:sz w:val="24"/>
          <w:szCs w:val="24"/>
          <w:rtl/>
          <w:lang w:bidi="fa-IR"/>
        </w:rPr>
        <w:t>دن</w:t>
      </w:r>
      <w:r w:rsidRPr="00C144AC">
        <w:rPr>
          <w:rFonts w:cs="B Lotus" w:hint="cs"/>
          <w:sz w:val="24"/>
          <w:szCs w:val="24"/>
          <w:rtl/>
          <w:lang w:bidi="fa-IR"/>
        </w:rPr>
        <w:t>ی</w:t>
      </w:r>
      <w:r w:rsidRPr="00C144AC">
        <w:rPr>
          <w:rFonts w:cs="B Lotus" w:hint="eastAsia"/>
          <w:sz w:val="24"/>
          <w:szCs w:val="24"/>
          <w:rtl/>
          <w:lang w:bidi="fa-IR"/>
        </w:rPr>
        <w:t>ا</w:t>
      </w:r>
      <w:r w:rsidRPr="00C144AC">
        <w:rPr>
          <w:rFonts w:cs="B Lotus" w:hint="cs"/>
          <w:sz w:val="24"/>
          <w:szCs w:val="24"/>
          <w:rtl/>
          <w:lang w:bidi="fa-IR"/>
        </w:rPr>
        <w:t>ی</w:t>
      </w:r>
      <w:r w:rsidRPr="00C144AC">
        <w:rPr>
          <w:rFonts w:cs="B Lotus"/>
          <w:sz w:val="24"/>
          <w:szCs w:val="24"/>
          <w:rtl/>
          <w:lang w:bidi="fa-IR"/>
        </w:rPr>
        <w:t xml:space="preserve"> دانشگاه</w:t>
      </w:r>
      <w:r w:rsidRPr="00C144AC">
        <w:rPr>
          <w:rFonts w:cs="B Lotus" w:hint="cs"/>
          <w:sz w:val="24"/>
          <w:szCs w:val="24"/>
          <w:rtl/>
          <w:lang w:bidi="fa-IR"/>
        </w:rPr>
        <w:t>ی</w:t>
      </w:r>
      <w:r w:rsidRPr="00C144AC">
        <w:rPr>
          <w:rFonts w:cs="B Lotus"/>
          <w:sz w:val="24"/>
          <w:szCs w:val="24"/>
          <w:rtl/>
          <w:lang w:bidi="fa-IR"/>
        </w:rPr>
        <w:t xml:space="preserve"> پ</w:t>
      </w:r>
      <w:r w:rsidRPr="00C144AC">
        <w:rPr>
          <w:rFonts w:cs="B Lotus" w:hint="cs"/>
          <w:sz w:val="24"/>
          <w:szCs w:val="24"/>
          <w:rtl/>
          <w:lang w:bidi="fa-IR"/>
        </w:rPr>
        <w:t>ی</w:t>
      </w:r>
      <w:r w:rsidRPr="00C144AC">
        <w:rPr>
          <w:rFonts w:cs="B Lotus" w:hint="eastAsia"/>
          <w:sz w:val="24"/>
          <w:szCs w:val="24"/>
          <w:rtl/>
          <w:lang w:bidi="fa-IR"/>
        </w:rPr>
        <w:t>وسته</w:t>
      </w:r>
      <w:r w:rsidRPr="00C144AC">
        <w:rPr>
          <w:rFonts w:cs="B Lotus"/>
          <w:sz w:val="24"/>
          <w:szCs w:val="24"/>
          <w:rtl/>
          <w:lang w:bidi="fa-IR"/>
        </w:rPr>
        <w:t xml:space="preserve"> به دنبال درک ماه</w:t>
      </w:r>
      <w:r w:rsidRPr="00C144AC">
        <w:rPr>
          <w:rFonts w:cs="B Lotus" w:hint="cs"/>
          <w:sz w:val="24"/>
          <w:szCs w:val="24"/>
          <w:rtl/>
          <w:lang w:bidi="fa-IR"/>
        </w:rPr>
        <w:t>ی</w:t>
      </w:r>
      <w:r w:rsidRPr="00C144AC">
        <w:rPr>
          <w:rFonts w:cs="B Lotus" w:hint="eastAsia"/>
          <w:sz w:val="24"/>
          <w:szCs w:val="24"/>
          <w:rtl/>
          <w:lang w:bidi="fa-IR"/>
        </w:rPr>
        <w:t>ت</w:t>
      </w:r>
      <w:r w:rsidRPr="00C144AC">
        <w:rPr>
          <w:rFonts w:cs="B Lotus"/>
          <w:sz w:val="24"/>
          <w:szCs w:val="24"/>
          <w:rtl/>
          <w:lang w:bidi="fa-IR"/>
        </w:rPr>
        <w:t xml:space="preserve"> چندوجه</w:t>
      </w:r>
      <w:r w:rsidRPr="00C144AC">
        <w:rPr>
          <w:rFonts w:cs="B Lotus" w:hint="cs"/>
          <w:sz w:val="24"/>
          <w:szCs w:val="24"/>
          <w:rtl/>
          <w:lang w:bidi="fa-IR"/>
        </w:rPr>
        <w:t>ی</w:t>
      </w:r>
      <w:r w:rsidRPr="00C144AC">
        <w:rPr>
          <w:rFonts w:cs="B Lotus"/>
          <w:sz w:val="24"/>
          <w:szCs w:val="24"/>
          <w:rtl/>
          <w:lang w:bidi="fa-IR"/>
        </w:rPr>
        <w:t xml:space="preserve"> </w:t>
      </w:r>
      <w:r w:rsidRPr="00C144AC">
        <w:rPr>
          <w:rFonts w:cs="B Lotus" w:hint="cs"/>
          <w:sz w:val="24"/>
          <w:szCs w:val="24"/>
          <w:rtl/>
          <w:lang w:bidi="fa-IR"/>
        </w:rPr>
        <w:t>ی</w:t>
      </w:r>
      <w:r w:rsidRPr="00C144AC">
        <w:rPr>
          <w:rFonts w:cs="B Lotus" w:hint="eastAsia"/>
          <w:sz w:val="24"/>
          <w:szCs w:val="24"/>
          <w:rtl/>
          <w:lang w:bidi="fa-IR"/>
        </w:rPr>
        <w:t>ادگ</w:t>
      </w:r>
      <w:r w:rsidRPr="00C144AC">
        <w:rPr>
          <w:rFonts w:cs="B Lotus" w:hint="cs"/>
          <w:sz w:val="24"/>
          <w:szCs w:val="24"/>
          <w:rtl/>
          <w:lang w:bidi="fa-IR"/>
        </w:rPr>
        <w:t>ی</w:t>
      </w:r>
      <w:r w:rsidRPr="00C144AC">
        <w:rPr>
          <w:rFonts w:cs="B Lotus" w:hint="eastAsia"/>
          <w:sz w:val="24"/>
          <w:szCs w:val="24"/>
          <w:rtl/>
          <w:lang w:bidi="fa-IR"/>
        </w:rPr>
        <w:t>ر</w:t>
      </w:r>
      <w:r w:rsidRPr="00C144AC">
        <w:rPr>
          <w:rFonts w:cs="B Lotus" w:hint="cs"/>
          <w:sz w:val="24"/>
          <w:szCs w:val="24"/>
          <w:rtl/>
          <w:lang w:bidi="fa-IR"/>
        </w:rPr>
        <w:t>ی</w:t>
      </w:r>
      <w:r w:rsidRPr="00C144AC">
        <w:rPr>
          <w:rFonts w:cs="B Lotus"/>
          <w:sz w:val="24"/>
          <w:szCs w:val="24"/>
          <w:rtl/>
          <w:lang w:bidi="fa-IR"/>
        </w:rPr>
        <w:t xml:space="preserve"> و عملکرد </w:t>
      </w:r>
      <w:r w:rsidR="002759DC" w:rsidRPr="00C144AC">
        <w:rPr>
          <w:rFonts w:cs="B Lotus" w:hint="cs"/>
          <w:sz w:val="24"/>
          <w:szCs w:val="24"/>
          <w:rtl/>
          <w:lang w:bidi="fa-IR"/>
        </w:rPr>
        <w:t>یادگیرندگان</w:t>
      </w:r>
      <w:r w:rsidRPr="00C144AC">
        <w:rPr>
          <w:rFonts w:cs="B Lotus"/>
          <w:sz w:val="24"/>
          <w:szCs w:val="24"/>
          <w:rtl/>
          <w:lang w:bidi="fa-IR"/>
        </w:rPr>
        <w:t xml:space="preserve"> است. در زم</w:t>
      </w:r>
      <w:r w:rsidRPr="00C144AC">
        <w:rPr>
          <w:rFonts w:cs="B Lotus" w:hint="cs"/>
          <w:sz w:val="24"/>
          <w:szCs w:val="24"/>
          <w:rtl/>
          <w:lang w:bidi="fa-IR"/>
        </w:rPr>
        <w:t>ی</w:t>
      </w:r>
      <w:r w:rsidRPr="00C144AC">
        <w:rPr>
          <w:rFonts w:cs="B Lotus" w:hint="eastAsia"/>
          <w:sz w:val="24"/>
          <w:szCs w:val="24"/>
          <w:rtl/>
          <w:lang w:bidi="fa-IR"/>
        </w:rPr>
        <w:t>نه</w:t>
      </w:r>
      <w:r w:rsidRPr="00C144AC">
        <w:rPr>
          <w:rFonts w:cs="B Lotus"/>
          <w:sz w:val="24"/>
          <w:szCs w:val="24"/>
          <w:rtl/>
          <w:lang w:bidi="fa-IR"/>
        </w:rPr>
        <w:t xml:space="preserve"> آموزش معمار</w:t>
      </w:r>
      <w:r w:rsidRPr="00C144AC">
        <w:rPr>
          <w:rFonts w:cs="B Lotus" w:hint="cs"/>
          <w:sz w:val="24"/>
          <w:szCs w:val="24"/>
          <w:rtl/>
          <w:lang w:bidi="fa-IR"/>
        </w:rPr>
        <w:t>ی</w:t>
      </w:r>
      <w:r w:rsidRPr="00C144AC">
        <w:rPr>
          <w:rFonts w:cs="B Lotus" w:hint="eastAsia"/>
          <w:sz w:val="24"/>
          <w:szCs w:val="24"/>
          <w:rtl/>
          <w:lang w:bidi="fa-IR"/>
        </w:rPr>
        <w:t>،</w:t>
      </w:r>
      <w:r w:rsidRPr="00C144AC">
        <w:rPr>
          <w:rFonts w:cs="B Lotus"/>
          <w:sz w:val="24"/>
          <w:szCs w:val="24"/>
          <w:rtl/>
          <w:lang w:bidi="fa-IR"/>
        </w:rPr>
        <w:t xml:space="preserve"> جا</w:t>
      </w:r>
      <w:r w:rsidRPr="00C144AC">
        <w:rPr>
          <w:rFonts w:cs="B Lotus" w:hint="cs"/>
          <w:sz w:val="24"/>
          <w:szCs w:val="24"/>
          <w:rtl/>
          <w:lang w:bidi="fa-IR"/>
        </w:rPr>
        <w:t>یی</w:t>
      </w:r>
      <w:r w:rsidRPr="00C144AC">
        <w:rPr>
          <w:rFonts w:cs="B Lotus"/>
          <w:sz w:val="24"/>
          <w:szCs w:val="24"/>
          <w:rtl/>
          <w:lang w:bidi="fa-IR"/>
        </w:rPr>
        <w:t xml:space="preserve"> که خلاق</w:t>
      </w:r>
      <w:r w:rsidRPr="00C144AC">
        <w:rPr>
          <w:rFonts w:cs="B Lotus" w:hint="cs"/>
          <w:sz w:val="24"/>
          <w:szCs w:val="24"/>
          <w:rtl/>
          <w:lang w:bidi="fa-IR"/>
        </w:rPr>
        <w:t>ی</w:t>
      </w:r>
      <w:r w:rsidRPr="00C144AC">
        <w:rPr>
          <w:rFonts w:cs="B Lotus" w:hint="eastAsia"/>
          <w:sz w:val="24"/>
          <w:szCs w:val="24"/>
          <w:rtl/>
          <w:lang w:bidi="fa-IR"/>
        </w:rPr>
        <w:t>ت،</w:t>
      </w:r>
      <w:r w:rsidRPr="00C144AC">
        <w:rPr>
          <w:rFonts w:cs="B Lotus"/>
          <w:sz w:val="24"/>
          <w:szCs w:val="24"/>
          <w:rtl/>
          <w:lang w:bidi="fa-IR"/>
        </w:rPr>
        <w:t xml:space="preserve"> تفکر انتقاد</w:t>
      </w:r>
      <w:r w:rsidRPr="00C144AC">
        <w:rPr>
          <w:rFonts w:cs="B Lotus" w:hint="cs"/>
          <w:sz w:val="24"/>
          <w:szCs w:val="24"/>
          <w:rtl/>
          <w:lang w:bidi="fa-IR"/>
        </w:rPr>
        <w:t>ی</w:t>
      </w:r>
      <w:r w:rsidRPr="00C144AC">
        <w:rPr>
          <w:rFonts w:cs="B Lotus"/>
          <w:sz w:val="24"/>
          <w:szCs w:val="24"/>
          <w:rtl/>
          <w:lang w:bidi="fa-IR"/>
        </w:rPr>
        <w:t xml:space="preserve"> و مهارت‌ها</w:t>
      </w:r>
      <w:r w:rsidRPr="00C144AC">
        <w:rPr>
          <w:rFonts w:cs="B Lotus" w:hint="cs"/>
          <w:sz w:val="24"/>
          <w:szCs w:val="24"/>
          <w:rtl/>
          <w:lang w:bidi="fa-IR"/>
        </w:rPr>
        <w:t>ی</w:t>
      </w:r>
      <w:r w:rsidRPr="00C144AC">
        <w:rPr>
          <w:rFonts w:cs="B Lotus"/>
          <w:sz w:val="24"/>
          <w:szCs w:val="24"/>
          <w:rtl/>
          <w:lang w:bidi="fa-IR"/>
        </w:rPr>
        <w:t xml:space="preserve"> عمل</w:t>
      </w:r>
      <w:r w:rsidRPr="00C144AC">
        <w:rPr>
          <w:rFonts w:cs="B Lotus" w:hint="cs"/>
          <w:sz w:val="24"/>
          <w:szCs w:val="24"/>
          <w:rtl/>
          <w:lang w:bidi="fa-IR"/>
        </w:rPr>
        <w:t>ی</w:t>
      </w:r>
      <w:r w:rsidRPr="00C144AC">
        <w:rPr>
          <w:rFonts w:cs="B Lotus"/>
          <w:sz w:val="24"/>
          <w:szCs w:val="24"/>
          <w:rtl/>
          <w:lang w:bidi="fa-IR"/>
        </w:rPr>
        <w:t xml:space="preserve"> از اهم</w:t>
      </w:r>
      <w:r w:rsidRPr="00C144AC">
        <w:rPr>
          <w:rFonts w:cs="B Lotus" w:hint="cs"/>
          <w:sz w:val="24"/>
          <w:szCs w:val="24"/>
          <w:rtl/>
          <w:lang w:bidi="fa-IR"/>
        </w:rPr>
        <w:t>ی</w:t>
      </w:r>
      <w:r w:rsidRPr="00C144AC">
        <w:rPr>
          <w:rFonts w:cs="B Lotus" w:hint="eastAsia"/>
          <w:sz w:val="24"/>
          <w:szCs w:val="24"/>
          <w:rtl/>
          <w:lang w:bidi="fa-IR"/>
        </w:rPr>
        <w:t>ت</w:t>
      </w:r>
      <w:r w:rsidRPr="00C144AC">
        <w:rPr>
          <w:rFonts w:cs="B Lotus"/>
          <w:sz w:val="24"/>
          <w:szCs w:val="24"/>
          <w:rtl/>
          <w:lang w:bidi="fa-IR"/>
        </w:rPr>
        <w:t xml:space="preserve"> بالا</w:t>
      </w:r>
      <w:r w:rsidRPr="00C144AC">
        <w:rPr>
          <w:rFonts w:cs="B Lotus" w:hint="cs"/>
          <w:sz w:val="24"/>
          <w:szCs w:val="24"/>
          <w:rtl/>
          <w:lang w:bidi="fa-IR"/>
        </w:rPr>
        <w:t>یی</w:t>
      </w:r>
      <w:r w:rsidRPr="00C144AC">
        <w:rPr>
          <w:rFonts w:cs="B Lotus"/>
          <w:sz w:val="24"/>
          <w:szCs w:val="24"/>
          <w:rtl/>
          <w:lang w:bidi="fa-IR"/>
        </w:rPr>
        <w:t xml:space="preserve"> برخوردار است، تأث</w:t>
      </w:r>
      <w:r w:rsidRPr="00C144AC">
        <w:rPr>
          <w:rFonts w:cs="B Lotus" w:hint="cs"/>
          <w:sz w:val="24"/>
          <w:szCs w:val="24"/>
          <w:rtl/>
          <w:lang w:bidi="fa-IR"/>
        </w:rPr>
        <w:t>ی</w:t>
      </w:r>
      <w:r w:rsidRPr="00C144AC">
        <w:rPr>
          <w:rFonts w:cs="B Lotus" w:hint="eastAsia"/>
          <w:sz w:val="24"/>
          <w:szCs w:val="24"/>
          <w:rtl/>
          <w:lang w:bidi="fa-IR"/>
        </w:rPr>
        <w:t>ر</w:t>
      </w:r>
      <w:r w:rsidRPr="00C144AC">
        <w:rPr>
          <w:rFonts w:cs="B Lotus"/>
          <w:sz w:val="24"/>
          <w:szCs w:val="24"/>
          <w:rtl/>
          <w:lang w:bidi="fa-IR"/>
        </w:rPr>
        <w:t xml:space="preserve"> سبک‌ها</w:t>
      </w:r>
      <w:r w:rsidRPr="00C144AC">
        <w:rPr>
          <w:rFonts w:cs="B Lotus" w:hint="cs"/>
          <w:sz w:val="24"/>
          <w:szCs w:val="24"/>
          <w:rtl/>
          <w:lang w:bidi="fa-IR"/>
        </w:rPr>
        <w:t>ی</w:t>
      </w:r>
      <w:r w:rsidRPr="00C144AC">
        <w:rPr>
          <w:rFonts w:cs="B Lotus"/>
          <w:sz w:val="24"/>
          <w:szCs w:val="24"/>
          <w:rtl/>
          <w:lang w:bidi="fa-IR"/>
        </w:rPr>
        <w:t xml:space="preserve"> </w:t>
      </w:r>
      <w:r w:rsidRPr="00C144AC">
        <w:rPr>
          <w:rFonts w:cs="B Lotus" w:hint="cs"/>
          <w:sz w:val="24"/>
          <w:szCs w:val="24"/>
          <w:rtl/>
          <w:lang w:bidi="fa-IR"/>
        </w:rPr>
        <w:t>ی</w:t>
      </w:r>
      <w:r w:rsidRPr="00C144AC">
        <w:rPr>
          <w:rFonts w:cs="B Lotus" w:hint="eastAsia"/>
          <w:sz w:val="24"/>
          <w:szCs w:val="24"/>
          <w:rtl/>
          <w:lang w:bidi="fa-IR"/>
        </w:rPr>
        <w:t>ادگ</w:t>
      </w:r>
      <w:r w:rsidRPr="00C144AC">
        <w:rPr>
          <w:rFonts w:cs="B Lotus" w:hint="cs"/>
          <w:sz w:val="24"/>
          <w:szCs w:val="24"/>
          <w:rtl/>
          <w:lang w:bidi="fa-IR"/>
        </w:rPr>
        <w:t>ی</w:t>
      </w:r>
      <w:r w:rsidRPr="00C144AC">
        <w:rPr>
          <w:rFonts w:cs="B Lotus" w:hint="eastAsia"/>
          <w:sz w:val="24"/>
          <w:szCs w:val="24"/>
          <w:rtl/>
          <w:lang w:bidi="fa-IR"/>
        </w:rPr>
        <w:t>ر</w:t>
      </w:r>
      <w:r w:rsidRPr="00C144AC">
        <w:rPr>
          <w:rFonts w:cs="B Lotus" w:hint="cs"/>
          <w:sz w:val="24"/>
          <w:szCs w:val="24"/>
          <w:rtl/>
          <w:lang w:bidi="fa-IR"/>
        </w:rPr>
        <w:t>ی</w:t>
      </w:r>
      <w:r w:rsidRPr="00C144AC">
        <w:rPr>
          <w:rFonts w:cs="B Lotus"/>
          <w:sz w:val="24"/>
          <w:szCs w:val="24"/>
          <w:rtl/>
          <w:lang w:bidi="fa-IR"/>
        </w:rPr>
        <w:t xml:space="preserve"> و ت</w:t>
      </w:r>
      <w:r w:rsidRPr="00C144AC">
        <w:rPr>
          <w:rFonts w:cs="B Lotus" w:hint="cs"/>
          <w:sz w:val="24"/>
          <w:szCs w:val="24"/>
          <w:rtl/>
          <w:lang w:bidi="fa-IR"/>
        </w:rPr>
        <w:t>ی</w:t>
      </w:r>
      <w:r w:rsidRPr="00C144AC">
        <w:rPr>
          <w:rFonts w:cs="B Lotus" w:hint="eastAsia"/>
          <w:sz w:val="24"/>
          <w:szCs w:val="24"/>
          <w:rtl/>
          <w:lang w:bidi="fa-IR"/>
        </w:rPr>
        <w:t>پ‌ها</w:t>
      </w:r>
      <w:r w:rsidRPr="00C144AC">
        <w:rPr>
          <w:rFonts w:cs="B Lotus" w:hint="cs"/>
          <w:sz w:val="24"/>
          <w:szCs w:val="24"/>
          <w:rtl/>
          <w:lang w:bidi="fa-IR"/>
        </w:rPr>
        <w:t>ی</w:t>
      </w:r>
      <w:r w:rsidRPr="00C144AC">
        <w:rPr>
          <w:rFonts w:cs="B Lotus"/>
          <w:sz w:val="24"/>
          <w:szCs w:val="24"/>
          <w:rtl/>
          <w:lang w:bidi="fa-IR"/>
        </w:rPr>
        <w:t xml:space="preserve"> شخص</w:t>
      </w:r>
      <w:r w:rsidRPr="00C144AC">
        <w:rPr>
          <w:rFonts w:cs="B Lotus" w:hint="cs"/>
          <w:sz w:val="24"/>
          <w:szCs w:val="24"/>
          <w:rtl/>
          <w:lang w:bidi="fa-IR"/>
        </w:rPr>
        <w:t>ی</w:t>
      </w:r>
      <w:r w:rsidRPr="00C144AC">
        <w:rPr>
          <w:rFonts w:cs="B Lotus" w:hint="eastAsia"/>
          <w:sz w:val="24"/>
          <w:szCs w:val="24"/>
          <w:rtl/>
          <w:lang w:bidi="fa-IR"/>
        </w:rPr>
        <w:t>ت</w:t>
      </w:r>
      <w:r w:rsidRPr="00C144AC">
        <w:rPr>
          <w:rFonts w:cs="B Lotus" w:hint="cs"/>
          <w:sz w:val="24"/>
          <w:szCs w:val="24"/>
          <w:rtl/>
          <w:lang w:bidi="fa-IR"/>
        </w:rPr>
        <w:t>ی</w:t>
      </w:r>
      <w:r w:rsidRPr="00C144AC">
        <w:rPr>
          <w:rFonts w:cs="B Lotus"/>
          <w:sz w:val="24"/>
          <w:szCs w:val="24"/>
          <w:rtl/>
          <w:lang w:bidi="fa-IR"/>
        </w:rPr>
        <w:t xml:space="preserve"> بر موفق</w:t>
      </w:r>
      <w:r w:rsidRPr="00C144AC">
        <w:rPr>
          <w:rFonts w:cs="B Lotus" w:hint="cs"/>
          <w:sz w:val="24"/>
          <w:szCs w:val="24"/>
          <w:rtl/>
          <w:lang w:bidi="fa-IR"/>
        </w:rPr>
        <w:t>ی</w:t>
      </w:r>
      <w:r w:rsidRPr="00C144AC">
        <w:rPr>
          <w:rFonts w:cs="B Lotus" w:hint="eastAsia"/>
          <w:sz w:val="24"/>
          <w:szCs w:val="24"/>
          <w:rtl/>
          <w:lang w:bidi="fa-IR"/>
        </w:rPr>
        <w:t>ت</w:t>
      </w:r>
      <w:r w:rsidRPr="00C144AC">
        <w:rPr>
          <w:rFonts w:cs="B Lotus"/>
          <w:sz w:val="24"/>
          <w:szCs w:val="24"/>
          <w:rtl/>
          <w:lang w:bidi="fa-IR"/>
        </w:rPr>
        <w:t xml:space="preserve"> تحص</w:t>
      </w:r>
      <w:r w:rsidRPr="00C144AC">
        <w:rPr>
          <w:rFonts w:cs="B Lotus" w:hint="cs"/>
          <w:sz w:val="24"/>
          <w:szCs w:val="24"/>
          <w:rtl/>
          <w:lang w:bidi="fa-IR"/>
        </w:rPr>
        <w:t>ی</w:t>
      </w:r>
      <w:r w:rsidRPr="00C144AC">
        <w:rPr>
          <w:rFonts w:cs="B Lotus" w:hint="eastAsia"/>
          <w:sz w:val="24"/>
          <w:szCs w:val="24"/>
          <w:rtl/>
          <w:lang w:bidi="fa-IR"/>
        </w:rPr>
        <w:t>ل</w:t>
      </w:r>
      <w:r w:rsidRPr="00C144AC">
        <w:rPr>
          <w:rFonts w:cs="B Lotus" w:hint="cs"/>
          <w:sz w:val="24"/>
          <w:szCs w:val="24"/>
          <w:rtl/>
          <w:lang w:bidi="fa-IR"/>
        </w:rPr>
        <w:t>ی</w:t>
      </w:r>
      <w:r w:rsidRPr="00C144AC">
        <w:rPr>
          <w:rFonts w:cs="B Lotus"/>
          <w:sz w:val="24"/>
          <w:szCs w:val="24"/>
          <w:rtl/>
          <w:lang w:bidi="fa-IR"/>
        </w:rPr>
        <w:t xml:space="preserve"> اهم</w:t>
      </w:r>
      <w:r w:rsidRPr="00C144AC">
        <w:rPr>
          <w:rFonts w:cs="B Lotus" w:hint="cs"/>
          <w:sz w:val="24"/>
          <w:szCs w:val="24"/>
          <w:rtl/>
          <w:lang w:bidi="fa-IR"/>
        </w:rPr>
        <w:t>ی</w:t>
      </w:r>
      <w:r w:rsidRPr="00C144AC">
        <w:rPr>
          <w:rFonts w:cs="B Lotus" w:hint="eastAsia"/>
          <w:sz w:val="24"/>
          <w:szCs w:val="24"/>
          <w:rtl/>
          <w:lang w:bidi="fa-IR"/>
        </w:rPr>
        <w:t>ت</w:t>
      </w:r>
      <w:r w:rsidRPr="00C144AC">
        <w:rPr>
          <w:rFonts w:cs="B Lotus"/>
          <w:sz w:val="24"/>
          <w:szCs w:val="24"/>
          <w:rtl/>
          <w:lang w:bidi="fa-IR"/>
        </w:rPr>
        <w:t xml:space="preserve"> و</w:t>
      </w:r>
      <w:r w:rsidRPr="00C144AC">
        <w:rPr>
          <w:rFonts w:cs="B Lotus" w:hint="cs"/>
          <w:sz w:val="24"/>
          <w:szCs w:val="24"/>
          <w:rtl/>
          <w:lang w:bidi="fa-IR"/>
        </w:rPr>
        <w:t>ی</w:t>
      </w:r>
      <w:r w:rsidRPr="00C144AC">
        <w:rPr>
          <w:rFonts w:cs="B Lotus" w:hint="eastAsia"/>
          <w:sz w:val="24"/>
          <w:szCs w:val="24"/>
          <w:rtl/>
          <w:lang w:bidi="fa-IR"/>
        </w:rPr>
        <w:t>ژه‌ا</w:t>
      </w:r>
      <w:r w:rsidRPr="00C144AC">
        <w:rPr>
          <w:rFonts w:cs="B Lotus" w:hint="cs"/>
          <w:sz w:val="24"/>
          <w:szCs w:val="24"/>
          <w:rtl/>
          <w:lang w:bidi="fa-IR"/>
        </w:rPr>
        <w:t>ی</w:t>
      </w:r>
      <w:r w:rsidRPr="00C144AC">
        <w:rPr>
          <w:rFonts w:cs="B Lotus"/>
          <w:sz w:val="24"/>
          <w:szCs w:val="24"/>
          <w:rtl/>
          <w:lang w:bidi="fa-IR"/>
        </w:rPr>
        <w:t xml:space="preserve"> دارد. با شناخت و تطب</w:t>
      </w:r>
      <w:r w:rsidRPr="00C144AC">
        <w:rPr>
          <w:rFonts w:cs="B Lotus" w:hint="cs"/>
          <w:sz w:val="24"/>
          <w:szCs w:val="24"/>
          <w:rtl/>
          <w:lang w:bidi="fa-IR"/>
        </w:rPr>
        <w:t>ی</w:t>
      </w:r>
      <w:r w:rsidRPr="00C144AC">
        <w:rPr>
          <w:rFonts w:cs="B Lotus" w:hint="eastAsia"/>
          <w:sz w:val="24"/>
          <w:szCs w:val="24"/>
          <w:rtl/>
          <w:lang w:bidi="fa-IR"/>
        </w:rPr>
        <w:t>ق</w:t>
      </w:r>
      <w:r w:rsidRPr="00C144AC">
        <w:rPr>
          <w:rFonts w:cs="B Lotus"/>
          <w:sz w:val="24"/>
          <w:szCs w:val="24"/>
          <w:rtl/>
          <w:lang w:bidi="fa-IR"/>
        </w:rPr>
        <w:t xml:space="preserve"> تفاوت‌ها</w:t>
      </w:r>
      <w:r w:rsidRPr="00C144AC">
        <w:rPr>
          <w:rFonts w:cs="B Lotus" w:hint="cs"/>
          <w:sz w:val="24"/>
          <w:szCs w:val="24"/>
          <w:rtl/>
          <w:lang w:bidi="fa-IR"/>
        </w:rPr>
        <w:t>ی</w:t>
      </w:r>
      <w:r w:rsidRPr="00C144AC">
        <w:rPr>
          <w:rFonts w:cs="B Lotus"/>
          <w:sz w:val="24"/>
          <w:szCs w:val="24"/>
          <w:rtl/>
          <w:lang w:bidi="fa-IR"/>
        </w:rPr>
        <w:t xml:space="preserve"> فرد</w:t>
      </w:r>
      <w:r w:rsidRPr="00C144AC">
        <w:rPr>
          <w:rFonts w:cs="B Lotus" w:hint="cs"/>
          <w:sz w:val="24"/>
          <w:szCs w:val="24"/>
          <w:rtl/>
          <w:lang w:bidi="fa-IR"/>
        </w:rPr>
        <w:t>ی</w:t>
      </w:r>
      <w:r w:rsidRPr="00C144AC">
        <w:rPr>
          <w:rFonts w:cs="B Lotus"/>
          <w:sz w:val="24"/>
          <w:szCs w:val="24"/>
          <w:rtl/>
          <w:lang w:bidi="fa-IR"/>
        </w:rPr>
        <w:t xml:space="preserve"> در نحوه </w:t>
      </w:r>
      <w:r w:rsidRPr="00C144AC">
        <w:rPr>
          <w:rFonts w:cs="B Lotus" w:hint="cs"/>
          <w:sz w:val="24"/>
          <w:szCs w:val="24"/>
          <w:rtl/>
          <w:lang w:bidi="fa-IR"/>
        </w:rPr>
        <w:t>ی</w:t>
      </w:r>
      <w:r w:rsidRPr="00C144AC">
        <w:rPr>
          <w:rFonts w:cs="B Lotus" w:hint="eastAsia"/>
          <w:sz w:val="24"/>
          <w:szCs w:val="24"/>
          <w:rtl/>
          <w:lang w:bidi="fa-IR"/>
        </w:rPr>
        <w:t>ادگ</w:t>
      </w:r>
      <w:r w:rsidRPr="00C144AC">
        <w:rPr>
          <w:rFonts w:cs="B Lotus" w:hint="cs"/>
          <w:sz w:val="24"/>
          <w:szCs w:val="24"/>
          <w:rtl/>
          <w:lang w:bidi="fa-IR"/>
        </w:rPr>
        <w:t>ی</w:t>
      </w:r>
      <w:r w:rsidRPr="00C144AC">
        <w:rPr>
          <w:rFonts w:cs="B Lotus" w:hint="eastAsia"/>
          <w:sz w:val="24"/>
          <w:szCs w:val="24"/>
          <w:rtl/>
          <w:lang w:bidi="fa-IR"/>
        </w:rPr>
        <w:t>ر</w:t>
      </w:r>
      <w:r w:rsidRPr="00C144AC">
        <w:rPr>
          <w:rFonts w:cs="B Lotus" w:hint="cs"/>
          <w:sz w:val="24"/>
          <w:szCs w:val="24"/>
          <w:rtl/>
          <w:lang w:bidi="fa-IR"/>
        </w:rPr>
        <w:t>ی</w:t>
      </w:r>
      <w:r w:rsidRPr="00C144AC">
        <w:rPr>
          <w:rFonts w:cs="B Lotus"/>
          <w:sz w:val="24"/>
          <w:szCs w:val="24"/>
          <w:rtl/>
          <w:lang w:bidi="fa-IR"/>
        </w:rPr>
        <w:t xml:space="preserve"> و پردازش اطلاعات، مرب</w:t>
      </w:r>
      <w:r w:rsidRPr="00C144AC">
        <w:rPr>
          <w:rFonts w:cs="B Lotus" w:hint="cs"/>
          <w:sz w:val="24"/>
          <w:szCs w:val="24"/>
          <w:rtl/>
          <w:lang w:bidi="fa-IR"/>
        </w:rPr>
        <w:t>ی</w:t>
      </w:r>
      <w:r w:rsidRPr="00C144AC">
        <w:rPr>
          <w:rFonts w:cs="B Lotus" w:hint="eastAsia"/>
          <w:sz w:val="24"/>
          <w:szCs w:val="24"/>
          <w:rtl/>
          <w:lang w:bidi="fa-IR"/>
        </w:rPr>
        <w:t>ان</w:t>
      </w:r>
      <w:r w:rsidRPr="00C144AC">
        <w:rPr>
          <w:rFonts w:cs="B Lotus"/>
          <w:sz w:val="24"/>
          <w:szCs w:val="24"/>
          <w:rtl/>
          <w:lang w:bidi="fa-IR"/>
        </w:rPr>
        <w:t xml:space="preserve"> م</w:t>
      </w:r>
      <w:r w:rsidRPr="00C144AC">
        <w:rPr>
          <w:rFonts w:cs="B Lotus" w:hint="cs"/>
          <w:sz w:val="24"/>
          <w:szCs w:val="24"/>
          <w:rtl/>
          <w:lang w:bidi="fa-IR"/>
        </w:rPr>
        <w:t>ی‌</w:t>
      </w:r>
      <w:r w:rsidRPr="00C144AC">
        <w:rPr>
          <w:rFonts w:cs="B Lotus" w:hint="eastAsia"/>
          <w:sz w:val="24"/>
          <w:szCs w:val="24"/>
          <w:rtl/>
          <w:lang w:bidi="fa-IR"/>
        </w:rPr>
        <w:t>توانند</w:t>
      </w:r>
      <w:r w:rsidRPr="00C144AC">
        <w:rPr>
          <w:rFonts w:cs="B Lotus"/>
          <w:sz w:val="24"/>
          <w:szCs w:val="24"/>
          <w:rtl/>
          <w:lang w:bidi="fa-IR"/>
        </w:rPr>
        <w:t xml:space="preserve"> </w:t>
      </w:r>
      <w:r w:rsidR="002B3B68" w:rsidRPr="00C144AC">
        <w:rPr>
          <w:rFonts w:cs="B Lotus" w:hint="cs"/>
          <w:sz w:val="24"/>
          <w:szCs w:val="24"/>
          <w:rtl/>
          <w:lang w:bidi="fa-IR"/>
        </w:rPr>
        <w:t>عملکرد دانشجویان</w:t>
      </w:r>
      <w:r w:rsidRPr="00C144AC">
        <w:rPr>
          <w:rFonts w:cs="B Lotus"/>
          <w:sz w:val="24"/>
          <w:szCs w:val="24"/>
          <w:rtl/>
          <w:lang w:bidi="fa-IR"/>
        </w:rPr>
        <w:t xml:space="preserve"> را در مح</w:t>
      </w:r>
      <w:r w:rsidRPr="00C144AC">
        <w:rPr>
          <w:rFonts w:cs="B Lotus" w:hint="cs"/>
          <w:sz w:val="24"/>
          <w:szCs w:val="24"/>
          <w:rtl/>
          <w:lang w:bidi="fa-IR"/>
        </w:rPr>
        <w:t>ی</w:t>
      </w:r>
      <w:r w:rsidRPr="00C144AC">
        <w:rPr>
          <w:rFonts w:cs="B Lotus" w:hint="eastAsia"/>
          <w:sz w:val="24"/>
          <w:szCs w:val="24"/>
          <w:rtl/>
          <w:lang w:bidi="fa-IR"/>
        </w:rPr>
        <w:t>ط‌ها</w:t>
      </w:r>
      <w:r w:rsidRPr="00C144AC">
        <w:rPr>
          <w:rFonts w:cs="B Lotus" w:hint="cs"/>
          <w:sz w:val="24"/>
          <w:szCs w:val="24"/>
          <w:rtl/>
          <w:lang w:bidi="fa-IR"/>
        </w:rPr>
        <w:t>ی</w:t>
      </w:r>
      <w:r w:rsidRPr="00C144AC">
        <w:rPr>
          <w:rFonts w:cs="B Lotus"/>
          <w:sz w:val="24"/>
          <w:szCs w:val="24"/>
          <w:rtl/>
          <w:lang w:bidi="fa-IR"/>
        </w:rPr>
        <w:t xml:space="preserve"> دانشگاه افزا</w:t>
      </w:r>
      <w:r w:rsidRPr="00C144AC">
        <w:rPr>
          <w:rFonts w:cs="B Lotus" w:hint="cs"/>
          <w:sz w:val="24"/>
          <w:szCs w:val="24"/>
          <w:rtl/>
          <w:lang w:bidi="fa-IR"/>
        </w:rPr>
        <w:t>ی</w:t>
      </w:r>
      <w:r w:rsidRPr="00C144AC">
        <w:rPr>
          <w:rFonts w:cs="B Lotus" w:hint="eastAsia"/>
          <w:sz w:val="24"/>
          <w:szCs w:val="24"/>
          <w:rtl/>
          <w:lang w:bidi="fa-IR"/>
        </w:rPr>
        <w:t>ش</w:t>
      </w:r>
      <w:r w:rsidRPr="00C144AC">
        <w:rPr>
          <w:rFonts w:cs="B Lotus"/>
          <w:sz w:val="24"/>
          <w:szCs w:val="24"/>
          <w:rtl/>
          <w:lang w:bidi="fa-IR"/>
        </w:rPr>
        <w:t xml:space="preserve"> دهند.</w:t>
      </w:r>
      <w:r w:rsidRPr="00C144AC">
        <w:rPr>
          <w:rFonts w:cs="B Lotus"/>
          <w:sz w:val="24"/>
          <w:szCs w:val="24"/>
          <w:lang w:bidi="fa-IR"/>
        </w:rPr>
        <w:t xml:space="preserve"> </w:t>
      </w:r>
      <w:r w:rsidR="003260DA" w:rsidRPr="00C144AC">
        <w:rPr>
          <w:rFonts w:cs="B Lotus" w:hint="cs"/>
          <w:sz w:val="24"/>
          <w:szCs w:val="24"/>
          <w:rtl/>
          <w:lang w:bidi="fa-IR"/>
        </w:rPr>
        <w:t>تاکنون پژوهش‌های متعددی در زمینه تفاوت‌های فردی در فرآیند یادگیری انجام گرفته است</w:t>
      </w:r>
      <w:r w:rsidR="00033EE2" w:rsidRPr="00C144AC">
        <w:rPr>
          <w:rFonts w:cs="B Lotus" w:hint="cs"/>
          <w:sz w:val="24"/>
          <w:szCs w:val="24"/>
          <w:rtl/>
          <w:lang w:bidi="fa-IR"/>
        </w:rPr>
        <w:t xml:space="preserve"> که بر اساس نتایج </w:t>
      </w:r>
      <w:r w:rsidR="00D963A0">
        <w:rPr>
          <w:rFonts w:cs="B Lotus" w:hint="cs"/>
          <w:sz w:val="24"/>
          <w:szCs w:val="24"/>
          <w:rtl/>
          <w:lang w:bidi="fa-IR"/>
        </w:rPr>
        <w:t>آن‌ها</w:t>
      </w:r>
      <w:r w:rsidR="0061571C" w:rsidRPr="00C144AC">
        <w:rPr>
          <w:rFonts w:cs="B Lotus"/>
          <w:sz w:val="24"/>
          <w:szCs w:val="24"/>
          <w:rtl/>
          <w:lang w:bidi="fa-IR"/>
        </w:rPr>
        <w:t>،</w:t>
      </w:r>
      <w:r w:rsidR="003260DA" w:rsidRPr="00C144AC">
        <w:rPr>
          <w:rFonts w:cs="B Lotus" w:hint="cs"/>
          <w:sz w:val="24"/>
          <w:szCs w:val="24"/>
          <w:rtl/>
          <w:lang w:bidi="fa-IR"/>
        </w:rPr>
        <w:t xml:space="preserve"> یادگیرندگان </w:t>
      </w:r>
      <w:r w:rsidR="00D963A0">
        <w:rPr>
          <w:rFonts w:cs="B Lotus" w:hint="cs"/>
          <w:sz w:val="24"/>
          <w:szCs w:val="24"/>
          <w:rtl/>
          <w:lang w:bidi="fa-IR"/>
        </w:rPr>
        <w:t>ازنظر</w:t>
      </w:r>
      <w:r w:rsidR="003260DA" w:rsidRPr="00C144AC">
        <w:rPr>
          <w:rFonts w:cs="B Lotus" w:hint="cs"/>
          <w:sz w:val="24"/>
          <w:szCs w:val="24"/>
          <w:rtl/>
          <w:lang w:bidi="fa-IR"/>
        </w:rPr>
        <w:t xml:space="preserve"> قابلیت‌ها و توانایی‌های ذهنی</w:t>
      </w:r>
      <w:r w:rsidR="003260DA" w:rsidRPr="00C144AC">
        <w:rPr>
          <w:rFonts w:cs="B Lotus"/>
          <w:sz w:val="24"/>
          <w:szCs w:val="24"/>
          <w:rtl/>
          <w:lang w:bidi="fa-IR"/>
        </w:rPr>
        <w:t>،</w:t>
      </w:r>
      <w:r w:rsidR="003260DA" w:rsidRPr="00C144AC">
        <w:rPr>
          <w:rFonts w:cs="B Lotus" w:hint="cs"/>
          <w:sz w:val="24"/>
          <w:szCs w:val="24"/>
          <w:rtl/>
          <w:lang w:bidi="fa-IR"/>
        </w:rPr>
        <w:t xml:space="preserve"> روش‌های آموختن</w:t>
      </w:r>
      <w:r w:rsidR="003260DA" w:rsidRPr="00C144AC">
        <w:rPr>
          <w:rFonts w:cs="B Lotus"/>
          <w:sz w:val="24"/>
          <w:szCs w:val="24"/>
          <w:rtl/>
          <w:lang w:bidi="fa-IR"/>
        </w:rPr>
        <w:t>،</w:t>
      </w:r>
      <w:r w:rsidR="003260DA" w:rsidRPr="00C144AC">
        <w:rPr>
          <w:rFonts w:cs="B Lotus" w:hint="cs"/>
          <w:sz w:val="24"/>
          <w:szCs w:val="24"/>
          <w:rtl/>
          <w:lang w:bidi="fa-IR"/>
        </w:rPr>
        <w:t xml:space="preserve"> سبک و سرعت یادگیری</w:t>
      </w:r>
      <w:r w:rsidR="003260DA" w:rsidRPr="00C144AC">
        <w:rPr>
          <w:rFonts w:cs="B Lotus"/>
          <w:sz w:val="24"/>
          <w:szCs w:val="24"/>
          <w:rtl/>
          <w:lang w:bidi="fa-IR"/>
        </w:rPr>
        <w:t>،</w:t>
      </w:r>
      <w:r w:rsidR="003260DA" w:rsidRPr="00C144AC">
        <w:rPr>
          <w:rFonts w:cs="B Lotus" w:hint="cs"/>
          <w:sz w:val="24"/>
          <w:szCs w:val="24"/>
          <w:rtl/>
          <w:lang w:bidi="fa-IR"/>
        </w:rPr>
        <w:t xml:space="preserve"> آمادگی</w:t>
      </w:r>
      <w:r w:rsidR="003260DA" w:rsidRPr="00C144AC">
        <w:rPr>
          <w:rFonts w:cs="B Lotus"/>
          <w:sz w:val="24"/>
          <w:szCs w:val="24"/>
          <w:rtl/>
          <w:lang w:bidi="fa-IR"/>
        </w:rPr>
        <w:t>،</w:t>
      </w:r>
      <w:r w:rsidR="003260DA" w:rsidRPr="00C144AC">
        <w:rPr>
          <w:rFonts w:cs="B Lotus" w:hint="cs"/>
          <w:sz w:val="24"/>
          <w:szCs w:val="24"/>
          <w:rtl/>
          <w:lang w:bidi="fa-IR"/>
        </w:rPr>
        <w:t xml:space="preserve"> علاقه و انگیزش در انجام فعالیت‌های تحصیلی با هم تفاوت دارند</w:t>
      </w:r>
      <w:r w:rsidR="000A7C35" w:rsidRPr="00C144AC">
        <w:rPr>
          <w:rFonts w:cs="B Lotus" w:hint="cs"/>
          <w:sz w:val="24"/>
          <w:szCs w:val="24"/>
          <w:rtl/>
          <w:lang w:bidi="fa-IR"/>
        </w:rPr>
        <w:t xml:space="preserve"> </w:t>
      </w:r>
      <w:r w:rsidR="005F5C5B">
        <w:rPr>
          <w:rFonts w:cs="B Lotus" w:hint="cs"/>
          <w:sz w:val="24"/>
          <w:szCs w:val="24"/>
          <w:rtl/>
          <w:lang w:bidi="fa-IR"/>
        </w:rPr>
        <w:t>(اسکندری،</w:t>
      </w:r>
      <w:r w:rsidR="005F5C5B" w:rsidRPr="005F5C5B">
        <w:rPr>
          <w:rFonts w:ascii="Calibri" w:eastAsia="Calibri" w:hAnsi="Calibri" w:cs="B Lotus" w:hint="cs"/>
          <w:sz w:val="24"/>
          <w:szCs w:val="24"/>
          <w:rtl/>
          <w:lang w:bidi="fa-IR"/>
        </w:rPr>
        <w:t xml:space="preserve"> </w:t>
      </w:r>
      <w:r w:rsidR="005F5C5B" w:rsidRPr="00F1031B">
        <w:rPr>
          <w:rFonts w:ascii="Calibri" w:eastAsia="Calibri" w:hAnsi="Calibri" w:cs="B Lotus" w:hint="cs"/>
          <w:sz w:val="24"/>
          <w:szCs w:val="24"/>
          <w:rtl/>
          <w:lang w:bidi="fa-IR"/>
        </w:rPr>
        <w:t>اشرف‌آبادی</w:t>
      </w:r>
      <w:r w:rsidR="005F5C5B" w:rsidRPr="00F1031B">
        <w:rPr>
          <w:rFonts w:ascii="Calibri" w:eastAsia="Calibri" w:hAnsi="Calibri" w:cs="B Lotus" w:hint="eastAsia"/>
          <w:sz w:val="24"/>
          <w:szCs w:val="24"/>
          <w:rtl/>
          <w:lang w:bidi="fa-IR"/>
        </w:rPr>
        <w:t>،</w:t>
      </w:r>
      <w:r w:rsidR="005F5C5B" w:rsidRPr="00F1031B">
        <w:rPr>
          <w:rFonts w:ascii="Calibri" w:eastAsia="Calibri" w:hAnsi="Calibri" w:cs="B Lotus" w:hint="cs"/>
          <w:sz w:val="24"/>
          <w:szCs w:val="24"/>
          <w:rtl/>
          <w:lang w:bidi="fa-IR"/>
        </w:rPr>
        <w:t xml:space="preserve"> عرب بافرانی</w:t>
      </w:r>
      <w:r w:rsidR="005F5C5B">
        <w:rPr>
          <w:rFonts w:ascii="Calibri" w:eastAsia="Calibri" w:hAnsi="Calibri" w:cs="B Lotus" w:hint="cs"/>
          <w:sz w:val="24"/>
          <w:szCs w:val="24"/>
          <w:rtl/>
          <w:lang w:bidi="fa-IR"/>
        </w:rPr>
        <w:t xml:space="preserve"> و</w:t>
      </w:r>
      <w:r w:rsidR="005F5C5B" w:rsidRPr="00F1031B">
        <w:rPr>
          <w:rFonts w:ascii="Calibri" w:eastAsia="Calibri" w:hAnsi="Calibri" w:cs="B Lotus" w:hint="cs"/>
          <w:sz w:val="24"/>
          <w:szCs w:val="24"/>
          <w:rtl/>
          <w:lang w:bidi="fa-IR"/>
        </w:rPr>
        <w:t xml:space="preserve"> نقوی</w:t>
      </w:r>
      <w:r w:rsidR="003260DA" w:rsidRPr="00C144AC">
        <w:rPr>
          <w:rFonts w:cs="B Lotus"/>
          <w:sz w:val="24"/>
          <w:szCs w:val="24"/>
          <w:rtl/>
          <w:lang w:bidi="fa-IR"/>
        </w:rPr>
        <w:t>،</w:t>
      </w:r>
      <w:r w:rsidR="003260DA" w:rsidRPr="00C144AC">
        <w:rPr>
          <w:rFonts w:cs="B Lotus" w:hint="cs"/>
          <w:sz w:val="24"/>
          <w:szCs w:val="24"/>
          <w:rtl/>
          <w:lang w:bidi="fa-IR"/>
        </w:rPr>
        <w:t xml:space="preserve"> 1391).</w:t>
      </w:r>
      <w:r w:rsidR="006262E2">
        <w:rPr>
          <w:rFonts w:cs="B Lotus"/>
          <w:sz w:val="24"/>
          <w:szCs w:val="24"/>
          <w:lang w:bidi="fa-IR"/>
        </w:rPr>
        <w:t xml:space="preserve"> </w:t>
      </w:r>
      <w:r w:rsidR="00F52906" w:rsidRPr="00C144AC">
        <w:rPr>
          <w:rFonts w:cs="B Lotus"/>
          <w:sz w:val="24"/>
          <w:szCs w:val="24"/>
          <w:rtl/>
          <w:lang w:bidi="fa-IR"/>
        </w:rPr>
        <w:t>در ادب</w:t>
      </w:r>
      <w:r w:rsidR="00F52906" w:rsidRPr="00C144AC">
        <w:rPr>
          <w:rFonts w:cs="B Lotus" w:hint="cs"/>
          <w:sz w:val="24"/>
          <w:szCs w:val="24"/>
          <w:rtl/>
          <w:lang w:bidi="fa-IR"/>
        </w:rPr>
        <w:t>ی</w:t>
      </w:r>
      <w:r w:rsidR="00F52906" w:rsidRPr="00C144AC">
        <w:rPr>
          <w:rFonts w:cs="B Lotus" w:hint="eastAsia"/>
          <w:sz w:val="24"/>
          <w:szCs w:val="24"/>
          <w:rtl/>
          <w:lang w:bidi="fa-IR"/>
        </w:rPr>
        <w:t>ات</w:t>
      </w:r>
      <w:r w:rsidR="00F52906" w:rsidRPr="00C144AC">
        <w:rPr>
          <w:rFonts w:cs="B Lotus" w:hint="cs"/>
          <w:sz w:val="24"/>
          <w:szCs w:val="24"/>
          <w:rtl/>
          <w:lang w:bidi="fa-IR"/>
        </w:rPr>
        <w:t xml:space="preserve"> پژوهشی حوزه آموزش</w:t>
      </w:r>
      <w:r w:rsidR="00F52906" w:rsidRPr="00C144AC">
        <w:rPr>
          <w:rFonts w:cs="B Lotus"/>
          <w:sz w:val="24"/>
          <w:szCs w:val="24"/>
          <w:rtl/>
          <w:lang w:bidi="fa-IR"/>
        </w:rPr>
        <w:t xml:space="preserve"> از اصطلاحات مختلف</w:t>
      </w:r>
      <w:r w:rsidR="00F52906" w:rsidRPr="00C144AC">
        <w:rPr>
          <w:rFonts w:cs="B Lotus" w:hint="cs"/>
          <w:sz w:val="24"/>
          <w:szCs w:val="24"/>
          <w:rtl/>
          <w:lang w:bidi="fa-IR"/>
        </w:rPr>
        <w:t>ی</w:t>
      </w:r>
      <w:r w:rsidR="00A63DAA" w:rsidRPr="00C144AC">
        <w:rPr>
          <w:rFonts w:cs="B Lotus" w:hint="cs"/>
          <w:sz w:val="24"/>
          <w:szCs w:val="24"/>
          <w:rtl/>
          <w:lang w:bidi="fa-IR"/>
        </w:rPr>
        <w:t xml:space="preserve"> نظیر </w:t>
      </w:r>
      <w:r w:rsidR="00F52906" w:rsidRPr="00C144AC">
        <w:rPr>
          <w:rFonts w:cs="B Lotus"/>
          <w:sz w:val="24"/>
          <w:szCs w:val="24"/>
          <w:rtl/>
          <w:lang w:bidi="fa-IR"/>
        </w:rPr>
        <w:t xml:space="preserve">سبک </w:t>
      </w:r>
      <w:r w:rsidR="00F52906" w:rsidRPr="00C144AC">
        <w:rPr>
          <w:rFonts w:cs="B Lotus" w:hint="cs"/>
          <w:sz w:val="24"/>
          <w:szCs w:val="24"/>
          <w:rtl/>
          <w:lang w:bidi="fa-IR"/>
        </w:rPr>
        <w:t>ی</w:t>
      </w:r>
      <w:r w:rsidR="00F52906" w:rsidRPr="00C144AC">
        <w:rPr>
          <w:rFonts w:cs="B Lotus" w:hint="eastAsia"/>
          <w:sz w:val="24"/>
          <w:szCs w:val="24"/>
          <w:rtl/>
          <w:lang w:bidi="fa-IR"/>
        </w:rPr>
        <w:t>ادگ</w:t>
      </w:r>
      <w:r w:rsidR="00F52906" w:rsidRPr="00C144AC">
        <w:rPr>
          <w:rFonts w:cs="B Lotus" w:hint="cs"/>
          <w:sz w:val="24"/>
          <w:szCs w:val="24"/>
          <w:rtl/>
          <w:lang w:bidi="fa-IR"/>
        </w:rPr>
        <w:t>ی</w:t>
      </w:r>
      <w:r w:rsidR="00F52906" w:rsidRPr="00C144AC">
        <w:rPr>
          <w:rFonts w:cs="B Lotus" w:hint="eastAsia"/>
          <w:sz w:val="24"/>
          <w:szCs w:val="24"/>
          <w:rtl/>
          <w:lang w:bidi="fa-IR"/>
        </w:rPr>
        <w:t>ر</w:t>
      </w:r>
      <w:r w:rsidR="00F52906" w:rsidRPr="00C144AC">
        <w:rPr>
          <w:rFonts w:cs="B Lotus" w:hint="cs"/>
          <w:sz w:val="24"/>
          <w:szCs w:val="24"/>
          <w:rtl/>
          <w:lang w:bidi="fa-IR"/>
        </w:rPr>
        <w:t>ی</w:t>
      </w:r>
      <w:r w:rsidR="00F52906" w:rsidRPr="00C144AC">
        <w:rPr>
          <w:rFonts w:cs="B Lotus" w:hint="eastAsia"/>
          <w:sz w:val="24"/>
          <w:szCs w:val="24"/>
          <w:rtl/>
          <w:lang w:bidi="fa-IR"/>
        </w:rPr>
        <w:t>،</w:t>
      </w:r>
      <w:r w:rsidR="00F52906" w:rsidRPr="00C144AC">
        <w:rPr>
          <w:rFonts w:cs="B Lotus"/>
          <w:sz w:val="24"/>
          <w:szCs w:val="24"/>
          <w:rtl/>
          <w:lang w:bidi="fa-IR"/>
        </w:rPr>
        <w:t xml:space="preserve"> </w:t>
      </w:r>
      <w:r w:rsidR="00D963A0">
        <w:rPr>
          <w:rFonts w:cs="B Lotus" w:hint="cs"/>
          <w:sz w:val="24"/>
          <w:szCs w:val="24"/>
          <w:rtl/>
          <w:lang w:bidi="fa-IR"/>
        </w:rPr>
        <w:t>سبک‌شناختی</w:t>
      </w:r>
      <w:r w:rsidR="00F52906" w:rsidRPr="00C144AC">
        <w:rPr>
          <w:rFonts w:cs="B Lotus" w:hint="eastAsia"/>
          <w:sz w:val="24"/>
          <w:szCs w:val="24"/>
          <w:rtl/>
          <w:lang w:bidi="fa-IR"/>
        </w:rPr>
        <w:t>،</w:t>
      </w:r>
      <w:r w:rsidR="00F52906" w:rsidRPr="00C144AC">
        <w:rPr>
          <w:rFonts w:cs="B Lotus"/>
          <w:sz w:val="24"/>
          <w:szCs w:val="24"/>
          <w:rtl/>
          <w:lang w:bidi="fa-IR"/>
        </w:rPr>
        <w:t xml:space="preserve"> ترج</w:t>
      </w:r>
      <w:r w:rsidR="00F52906" w:rsidRPr="00C144AC">
        <w:rPr>
          <w:rFonts w:cs="B Lotus" w:hint="cs"/>
          <w:sz w:val="24"/>
          <w:szCs w:val="24"/>
          <w:rtl/>
          <w:lang w:bidi="fa-IR"/>
        </w:rPr>
        <w:t>ی</w:t>
      </w:r>
      <w:r w:rsidR="00F52906" w:rsidRPr="00C144AC">
        <w:rPr>
          <w:rFonts w:cs="B Lotus" w:hint="eastAsia"/>
          <w:sz w:val="24"/>
          <w:szCs w:val="24"/>
          <w:rtl/>
          <w:lang w:bidi="fa-IR"/>
        </w:rPr>
        <w:t>ح</w:t>
      </w:r>
      <w:r w:rsidR="00F52906" w:rsidRPr="00C144AC">
        <w:rPr>
          <w:rFonts w:cs="B Lotus"/>
          <w:sz w:val="24"/>
          <w:szCs w:val="24"/>
          <w:rtl/>
          <w:lang w:bidi="fa-IR"/>
        </w:rPr>
        <w:t xml:space="preserve"> حس</w:t>
      </w:r>
      <w:r w:rsidR="00F52906" w:rsidRPr="00C144AC">
        <w:rPr>
          <w:rFonts w:cs="B Lotus" w:hint="cs"/>
          <w:sz w:val="24"/>
          <w:szCs w:val="24"/>
          <w:rtl/>
          <w:lang w:bidi="fa-IR"/>
        </w:rPr>
        <w:t>ی</w:t>
      </w:r>
      <w:r w:rsidR="00F52906" w:rsidRPr="00C144AC">
        <w:rPr>
          <w:rFonts w:cs="B Lotus"/>
          <w:sz w:val="24"/>
          <w:szCs w:val="24"/>
          <w:rtl/>
          <w:lang w:bidi="fa-IR"/>
        </w:rPr>
        <w:t xml:space="preserve"> و </w:t>
      </w:r>
      <w:r w:rsidR="00D963A0">
        <w:rPr>
          <w:rFonts w:cs="B Lotus" w:hint="cs"/>
          <w:sz w:val="24"/>
          <w:szCs w:val="24"/>
          <w:rtl/>
          <w:lang w:bidi="fa-IR"/>
        </w:rPr>
        <w:t>تیپ‌های</w:t>
      </w:r>
      <w:r w:rsidR="00F52906" w:rsidRPr="00C144AC">
        <w:rPr>
          <w:rFonts w:cs="B Lotus"/>
          <w:sz w:val="24"/>
          <w:szCs w:val="24"/>
          <w:rtl/>
          <w:lang w:bidi="fa-IR"/>
        </w:rPr>
        <w:t xml:space="preserve"> شخص</w:t>
      </w:r>
      <w:r w:rsidR="00F52906" w:rsidRPr="00C144AC">
        <w:rPr>
          <w:rFonts w:cs="B Lotus" w:hint="cs"/>
          <w:sz w:val="24"/>
          <w:szCs w:val="24"/>
          <w:rtl/>
          <w:lang w:bidi="fa-IR"/>
        </w:rPr>
        <w:t>ی</w:t>
      </w:r>
      <w:r w:rsidR="00F52906" w:rsidRPr="00C144AC">
        <w:rPr>
          <w:rFonts w:cs="B Lotus" w:hint="eastAsia"/>
          <w:sz w:val="24"/>
          <w:szCs w:val="24"/>
          <w:rtl/>
          <w:lang w:bidi="fa-IR"/>
        </w:rPr>
        <w:t>ت</w:t>
      </w:r>
      <w:r w:rsidR="00F52906" w:rsidRPr="00C144AC">
        <w:rPr>
          <w:rFonts w:cs="B Lotus" w:hint="cs"/>
          <w:sz w:val="24"/>
          <w:szCs w:val="24"/>
          <w:rtl/>
          <w:lang w:bidi="fa-IR"/>
        </w:rPr>
        <w:t>ی</w:t>
      </w:r>
      <w:r w:rsidR="00A63DAA" w:rsidRPr="00C144AC">
        <w:rPr>
          <w:rFonts w:cs="B Lotus" w:hint="cs"/>
          <w:sz w:val="24"/>
          <w:szCs w:val="24"/>
          <w:rtl/>
          <w:lang w:bidi="fa-IR"/>
        </w:rPr>
        <w:t xml:space="preserve"> جهت تبیین تفاوت‌های فردی</w:t>
      </w:r>
      <w:r w:rsidR="00F52906" w:rsidRPr="00C144AC">
        <w:rPr>
          <w:rFonts w:cs="B Lotus"/>
          <w:sz w:val="24"/>
          <w:szCs w:val="24"/>
          <w:rtl/>
          <w:lang w:bidi="fa-IR"/>
        </w:rPr>
        <w:t xml:space="preserve"> استفاده شده است. برخ</w:t>
      </w:r>
      <w:r w:rsidR="00F52906" w:rsidRPr="00C144AC">
        <w:rPr>
          <w:rFonts w:cs="B Lotus" w:hint="cs"/>
          <w:sz w:val="24"/>
          <w:szCs w:val="24"/>
          <w:rtl/>
          <w:lang w:bidi="fa-IR"/>
        </w:rPr>
        <w:t>ی</w:t>
      </w:r>
      <w:r w:rsidR="00F52906" w:rsidRPr="00C144AC">
        <w:rPr>
          <w:rFonts w:cs="B Lotus"/>
          <w:sz w:val="24"/>
          <w:szCs w:val="24"/>
          <w:rtl/>
          <w:lang w:bidi="fa-IR"/>
        </w:rPr>
        <w:t xml:space="preserve"> از ا</w:t>
      </w:r>
      <w:r w:rsidR="00F52906" w:rsidRPr="00C144AC">
        <w:rPr>
          <w:rFonts w:cs="B Lotus" w:hint="cs"/>
          <w:sz w:val="24"/>
          <w:szCs w:val="24"/>
          <w:rtl/>
          <w:lang w:bidi="fa-IR"/>
        </w:rPr>
        <w:t>ی</w:t>
      </w:r>
      <w:r w:rsidR="00F52906" w:rsidRPr="00C144AC">
        <w:rPr>
          <w:rFonts w:cs="B Lotus" w:hint="eastAsia"/>
          <w:sz w:val="24"/>
          <w:szCs w:val="24"/>
          <w:rtl/>
          <w:lang w:bidi="fa-IR"/>
        </w:rPr>
        <w:t>ن</w:t>
      </w:r>
      <w:r w:rsidR="00F52906" w:rsidRPr="00C144AC">
        <w:rPr>
          <w:rFonts w:cs="B Lotus"/>
          <w:sz w:val="24"/>
          <w:szCs w:val="24"/>
          <w:rtl/>
          <w:lang w:bidi="fa-IR"/>
        </w:rPr>
        <w:t xml:space="preserve"> اصطلاحات، در </w:t>
      </w:r>
      <w:r w:rsidR="009175A0" w:rsidRPr="00C144AC">
        <w:rPr>
          <w:rFonts w:cs="B Lotus" w:hint="cs"/>
          <w:sz w:val="24"/>
          <w:szCs w:val="24"/>
          <w:rtl/>
          <w:lang w:bidi="fa-IR"/>
        </w:rPr>
        <w:t>مواردی</w:t>
      </w:r>
      <w:r w:rsidR="00F52906" w:rsidRPr="00C144AC">
        <w:rPr>
          <w:rFonts w:cs="B Lotus"/>
          <w:sz w:val="24"/>
          <w:szCs w:val="24"/>
          <w:rtl/>
          <w:lang w:bidi="fa-IR"/>
        </w:rPr>
        <w:t>، به جا</w:t>
      </w:r>
      <w:r w:rsidR="00F52906" w:rsidRPr="00C144AC">
        <w:rPr>
          <w:rFonts w:cs="B Lotus" w:hint="cs"/>
          <w:sz w:val="24"/>
          <w:szCs w:val="24"/>
          <w:rtl/>
          <w:lang w:bidi="fa-IR"/>
        </w:rPr>
        <w:t>ی</w:t>
      </w:r>
      <w:r w:rsidR="00F52906" w:rsidRPr="00C144AC">
        <w:rPr>
          <w:rFonts w:cs="B Lotus"/>
          <w:sz w:val="24"/>
          <w:szCs w:val="24"/>
          <w:rtl/>
          <w:lang w:bidi="fa-IR"/>
        </w:rPr>
        <w:t xml:space="preserve"> </w:t>
      </w:r>
      <w:r w:rsidR="00F52906" w:rsidRPr="00C144AC">
        <w:rPr>
          <w:rFonts w:cs="B Lotus" w:hint="cs"/>
          <w:sz w:val="24"/>
          <w:szCs w:val="24"/>
          <w:rtl/>
          <w:lang w:bidi="fa-IR"/>
        </w:rPr>
        <w:t>ی</w:t>
      </w:r>
      <w:r w:rsidR="00F52906" w:rsidRPr="00C144AC">
        <w:rPr>
          <w:rFonts w:cs="B Lotus" w:hint="eastAsia"/>
          <w:sz w:val="24"/>
          <w:szCs w:val="24"/>
          <w:rtl/>
          <w:lang w:bidi="fa-IR"/>
        </w:rPr>
        <w:t>کد</w:t>
      </w:r>
      <w:r w:rsidR="00F52906" w:rsidRPr="00C144AC">
        <w:rPr>
          <w:rFonts w:cs="B Lotus" w:hint="cs"/>
          <w:sz w:val="24"/>
          <w:szCs w:val="24"/>
          <w:rtl/>
          <w:lang w:bidi="fa-IR"/>
        </w:rPr>
        <w:t>ی</w:t>
      </w:r>
      <w:r w:rsidR="00F52906" w:rsidRPr="00C144AC">
        <w:rPr>
          <w:rFonts w:cs="B Lotus" w:hint="eastAsia"/>
          <w:sz w:val="24"/>
          <w:szCs w:val="24"/>
          <w:rtl/>
          <w:lang w:bidi="fa-IR"/>
        </w:rPr>
        <w:t>گر</w:t>
      </w:r>
      <w:r w:rsidR="00F52906" w:rsidRPr="00C144AC">
        <w:rPr>
          <w:rFonts w:cs="B Lotus"/>
          <w:sz w:val="24"/>
          <w:szCs w:val="24"/>
          <w:rtl/>
          <w:lang w:bidi="fa-IR"/>
        </w:rPr>
        <w:t xml:space="preserve"> استفاده شده</w:t>
      </w:r>
      <w:r w:rsidR="00A63DAA" w:rsidRPr="00C144AC">
        <w:rPr>
          <w:rFonts w:cs="B Lotus" w:hint="cs"/>
          <w:sz w:val="24"/>
          <w:szCs w:val="24"/>
          <w:rtl/>
          <w:lang w:bidi="fa-IR"/>
        </w:rPr>
        <w:t>‌</w:t>
      </w:r>
      <w:r w:rsidR="00F52906" w:rsidRPr="00C144AC">
        <w:rPr>
          <w:rFonts w:cs="B Lotus"/>
          <w:sz w:val="24"/>
          <w:szCs w:val="24"/>
          <w:rtl/>
          <w:lang w:bidi="fa-IR"/>
        </w:rPr>
        <w:t xml:space="preserve">اند، </w:t>
      </w:r>
      <w:r w:rsidR="00D963A0">
        <w:rPr>
          <w:rFonts w:cs="B Lotus" w:hint="cs"/>
          <w:sz w:val="24"/>
          <w:szCs w:val="24"/>
          <w:rtl/>
          <w:lang w:bidi="fa-IR"/>
        </w:rPr>
        <w:t>درحالی‌که</w:t>
      </w:r>
      <w:r w:rsidR="00F52906" w:rsidRPr="00C144AC">
        <w:rPr>
          <w:rFonts w:cs="B Lotus"/>
          <w:sz w:val="24"/>
          <w:szCs w:val="24"/>
          <w:rtl/>
          <w:lang w:bidi="fa-IR"/>
        </w:rPr>
        <w:t xml:space="preserve"> در موارد د</w:t>
      </w:r>
      <w:r w:rsidR="00F52906" w:rsidRPr="00C144AC">
        <w:rPr>
          <w:rFonts w:cs="B Lotus" w:hint="cs"/>
          <w:sz w:val="24"/>
          <w:szCs w:val="24"/>
          <w:rtl/>
          <w:lang w:bidi="fa-IR"/>
        </w:rPr>
        <w:t>ی</w:t>
      </w:r>
      <w:r w:rsidR="00F52906" w:rsidRPr="00C144AC">
        <w:rPr>
          <w:rFonts w:cs="B Lotus" w:hint="eastAsia"/>
          <w:sz w:val="24"/>
          <w:szCs w:val="24"/>
          <w:rtl/>
          <w:lang w:bidi="fa-IR"/>
        </w:rPr>
        <w:t>گر</w:t>
      </w:r>
      <w:r w:rsidR="00F52906" w:rsidRPr="00C144AC">
        <w:rPr>
          <w:rFonts w:cs="B Lotus"/>
          <w:sz w:val="24"/>
          <w:szCs w:val="24"/>
          <w:rtl/>
          <w:lang w:bidi="fa-IR"/>
        </w:rPr>
        <w:t xml:space="preserve"> متما</w:t>
      </w:r>
      <w:r w:rsidR="00F52906" w:rsidRPr="00C144AC">
        <w:rPr>
          <w:rFonts w:cs="B Lotus" w:hint="cs"/>
          <w:sz w:val="24"/>
          <w:szCs w:val="24"/>
          <w:rtl/>
          <w:lang w:bidi="fa-IR"/>
        </w:rPr>
        <w:t>ی</w:t>
      </w:r>
      <w:r w:rsidR="00F52906" w:rsidRPr="00C144AC">
        <w:rPr>
          <w:rFonts w:cs="B Lotus" w:hint="eastAsia"/>
          <w:sz w:val="24"/>
          <w:szCs w:val="24"/>
          <w:rtl/>
          <w:lang w:bidi="fa-IR"/>
        </w:rPr>
        <w:t>ز</w:t>
      </w:r>
      <w:r w:rsidR="00F52906" w:rsidRPr="00C144AC">
        <w:rPr>
          <w:rFonts w:cs="B Lotus"/>
          <w:sz w:val="24"/>
          <w:szCs w:val="24"/>
          <w:rtl/>
          <w:lang w:bidi="fa-IR"/>
        </w:rPr>
        <w:t xml:space="preserve"> شده</w:t>
      </w:r>
      <w:r w:rsidR="00F52906" w:rsidRPr="00C144AC">
        <w:rPr>
          <w:rFonts w:cs="B Lotus" w:hint="cs"/>
          <w:sz w:val="24"/>
          <w:szCs w:val="24"/>
          <w:rtl/>
          <w:lang w:bidi="fa-IR"/>
        </w:rPr>
        <w:t>‌</w:t>
      </w:r>
      <w:r w:rsidR="00F52906" w:rsidRPr="00C144AC">
        <w:rPr>
          <w:rFonts w:cs="B Lotus"/>
          <w:sz w:val="24"/>
          <w:szCs w:val="24"/>
          <w:rtl/>
          <w:lang w:bidi="fa-IR"/>
        </w:rPr>
        <w:t>اند</w:t>
      </w:r>
      <w:r w:rsidR="00F65528">
        <w:rPr>
          <w:rFonts w:cs="B Lotus" w:hint="cs"/>
          <w:sz w:val="24"/>
          <w:szCs w:val="24"/>
          <w:rtl/>
          <w:lang w:bidi="fa-IR"/>
        </w:rPr>
        <w:t xml:space="preserve"> (</w:t>
      </w:r>
      <w:r w:rsidR="00F65528" w:rsidRPr="005D1B22">
        <w:rPr>
          <w:rFonts w:ascii="Times New Roman" w:eastAsia="Calibri" w:hAnsi="Times New Roman" w:cs="Times New Roman"/>
          <w:sz w:val="20"/>
          <w:szCs w:val="20"/>
          <w:lang w:bidi="fa-IR"/>
        </w:rPr>
        <w:t>Cassidy</w:t>
      </w:r>
      <w:r w:rsidR="00F65528">
        <w:rPr>
          <w:rFonts w:ascii="Times New Roman" w:eastAsia="Calibri" w:hAnsi="Times New Roman" w:cs="Times New Roman"/>
          <w:sz w:val="20"/>
          <w:szCs w:val="20"/>
          <w:lang w:bidi="fa-IR"/>
        </w:rPr>
        <w:t>, 2004</w:t>
      </w:r>
      <w:r w:rsidR="00F65528">
        <w:rPr>
          <w:rFonts w:cs="B Lotus" w:hint="cs"/>
          <w:sz w:val="24"/>
          <w:szCs w:val="24"/>
          <w:rtl/>
          <w:lang w:bidi="fa-IR"/>
        </w:rPr>
        <w:t>).</w:t>
      </w:r>
    </w:p>
    <w:p w14:paraId="68E9EB3F" w14:textId="37305C2F" w:rsidR="00EC6E05" w:rsidRPr="00C144AC" w:rsidRDefault="00D963A0" w:rsidP="0058011F">
      <w:pPr>
        <w:bidi/>
        <w:spacing w:after="0" w:line="240" w:lineRule="auto"/>
        <w:jc w:val="both"/>
        <w:rPr>
          <w:rFonts w:cs="B Lotus"/>
          <w:sz w:val="24"/>
          <w:szCs w:val="24"/>
          <w:rtl/>
          <w:lang w:bidi="fa-IR"/>
        </w:rPr>
      </w:pPr>
      <w:r>
        <w:rPr>
          <w:rFonts w:cs="B Lotus" w:hint="cs"/>
          <w:sz w:val="24"/>
          <w:szCs w:val="24"/>
          <w:rtl/>
          <w:lang w:bidi="fa-IR"/>
        </w:rPr>
        <w:t>به‌طورکلی</w:t>
      </w:r>
      <w:r w:rsidR="00F52906" w:rsidRPr="00C144AC">
        <w:rPr>
          <w:rFonts w:cs="B Lotus" w:hint="eastAsia"/>
          <w:sz w:val="24"/>
          <w:szCs w:val="24"/>
          <w:rtl/>
          <w:lang w:bidi="fa-IR"/>
        </w:rPr>
        <w:t>،</w:t>
      </w:r>
      <w:r w:rsidR="00F52906" w:rsidRPr="00C144AC">
        <w:rPr>
          <w:rFonts w:cs="B Lotus" w:hint="cs"/>
          <w:sz w:val="24"/>
          <w:szCs w:val="24"/>
          <w:rtl/>
          <w:lang w:bidi="fa-IR"/>
        </w:rPr>
        <w:t xml:space="preserve"> </w:t>
      </w:r>
      <w:r>
        <w:rPr>
          <w:rFonts w:cs="B Lotus" w:hint="cs"/>
          <w:sz w:val="24"/>
          <w:szCs w:val="24"/>
          <w:rtl/>
          <w:lang w:bidi="fa-IR"/>
        </w:rPr>
        <w:t>سبک‌های</w:t>
      </w:r>
      <w:r w:rsidR="00F52906" w:rsidRPr="00C144AC">
        <w:rPr>
          <w:rFonts w:cs="B Lotus"/>
          <w:sz w:val="24"/>
          <w:szCs w:val="24"/>
          <w:rtl/>
          <w:lang w:bidi="fa-IR"/>
        </w:rPr>
        <w:t xml:space="preserve"> </w:t>
      </w:r>
      <w:r w:rsidR="00F52906" w:rsidRPr="00C144AC">
        <w:rPr>
          <w:rFonts w:cs="B Lotus" w:hint="cs"/>
          <w:sz w:val="24"/>
          <w:szCs w:val="24"/>
          <w:rtl/>
          <w:lang w:bidi="fa-IR"/>
        </w:rPr>
        <w:t>ی</w:t>
      </w:r>
      <w:r w:rsidR="00F52906" w:rsidRPr="00C144AC">
        <w:rPr>
          <w:rFonts w:cs="B Lotus" w:hint="eastAsia"/>
          <w:sz w:val="24"/>
          <w:szCs w:val="24"/>
          <w:rtl/>
          <w:lang w:bidi="fa-IR"/>
        </w:rPr>
        <w:t>ادگ</w:t>
      </w:r>
      <w:r w:rsidR="00F52906" w:rsidRPr="00C144AC">
        <w:rPr>
          <w:rFonts w:cs="B Lotus" w:hint="cs"/>
          <w:sz w:val="24"/>
          <w:szCs w:val="24"/>
          <w:rtl/>
          <w:lang w:bidi="fa-IR"/>
        </w:rPr>
        <w:t>ی</w:t>
      </w:r>
      <w:r w:rsidR="00F52906" w:rsidRPr="00C144AC">
        <w:rPr>
          <w:rFonts w:cs="B Lotus" w:hint="eastAsia"/>
          <w:sz w:val="24"/>
          <w:szCs w:val="24"/>
          <w:rtl/>
          <w:lang w:bidi="fa-IR"/>
        </w:rPr>
        <w:t>ر</w:t>
      </w:r>
      <w:r w:rsidR="00F52906" w:rsidRPr="00C144AC">
        <w:rPr>
          <w:rFonts w:cs="B Lotus" w:hint="cs"/>
          <w:sz w:val="24"/>
          <w:szCs w:val="24"/>
          <w:rtl/>
          <w:lang w:bidi="fa-IR"/>
        </w:rPr>
        <w:t>ی</w:t>
      </w:r>
      <w:r w:rsidR="00F52906" w:rsidRPr="00C144AC">
        <w:rPr>
          <w:rFonts w:cs="B Lotus" w:hint="eastAsia"/>
          <w:sz w:val="24"/>
          <w:szCs w:val="24"/>
          <w:rtl/>
          <w:lang w:bidi="fa-IR"/>
        </w:rPr>
        <w:t>،</w:t>
      </w:r>
      <w:r w:rsidR="00F52906" w:rsidRPr="00C144AC">
        <w:rPr>
          <w:rFonts w:cs="B Lotus"/>
          <w:sz w:val="24"/>
          <w:szCs w:val="24"/>
          <w:rtl/>
          <w:lang w:bidi="fa-IR"/>
        </w:rPr>
        <w:t xml:space="preserve"> استفاده از </w:t>
      </w:r>
      <w:r>
        <w:rPr>
          <w:rFonts w:cs="B Lotus" w:hint="cs"/>
          <w:sz w:val="24"/>
          <w:szCs w:val="24"/>
          <w:rtl/>
          <w:lang w:bidi="fa-IR"/>
        </w:rPr>
        <w:t>روش‌های</w:t>
      </w:r>
      <w:r w:rsidR="00F52906" w:rsidRPr="00C144AC">
        <w:rPr>
          <w:rFonts w:cs="B Lotus"/>
          <w:sz w:val="24"/>
          <w:szCs w:val="24"/>
          <w:rtl/>
          <w:lang w:bidi="fa-IR"/>
        </w:rPr>
        <w:t xml:space="preserve"> مختلف و خاص توسط هر دانش</w:t>
      </w:r>
      <w:r w:rsidR="00F52906" w:rsidRPr="00C144AC">
        <w:rPr>
          <w:rFonts w:cs="B Lotus" w:hint="cs"/>
          <w:sz w:val="24"/>
          <w:szCs w:val="24"/>
          <w:rtl/>
          <w:lang w:bidi="fa-IR"/>
        </w:rPr>
        <w:t>جو</w:t>
      </w:r>
      <w:r w:rsidR="00F52906" w:rsidRPr="00C144AC">
        <w:rPr>
          <w:rFonts w:cs="B Lotus"/>
          <w:sz w:val="24"/>
          <w:szCs w:val="24"/>
          <w:rtl/>
          <w:lang w:bidi="fa-IR"/>
        </w:rPr>
        <w:t xml:space="preserve"> برا</w:t>
      </w:r>
      <w:r w:rsidR="00F52906" w:rsidRPr="00C144AC">
        <w:rPr>
          <w:rFonts w:cs="B Lotus" w:hint="cs"/>
          <w:sz w:val="24"/>
          <w:szCs w:val="24"/>
          <w:rtl/>
          <w:lang w:bidi="fa-IR"/>
        </w:rPr>
        <w:t>ی</w:t>
      </w:r>
      <w:r w:rsidR="00F52906" w:rsidRPr="00C144AC">
        <w:rPr>
          <w:rFonts w:cs="B Lotus"/>
          <w:sz w:val="24"/>
          <w:szCs w:val="24"/>
          <w:rtl/>
          <w:lang w:bidi="fa-IR"/>
        </w:rPr>
        <w:t xml:space="preserve"> آماده شدن برا</w:t>
      </w:r>
      <w:r w:rsidR="00F52906" w:rsidRPr="00C144AC">
        <w:rPr>
          <w:rFonts w:cs="B Lotus" w:hint="cs"/>
          <w:sz w:val="24"/>
          <w:szCs w:val="24"/>
          <w:rtl/>
          <w:lang w:bidi="fa-IR"/>
        </w:rPr>
        <w:t>ی</w:t>
      </w:r>
      <w:r w:rsidR="00F52906" w:rsidRPr="00C144AC">
        <w:rPr>
          <w:rFonts w:cs="B Lotus"/>
          <w:sz w:val="24"/>
          <w:szCs w:val="24"/>
          <w:rtl/>
          <w:lang w:bidi="fa-IR"/>
        </w:rPr>
        <w:t xml:space="preserve"> </w:t>
      </w:r>
      <w:r w:rsidR="00F52906" w:rsidRPr="00C144AC">
        <w:rPr>
          <w:rFonts w:cs="B Lotus" w:hint="cs"/>
          <w:sz w:val="24"/>
          <w:szCs w:val="24"/>
          <w:rtl/>
          <w:lang w:bidi="fa-IR"/>
        </w:rPr>
        <w:t>ی</w:t>
      </w:r>
      <w:r w:rsidR="00F52906" w:rsidRPr="00C144AC">
        <w:rPr>
          <w:rFonts w:cs="B Lotus" w:hint="eastAsia"/>
          <w:sz w:val="24"/>
          <w:szCs w:val="24"/>
          <w:rtl/>
          <w:lang w:bidi="fa-IR"/>
        </w:rPr>
        <w:t>ادگ</w:t>
      </w:r>
      <w:r w:rsidR="00F52906" w:rsidRPr="00C144AC">
        <w:rPr>
          <w:rFonts w:cs="B Lotus" w:hint="cs"/>
          <w:sz w:val="24"/>
          <w:szCs w:val="24"/>
          <w:rtl/>
          <w:lang w:bidi="fa-IR"/>
        </w:rPr>
        <w:t>ی</w:t>
      </w:r>
      <w:r w:rsidR="00F52906" w:rsidRPr="00C144AC">
        <w:rPr>
          <w:rFonts w:cs="B Lotus" w:hint="eastAsia"/>
          <w:sz w:val="24"/>
          <w:szCs w:val="24"/>
          <w:rtl/>
          <w:lang w:bidi="fa-IR"/>
        </w:rPr>
        <w:t>ر</w:t>
      </w:r>
      <w:r w:rsidR="00F52906" w:rsidRPr="00C144AC">
        <w:rPr>
          <w:rFonts w:cs="B Lotus" w:hint="cs"/>
          <w:sz w:val="24"/>
          <w:szCs w:val="24"/>
          <w:rtl/>
          <w:lang w:bidi="fa-IR"/>
        </w:rPr>
        <w:t xml:space="preserve">ی </w:t>
      </w:r>
      <w:r w:rsidR="00F52906" w:rsidRPr="00C144AC">
        <w:rPr>
          <w:rFonts w:cs="B Lotus"/>
          <w:sz w:val="24"/>
          <w:szCs w:val="24"/>
          <w:rtl/>
          <w:lang w:bidi="fa-IR"/>
        </w:rPr>
        <w:t>و به خاطر سپردن اطلاعات جد</w:t>
      </w:r>
      <w:r w:rsidR="00F52906" w:rsidRPr="00C144AC">
        <w:rPr>
          <w:rFonts w:cs="B Lotus" w:hint="cs"/>
          <w:sz w:val="24"/>
          <w:szCs w:val="24"/>
          <w:rtl/>
          <w:lang w:bidi="fa-IR"/>
        </w:rPr>
        <w:t>ی</w:t>
      </w:r>
      <w:r w:rsidR="00F52906" w:rsidRPr="00C144AC">
        <w:rPr>
          <w:rFonts w:cs="B Lotus" w:hint="eastAsia"/>
          <w:sz w:val="24"/>
          <w:szCs w:val="24"/>
          <w:rtl/>
          <w:lang w:bidi="fa-IR"/>
        </w:rPr>
        <w:t>د</w:t>
      </w:r>
      <w:r w:rsidR="00F52906" w:rsidRPr="00C144AC">
        <w:rPr>
          <w:rFonts w:cs="B Lotus"/>
          <w:sz w:val="24"/>
          <w:szCs w:val="24"/>
          <w:rtl/>
          <w:lang w:bidi="fa-IR"/>
        </w:rPr>
        <w:t xml:space="preserve"> و دشوار است</w:t>
      </w:r>
      <w:r w:rsidR="003E406A">
        <w:rPr>
          <w:rFonts w:cs="B Lotus" w:hint="cs"/>
          <w:sz w:val="24"/>
          <w:szCs w:val="24"/>
          <w:rtl/>
          <w:lang w:bidi="fa-IR"/>
        </w:rPr>
        <w:t xml:space="preserve"> (</w:t>
      </w:r>
      <w:proofErr w:type="spellStart"/>
      <w:r w:rsidR="003E406A">
        <w:rPr>
          <w:rFonts w:ascii="Times New Roman" w:eastAsia="Calibri" w:hAnsi="Times New Roman" w:cs="Times New Roman"/>
          <w:sz w:val="20"/>
          <w:szCs w:val="20"/>
          <w:lang w:bidi="fa-IR"/>
        </w:rPr>
        <w:t>Kaba</w:t>
      </w:r>
      <w:proofErr w:type="spellEnd"/>
      <w:r w:rsidR="003E406A" w:rsidRPr="00ED31F7">
        <w:rPr>
          <w:rFonts w:ascii="Times New Roman" w:eastAsia="Calibri" w:hAnsi="Times New Roman" w:cs="Times New Roman"/>
          <w:sz w:val="20"/>
          <w:szCs w:val="20"/>
          <w:lang w:bidi="fa-IR"/>
        </w:rPr>
        <w:t xml:space="preserve"> &amp; Abdou</w:t>
      </w:r>
      <w:r w:rsidR="003E406A">
        <w:rPr>
          <w:rFonts w:ascii="Times New Roman" w:eastAsia="Calibri" w:hAnsi="Times New Roman" w:cs="Times New Roman"/>
          <w:sz w:val="20"/>
          <w:szCs w:val="20"/>
          <w:lang w:bidi="fa-IR"/>
        </w:rPr>
        <w:t>, 2022</w:t>
      </w:r>
      <w:r w:rsidR="003E406A">
        <w:rPr>
          <w:rFonts w:cs="B Lotus" w:hint="cs"/>
          <w:sz w:val="24"/>
          <w:szCs w:val="24"/>
          <w:rtl/>
          <w:lang w:bidi="fa-IR"/>
        </w:rPr>
        <w:t>)</w:t>
      </w:r>
      <w:r w:rsidR="00F52906" w:rsidRPr="00C144AC">
        <w:rPr>
          <w:rFonts w:cs="B Lotus"/>
          <w:sz w:val="24"/>
          <w:szCs w:val="24"/>
          <w:rtl/>
          <w:lang w:bidi="fa-IR"/>
        </w:rPr>
        <w:t>. مشاهده، احساس و تفس</w:t>
      </w:r>
      <w:r w:rsidR="00F52906" w:rsidRPr="00C144AC">
        <w:rPr>
          <w:rFonts w:cs="B Lotus" w:hint="cs"/>
          <w:sz w:val="24"/>
          <w:szCs w:val="24"/>
          <w:rtl/>
          <w:lang w:bidi="fa-IR"/>
        </w:rPr>
        <w:t>ی</w:t>
      </w:r>
      <w:r w:rsidR="00F52906" w:rsidRPr="00C144AC">
        <w:rPr>
          <w:rFonts w:cs="B Lotus" w:hint="eastAsia"/>
          <w:sz w:val="24"/>
          <w:szCs w:val="24"/>
          <w:rtl/>
          <w:lang w:bidi="fa-IR"/>
        </w:rPr>
        <w:t>ر</w:t>
      </w:r>
      <w:r w:rsidR="00F52906" w:rsidRPr="00C144AC">
        <w:rPr>
          <w:rFonts w:cs="B Lotus"/>
          <w:sz w:val="24"/>
          <w:szCs w:val="24"/>
          <w:rtl/>
          <w:lang w:bidi="fa-IR"/>
        </w:rPr>
        <w:t xml:space="preserve"> اطلاعات</w:t>
      </w:r>
      <w:r w:rsidR="00F52906" w:rsidRPr="00C144AC">
        <w:rPr>
          <w:rFonts w:cs="B Lotus" w:hint="cs"/>
          <w:sz w:val="24"/>
          <w:szCs w:val="24"/>
          <w:rtl/>
          <w:lang w:bidi="fa-IR"/>
        </w:rPr>
        <w:t xml:space="preserve"> و </w:t>
      </w:r>
      <w:r w:rsidR="00F52906" w:rsidRPr="00C144AC">
        <w:rPr>
          <w:rFonts w:cs="B Lotus"/>
          <w:sz w:val="24"/>
          <w:szCs w:val="24"/>
          <w:rtl/>
          <w:lang w:bidi="fa-IR"/>
        </w:rPr>
        <w:t>ترج</w:t>
      </w:r>
      <w:r w:rsidR="00F52906" w:rsidRPr="00C144AC">
        <w:rPr>
          <w:rFonts w:cs="B Lotus" w:hint="cs"/>
          <w:sz w:val="24"/>
          <w:szCs w:val="24"/>
          <w:rtl/>
          <w:lang w:bidi="fa-IR"/>
        </w:rPr>
        <w:t>ی</w:t>
      </w:r>
      <w:r w:rsidR="00F52906" w:rsidRPr="00C144AC">
        <w:rPr>
          <w:rFonts w:cs="B Lotus" w:hint="eastAsia"/>
          <w:sz w:val="24"/>
          <w:szCs w:val="24"/>
          <w:rtl/>
          <w:lang w:bidi="fa-IR"/>
        </w:rPr>
        <w:t>حات</w:t>
      </w:r>
      <w:r w:rsidR="00F52906" w:rsidRPr="00C144AC">
        <w:rPr>
          <w:rFonts w:cs="B Lotus"/>
          <w:sz w:val="24"/>
          <w:szCs w:val="24"/>
          <w:rtl/>
          <w:lang w:bidi="fa-IR"/>
        </w:rPr>
        <w:t xml:space="preserve"> شخص</w:t>
      </w:r>
      <w:r w:rsidR="00F52906" w:rsidRPr="00C144AC">
        <w:rPr>
          <w:rFonts w:cs="B Lotus" w:hint="cs"/>
          <w:sz w:val="24"/>
          <w:szCs w:val="24"/>
          <w:rtl/>
          <w:lang w:bidi="fa-IR"/>
        </w:rPr>
        <w:t>ی</w:t>
      </w:r>
      <w:r w:rsidR="00F52906" w:rsidRPr="00C144AC">
        <w:rPr>
          <w:rFonts w:cs="B Lotus"/>
          <w:sz w:val="24"/>
          <w:szCs w:val="24"/>
          <w:rtl/>
          <w:lang w:bidi="fa-IR"/>
        </w:rPr>
        <w:t xml:space="preserve"> در ح</w:t>
      </w:r>
      <w:r w:rsidR="00F52906" w:rsidRPr="00C144AC">
        <w:rPr>
          <w:rFonts w:cs="B Lotus" w:hint="cs"/>
          <w:sz w:val="24"/>
          <w:szCs w:val="24"/>
          <w:rtl/>
          <w:lang w:bidi="fa-IR"/>
        </w:rPr>
        <w:t>ی</w:t>
      </w:r>
      <w:r w:rsidR="00F52906" w:rsidRPr="00C144AC">
        <w:rPr>
          <w:rFonts w:cs="B Lotus" w:hint="eastAsia"/>
          <w:sz w:val="24"/>
          <w:szCs w:val="24"/>
          <w:rtl/>
          <w:lang w:bidi="fa-IR"/>
        </w:rPr>
        <w:t>ن</w:t>
      </w:r>
      <w:r w:rsidR="00F52906" w:rsidRPr="00C144AC">
        <w:rPr>
          <w:rFonts w:cs="B Lotus"/>
          <w:sz w:val="24"/>
          <w:szCs w:val="24"/>
          <w:rtl/>
          <w:lang w:bidi="fa-IR"/>
        </w:rPr>
        <w:t xml:space="preserve"> </w:t>
      </w:r>
      <w:r w:rsidR="00F52906" w:rsidRPr="00C144AC">
        <w:rPr>
          <w:rFonts w:cs="B Lotus" w:hint="cs"/>
          <w:sz w:val="24"/>
          <w:szCs w:val="24"/>
          <w:rtl/>
          <w:lang w:bidi="fa-IR"/>
        </w:rPr>
        <w:t>ی</w:t>
      </w:r>
      <w:r w:rsidR="00F52906" w:rsidRPr="00C144AC">
        <w:rPr>
          <w:rFonts w:cs="B Lotus" w:hint="eastAsia"/>
          <w:sz w:val="24"/>
          <w:szCs w:val="24"/>
          <w:rtl/>
          <w:lang w:bidi="fa-IR"/>
        </w:rPr>
        <w:t>ادگ</w:t>
      </w:r>
      <w:r w:rsidR="00F52906" w:rsidRPr="00C144AC">
        <w:rPr>
          <w:rFonts w:cs="B Lotus" w:hint="cs"/>
          <w:sz w:val="24"/>
          <w:szCs w:val="24"/>
          <w:rtl/>
          <w:lang w:bidi="fa-IR"/>
        </w:rPr>
        <w:t>ی</w:t>
      </w:r>
      <w:r w:rsidR="00F52906" w:rsidRPr="00C144AC">
        <w:rPr>
          <w:rFonts w:cs="B Lotus" w:hint="eastAsia"/>
          <w:sz w:val="24"/>
          <w:szCs w:val="24"/>
          <w:rtl/>
          <w:lang w:bidi="fa-IR"/>
        </w:rPr>
        <w:t>ر</w:t>
      </w:r>
      <w:r w:rsidR="00F52906" w:rsidRPr="00C144AC">
        <w:rPr>
          <w:rFonts w:cs="B Lotus" w:hint="cs"/>
          <w:sz w:val="24"/>
          <w:szCs w:val="24"/>
          <w:rtl/>
          <w:lang w:bidi="fa-IR"/>
        </w:rPr>
        <w:t>ی</w:t>
      </w:r>
      <w:r w:rsidR="00E560B8">
        <w:rPr>
          <w:rFonts w:cs="B Lotus"/>
          <w:sz w:val="24"/>
          <w:szCs w:val="24"/>
          <w:rtl/>
          <w:lang w:bidi="fa-IR"/>
        </w:rPr>
        <w:t xml:space="preserve"> </w:t>
      </w:r>
      <w:r>
        <w:rPr>
          <w:rFonts w:cs="B Lotus" w:hint="cs"/>
          <w:sz w:val="24"/>
          <w:szCs w:val="24"/>
          <w:rtl/>
          <w:lang w:bidi="fa-IR"/>
        </w:rPr>
        <w:t>به‌عنوان</w:t>
      </w:r>
      <w:r w:rsidR="00F52906" w:rsidRPr="00C144AC">
        <w:rPr>
          <w:rFonts w:cs="B Lotus"/>
          <w:sz w:val="24"/>
          <w:szCs w:val="24"/>
          <w:rtl/>
          <w:lang w:bidi="fa-IR"/>
        </w:rPr>
        <w:t xml:space="preserve"> سبک </w:t>
      </w:r>
      <w:r w:rsidR="00F52906" w:rsidRPr="00C144AC">
        <w:rPr>
          <w:rFonts w:cs="B Lotus" w:hint="cs"/>
          <w:sz w:val="24"/>
          <w:szCs w:val="24"/>
          <w:rtl/>
          <w:lang w:bidi="fa-IR"/>
        </w:rPr>
        <w:t>ی</w:t>
      </w:r>
      <w:r w:rsidR="00F52906" w:rsidRPr="00C144AC">
        <w:rPr>
          <w:rFonts w:cs="B Lotus" w:hint="eastAsia"/>
          <w:sz w:val="24"/>
          <w:szCs w:val="24"/>
          <w:rtl/>
          <w:lang w:bidi="fa-IR"/>
        </w:rPr>
        <w:t>ادگ</w:t>
      </w:r>
      <w:r w:rsidR="00F52906" w:rsidRPr="00C144AC">
        <w:rPr>
          <w:rFonts w:cs="B Lotus" w:hint="cs"/>
          <w:sz w:val="24"/>
          <w:szCs w:val="24"/>
          <w:rtl/>
          <w:lang w:bidi="fa-IR"/>
        </w:rPr>
        <w:t>ی</w:t>
      </w:r>
      <w:r w:rsidR="00F52906" w:rsidRPr="00C144AC">
        <w:rPr>
          <w:rFonts w:cs="B Lotus" w:hint="eastAsia"/>
          <w:sz w:val="24"/>
          <w:szCs w:val="24"/>
          <w:rtl/>
          <w:lang w:bidi="fa-IR"/>
        </w:rPr>
        <w:t>ر</w:t>
      </w:r>
      <w:r w:rsidR="00F52906" w:rsidRPr="00C144AC">
        <w:rPr>
          <w:rFonts w:cs="B Lotus" w:hint="cs"/>
          <w:sz w:val="24"/>
          <w:szCs w:val="24"/>
          <w:rtl/>
          <w:lang w:bidi="fa-IR"/>
        </w:rPr>
        <w:t>ی</w:t>
      </w:r>
      <w:r w:rsidR="00F52906" w:rsidRPr="00C144AC">
        <w:rPr>
          <w:rFonts w:cs="B Lotus"/>
          <w:sz w:val="24"/>
          <w:szCs w:val="24"/>
          <w:rtl/>
          <w:lang w:bidi="fa-IR"/>
        </w:rPr>
        <w:t xml:space="preserve"> فرد توص</w:t>
      </w:r>
      <w:r w:rsidR="00F52906" w:rsidRPr="00C144AC">
        <w:rPr>
          <w:rFonts w:cs="B Lotus" w:hint="cs"/>
          <w:sz w:val="24"/>
          <w:szCs w:val="24"/>
          <w:rtl/>
          <w:lang w:bidi="fa-IR"/>
        </w:rPr>
        <w:t>ی</w:t>
      </w:r>
      <w:r w:rsidR="00F52906" w:rsidRPr="00C144AC">
        <w:rPr>
          <w:rFonts w:cs="B Lotus" w:hint="eastAsia"/>
          <w:sz w:val="24"/>
          <w:szCs w:val="24"/>
          <w:rtl/>
          <w:lang w:bidi="fa-IR"/>
        </w:rPr>
        <w:t>ف</w:t>
      </w:r>
      <w:r w:rsidR="00F52906" w:rsidRPr="00C144AC">
        <w:rPr>
          <w:rFonts w:cs="B Lotus"/>
          <w:sz w:val="24"/>
          <w:szCs w:val="24"/>
          <w:rtl/>
          <w:lang w:bidi="fa-IR"/>
        </w:rPr>
        <w:t xml:space="preserve"> </w:t>
      </w:r>
      <w:r>
        <w:rPr>
          <w:rFonts w:cs="B Lotus" w:hint="cs"/>
          <w:sz w:val="24"/>
          <w:szCs w:val="24"/>
          <w:rtl/>
          <w:lang w:bidi="fa-IR"/>
        </w:rPr>
        <w:t>می‌شود</w:t>
      </w:r>
      <w:r w:rsidR="00F52906" w:rsidRPr="00C144AC">
        <w:rPr>
          <w:rFonts w:cs="B Lotus"/>
          <w:sz w:val="24"/>
          <w:szCs w:val="24"/>
          <w:rtl/>
          <w:lang w:bidi="fa-IR"/>
        </w:rPr>
        <w:t xml:space="preserve"> و </w:t>
      </w:r>
      <w:r>
        <w:rPr>
          <w:rFonts w:cs="B Lotus" w:hint="cs"/>
          <w:sz w:val="24"/>
          <w:szCs w:val="24"/>
          <w:rtl/>
          <w:lang w:bidi="fa-IR"/>
        </w:rPr>
        <w:t>سبک‌های</w:t>
      </w:r>
      <w:r w:rsidR="00F52906" w:rsidRPr="00C144AC">
        <w:rPr>
          <w:rFonts w:cs="B Lotus"/>
          <w:sz w:val="24"/>
          <w:szCs w:val="24"/>
          <w:rtl/>
          <w:lang w:bidi="fa-IR"/>
        </w:rPr>
        <w:t xml:space="preserve"> </w:t>
      </w:r>
      <w:r w:rsidR="00F52906" w:rsidRPr="00C144AC">
        <w:rPr>
          <w:rFonts w:cs="B Lotus" w:hint="cs"/>
          <w:sz w:val="24"/>
          <w:szCs w:val="24"/>
          <w:rtl/>
          <w:lang w:bidi="fa-IR"/>
        </w:rPr>
        <w:t>ی</w:t>
      </w:r>
      <w:r w:rsidR="00F52906" w:rsidRPr="00C144AC">
        <w:rPr>
          <w:rFonts w:cs="B Lotus" w:hint="eastAsia"/>
          <w:sz w:val="24"/>
          <w:szCs w:val="24"/>
          <w:rtl/>
          <w:lang w:bidi="fa-IR"/>
        </w:rPr>
        <w:t>ادگ</w:t>
      </w:r>
      <w:r w:rsidR="00F52906" w:rsidRPr="00C144AC">
        <w:rPr>
          <w:rFonts w:cs="B Lotus" w:hint="cs"/>
          <w:sz w:val="24"/>
          <w:szCs w:val="24"/>
          <w:rtl/>
          <w:lang w:bidi="fa-IR"/>
        </w:rPr>
        <w:t>ی</w:t>
      </w:r>
      <w:r w:rsidR="00F52906" w:rsidRPr="00C144AC">
        <w:rPr>
          <w:rFonts w:cs="B Lotus" w:hint="eastAsia"/>
          <w:sz w:val="24"/>
          <w:szCs w:val="24"/>
          <w:rtl/>
          <w:lang w:bidi="fa-IR"/>
        </w:rPr>
        <w:t>ر</w:t>
      </w:r>
      <w:r w:rsidR="00F52906" w:rsidRPr="00C144AC">
        <w:rPr>
          <w:rFonts w:cs="B Lotus" w:hint="cs"/>
          <w:sz w:val="24"/>
          <w:szCs w:val="24"/>
          <w:rtl/>
          <w:lang w:bidi="fa-IR"/>
        </w:rPr>
        <w:t>ی هر</w:t>
      </w:r>
      <w:r w:rsidR="00F52906" w:rsidRPr="00C144AC">
        <w:rPr>
          <w:rFonts w:cs="B Lotus"/>
          <w:sz w:val="24"/>
          <w:szCs w:val="24"/>
          <w:rtl/>
          <w:lang w:bidi="fa-IR"/>
        </w:rPr>
        <w:t xml:space="preserve"> فرد را </w:t>
      </w:r>
      <w:r>
        <w:rPr>
          <w:rFonts w:cs="B Lotus" w:hint="cs"/>
          <w:sz w:val="24"/>
          <w:szCs w:val="24"/>
          <w:rtl/>
          <w:lang w:bidi="fa-IR"/>
        </w:rPr>
        <w:t>می‌توان</w:t>
      </w:r>
      <w:r w:rsidR="00F52906" w:rsidRPr="00C144AC">
        <w:rPr>
          <w:rFonts w:cs="B Lotus"/>
          <w:sz w:val="24"/>
          <w:szCs w:val="24"/>
          <w:rtl/>
          <w:lang w:bidi="fa-IR"/>
        </w:rPr>
        <w:t xml:space="preserve"> بر اساس </w:t>
      </w:r>
      <w:r>
        <w:rPr>
          <w:rFonts w:cs="B Lotus" w:hint="cs"/>
          <w:sz w:val="24"/>
          <w:szCs w:val="24"/>
          <w:rtl/>
          <w:lang w:bidi="fa-IR"/>
        </w:rPr>
        <w:t>توانایی‌ها</w:t>
      </w:r>
      <w:r w:rsidR="00F52906" w:rsidRPr="00C144AC">
        <w:rPr>
          <w:rFonts w:cs="B Lotus"/>
          <w:sz w:val="24"/>
          <w:szCs w:val="24"/>
          <w:rtl/>
          <w:lang w:bidi="fa-IR"/>
        </w:rPr>
        <w:t xml:space="preserve"> و ترج</w:t>
      </w:r>
      <w:r w:rsidR="00F52906" w:rsidRPr="00C144AC">
        <w:rPr>
          <w:rFonts w:cs="B Lotus" w:hint="cs"/>
          <w:sz w:val="24"/>
          <w:szCs w:val="24"/>
          <w:rtl/>
          <w:lang w:bidi="fa-IR"/>
        </w:rPr>
        <w:t>ی</w:t>
      </w:r>
      <w:r w:rsidR="00F52906" w:rsidRPr="00C144AC">
        <w:rPr>
          <w:rFonts w:cs="B Lotus" w:hint="eastAsia"/>
          <w:sz w:val="24"/>
          <w:szCs w:val="24"/>
          <w:rtl/>
          <w:lang w:bidi="fa-IR"/>
        </w:rPr>
        <w:t>حات</w:t>
      </w:r>
      <w:r w:rsidR="00F52906" w:rsidRPr="00C144AC">
        <w:rPr>
          <w:rFonts w:cs="B Lotus"/>
          <w:sz w:val="24"/>
          <w:szCs w:val="24"/>
          <w:rtl/>
          <w:lang w:bidi="fa-IR"/>
        </w:rPr>
        <w:t xml:space="preserve"> </w:t>
      </w:r>
      <w:r w:rsidR="00F52906" w:rsidRPr="00C144AC">
        <w:rPr>
          <w:rFonts w:cs="B Lotus" w:hint="cs"/>
          <w:sz w:val="24"/>
          <w:szCs w:val="24"/>
          <w:rtl/>
          <w:lang w:bidi="fa-IR"/>
        </w:rPr>
        <w:t>او</w:t>
      </w:r>
      <w:r w:rsidR="00F52906" w:rsidRPr="00C144AC">
        <w:rPr>
          <w:rFonts w:cs="B Lotus"/>
          <w:sz w:val="24"/>
          <w:szCs w:val="24"/>
          <w:rtl/>
          <w:lang w:bidi="fa-IR"/>
        </w:rPr>
        <w:t xml:space="preserve"> توسعه داد</w:t>
      </w:r>
      <w:r w:rsidR="00757E5C">
        <w:rPr>
          <w:rFonts w:cs="B Lotus" w:hint="cs"/>
          <w:sz w:val="24"/>
          <w:szCs w:val="24"/>
          <w:rtl/>
          <w:lang w:bidi="fa-IR"/>
        </w:rPr>
        <w:t xml:space="preserve"> (</w:t>
      </w:r>
      <w:r w:rsidR="00757E5C">
        <w:rPr>
          <w:rFonts w:ascii="Times New Roman" w:eastAsia="Calibri" w:hAnsi="Times New Roman" w:cs="Times New Roman"/>
          <w:sz w:val="20"/>
          <w:szCs w:val="20"/>
          <w:lang w:bidi="fa-IR"/>
        </w:rPr>
        <w:t xml:space="preserve">Chen, </w:t>
      </w:r>
      <w:proofErr w:type="spellStart"/>
      <w:r w:rsidR="00757E5C">
        <w:rPr>
          <w:rFonts w:ascii="Times New Roman" w:eastAsia="Calibri" w:hAnsi="Times New Roman" w:cs="Times New Roman"/>
          <w:sz w:val="20"/>
          <w:szCs w:val="20"/>
          <w:lang w:bidi="fa-IR"/>
        </w:rPr>
        <w:t>Toh</w:t>
      </w:r>
      <w:proofErr w:type="spellEnd"/>
      <w:r w:rsidR="00757E5C" w:rsidRPr="0033422B">
        <w:rPr>
          <w:rFonts w:ascii="Times New Roman" w:eastAsia="Calibri" w:hAnsi="Times New Roman" w:cs="Times New Roman"/>
          <w:sz w:val="20"/>
          <w:szCs w:val="20"/>
          <w:lang w:bidi="fa-IR"/>
        </w:rPr>
        <w:t xml:space="preserve"> &amp; Ismail</w:t>
      </w:r>
      <w:r w:rsidR="00757E5C">
        <w:rPr>
          <w:rFonts w:ascii="Times New Roman" w:eastAsia="Calibri" w:hAnsi="Times New Roman" w:cs="Times New Roman"/>
          <w:sz w:val="20"/>
          <w:szCs w:val="20"/>
          <w:lang w:bidi="fa-IR"/>
        </w:rPr>
        <w:t>, 2005</w:t>
      </w:r>
      <w:r w:rsidR="00757E5C">
        <w:rPr>
          <w:rFonts w:cs="B Lotus" w:hint="cs"/>
          <w:sz w:val="24"/>
          <w:szCs w:val="24"/>
          <w:rtl/>
          <w:lang w:bidi="fa-IR"/>
        </w:rPr>
        <w:t>)</w:t>
      </w:r>
      <w:r w:rsidR="00757E5C">
        <w:rPr>
          <w:rFonts w:cs="B Lotus"/>
          <w:sz w:val="24"/>
          <w:szCs w:val="24"/>
          <w:lang w:bidi="fa-IR"/>
        </w:rPr>
        <w:t xml:space="preserve">. </w:t>
      </w:r>
      <w:r w:rsidR="00F52906" w:rsidRPr="00C144AC">
        <w:rPr>
          <w:rFonts w:cs="B Lotus" w:hint="cs"/>
          <w:sz w:val="24"/>
          <w:szCs w:val="24"/>
          <w:rtl/>
          <w:lang w:bidi="fa-IR"/>
        </w:rPr>
        <w:t xml:space="preserve">تیپ‌های شخصیتی و سبک‌های یادگیری مدلی است که با استفاده از آن می‌توان نحوه‌ی تعامل فرد با محیط اطرافش را ارزیابی کرده و </w:t>
      </w:r>
      <w:r w:rsidR="00331D33" w:rsidRPr="00C144AC">
        <w:rPr>
          <w:rFonts w:cs="B Lotus" w:hint="cs"/>
          <w:sz w:val="24"/>
          <w:szCs w:val="24"/>
          <w:rtl/>
          <w:lang w:bidi="fa-IR"/>
        </w:rPr>
        <w:t>نگرش‌ها</w:t>
      </w:r>
      <w:r w:rsidR="00331D33" w:rsidRPr="00C144AC">
        <w:rPr>
          <w:rFonts w:cs="B Lotus" w:hint="eastAsia"/>
          <w:sz w:val="24"/>
          <w:szCs w:val="24"/>
          <w:rtl/>
          <w:lang w:bidi="fa-IR"/>
        </w:rPr>
        <w:t>،</w:t>
      </w:r>
      <w:r w:rsidR="00331D33" w:rsidRPr="00C144AC">
        <w:rPr>
          <w:rFonts w:cs="B Lotus" w:hint="cs"/>
          <w:sz w:val="24"/>
          <w:szCs w:val="24"/>
          <w:rtl/>
          <w:lang w:bidi="fa-IR"/>
        </w:rPr>
        <w:t xml:space="preserve"> روش‌های تفکر و تفسیر اطلاعات</w:t>
      </w:r>
      <w:r w:rsidR="003B4303">
        <w:rPr>
          <w:rFonts w:cs="B Lotus" w:hint="cs"/>
          <w:sz w:val="24"/>
          <w:szCs w:val="24"/>
          <w:rtl/>
          <w:lang w:bidi="fa-IR"/>
        </w:rPr>
        <w:t xml:space="preserve"> (</w:t>
      </w:r>
      <w:r w:rsidR="003B4303" w:rsidRPr="00B6158B">
        <w:rPr>
          <w:rFonts w:ascii="Times New Roman" w:eastAsia="Calibri" w:hAnsi="Times New Roman" w:cs="Times New Roman"/>
          <w:sz w:val="20"/>
          <w:szCs w:val="20"/>
          <w:lang w:bidi="fa-IR"/>
        </w:rPr>
        <w:t>Chen</w:t>
      </w:r>
      <w:r w:rsidR="003B4303">
        <w:rPr>
          <w:rFonts w:ascii="Times New Roman" w:eastAsia="Calibri" w:hAnsi="Times New Roman" w:cs="Times New Roman"/>
          <w:sz w:val="20"/>
          <w:szCs w:val="20"/>
          <w:lang w:bidi="fa-IR"/>
        </w:rPr>
        <w:t>, 2010</w:t>
      </w:r>
      <w:r w:rsidR="003B4303">
        <w:rPr>
          <w:rFonts w:cs="B Lotus" w:hint="cs"/>
          <w:sz w:val="24"/>
          <w:szCs w:val="24"/>
          <w:rtl/>
          <w:lang w:bidi="fa-IR"/>
        </w:rPr>
        <w:t xml:space="preserve">)، </w:t>
      </w:r>
      <w:r w:rsidR="00331D33" w:rsidRPr="00C144AC">
        <w:rPr>
          <w:rFonts w:cs="B Lotus" w:hint="cs"/>
          <w:sz w:val="24"/>
          <w:szCs w:val="24"/>
          <w:rtl/>
          <w:lang w:bidi="fa-IR"/>
        </w:rPr>
        <w:t>پاسخ‌های رفتاری و نوع ترجیحات روان‌شناختی فرد را شناسایی نمود. تیپ‌های شخصیتی و سبک‌های یادگیری حاصل عوامل ژنتیکی</w:t>
      </w:r>
      <w:r w:rsidR="00331D33" w:rsidRPr="00C144AC">
        <w:rPr>
          <w:rFonts w:cs="B Lotus" w:hint="eastAsia"/>
          <w:sz w:val="24"/>
          <w:szCs w:val="24"/>
          <w:rtl/>
          <w:lang w:bidi="fa-IR"/>
        </w:rPr>
        <w:t>،</w:t>
      </w:r>
      <w:r w:rsidR="00331D33" w:rsidRPr="00C144AC">
        <w:rPr>
          <w:rFonts w:cs="B Lotus" w:hint="cs"/>
          <w:sz w:val="24"/>
          <w:szCs w:val="24"/>
          <w:rtl/>
          <w:lang w:bidi="fa-IR"/>
        </w:rPr>
        <w:t xml:space="preserve"> طبقه‌ی اجتماعی</w:t>
      </w:r>
      <w:r w:rsidR="00331D33" w:rsidRPr="00C144AC">
        <w:rPr>
          <w:rFonts w:cs="B Lotus" w:hint="eastAsia"/>
          <w:sz w:val="24"/>
          <w:szCs w:val="24"/>
          <w:rtl/>
          <w:lang w:bidi="fa-IR"/>
        </w:rPr>
        <w:t>،</w:t>
      </w:r>
      <w:r w:rsidR="00331D33" w:rsidRPr="00C144AC">
        <w:rPr>
          <w:rFonts w:cs="B Lotus" w:hint="cs"/>
          <w:sz w:val="24"/>
          <w:szCs w:val="24"/>
          <w:rtl/>
          <w:lang w:bidi="fa-IR"/>
        </w:rPr>
        <w:t xml:space="preserve"> فرهنگ و محیط فیزیکی است (امینی‌</w:t>
      </w:r>
      <w:r w:rsidR="00C013B8" w:rsidRPr="00C144AC">
        <w:rPr>
          <w:rFonts w:cs="B Lotus"/>
          <w:sz w:val="24"/>
          <w:szCs w:val="24"/>
          <w:rtl/>
          <w:lang w:bidi="fa-IR"/>
        </w:rPr>
        <w:t xml:space="preserve"> خوئ</w:t>
      </w:r>
      <w:r w:rsidR="00C013B8" w:rsidRPr="00C144AC">
        <w:rPr>
          <w:rFonts w:cs="B Lotus" w:hint="cs"/>
          <w:sz w:val="24"/>
          <w:szCs w:val="24"/>
          <w:rtl/>
          <w:lang w:bidi="fa-IR"/>
        </w:rPr>
        <w:t>ی</w:t>
      </w:r>
      <w:r w:rsidR="00331D33" w:rsidRPr="00C144AC">
        <w:rPr>
          <w:rFonts w:cs="B Lotus" w:hint="cs"/>
          <w:sz w:val="24"/>
          <w:szCs w:val="24"/>
          <w:rtl/>
          <w:lang w:bidi="fa-IR"/>
        </w:rPr>
        <w:t xml:space="preserve"> و بنی‌طالبی دهکردی</w:t>
      </w:r>
      <w:r w:rsidR="00331D33" w:rsidRPr="00C144AC">
        <w:rPr>
          <w:rFonts w:cs="B Lotus" w:hint="eastAsia"/>
          <w:sz w:val="24"/>
          <w:szCs w:val="24"/>
          <w:rtl/>
          <w:lang w:bidi="fa-IR"/>
        </w:rPr>
        <w:t>،</w:t>
      </w:r>
      <w:r w:rsidR="00331D33" w:rsidRPr="00C144AC">
        <w:rPr>
          <w:rFonts w:cs="B Lotus" w:hint="cs"/>
          <w:sz w:val="24"/>
          <w:szCs w:val="24"/>
          <w:rtl/>
          <w:lang w:bidi="fa-IR"/>
        </w:rPr>
        <w:t xml:space="preserve"> 1400).</w:t>
      </w:r>
    </w:p>
    <w:p w14:paraId="0B3B42EA" w14:textId="554D3B8F" w:rsidR="00F52906" w:rsidRPr="00C144AC" w:rsidRDefault="00EC6E05" w:rsidP="0058011F">
      <w:pPr>
        <w:bidi/>
        <w:spacing w:after="0" w:line="240" w:lineRule="auto"/>
        <w:jc w:val="both"/>
        <w:rPr>
          <w:rFonts w:cs="B Lotus"/>
          <w:sz w:val="24"/>
          <w:szCs w:val="24"/>
          <w:rtl/>
          <w:lang w:bidi="fa-IR"/>
        </w:rPr>
      </w:pPr>
      <w:r w:rsidRPr="00C144AC">
        <w:rPr>
          <w:rFonts w:cs="B Lotus" w:hint="cs"/>
          <w:sz w:val="24"/>
          <w:szCs w:val="24"/>
          <w:rtl/>
          <w:lang w:bidi="fa-IR"/>
        </w:rPr>
        <w:t xml:space="preserve">مطابق نظریات دانشمندان این حوزه </w:t>
      </w:r>
      <w:r w:rsidR="00953EC5" w:rsidRPr="00C144AC">
        <w:rPr>
          <w:rFonts w:cs="B Lotus" w:hint="cs"/>
          <w:sz w:val="24"/>
          <w:szCs w:val="24"/>
          <w:rtl/>
          <w:lang w:bidi="fa-IR"/>
        </w:rPr>
        <w:t>سبک‌های یادگیری</w:t>
      </w:r>
      <w:r w:rsidR="000A6C94" w:rsidRPr="00C144AC">
        <w:rPr>
          <w:rFonts w:cs="B Lotus" w:hint="cs"/>
          <w:sz w:val="24"/>
          <w:szCs w:val="24"/>
          <w:rtl/>
          <w:lang w:bidi="fa-IR"/>
        </w:rPr>
        <w:t xml:space="preserve"> شناختی</w:t>
      </w:r>
      <w:r w:rsidR="00953EC5" w:rsidRPr="00C144AC">
        <w:rPr>
          <w:rFonts w:cs="B Lotus" w:hint="cs"/>
          <w:sz w:val="24"/>
          <w:szCs w:val="24"/>
          <w:rtl/>
          <w:lang w:bidi="fa-IR"/>
        </w:rPr>
        <w:t xml:space="preserve"> متفاوتی </w:t>
      </w:r>
      <w:r w:rsidRPr="00C144AC">
        <w:rPr>
          <w:rFonts w:cs="B Lotus"/>
          <w:sz w:val="24"/>
          <w:szCs w:val="24"/>
          <w:rtl/>
          <w:lang w:bidi="fa-IR"/>
        </w:rPr>
        <w:t>ارائه</w:t>
      </w:r>
      <w:r w:rsidRPr="00C144AC">
        <w:rPr>
          <w:rFonts w:cs="B Lotus" w:hint="cs"/>
          <w:sz w:val="24"/>
          <w:szCs w:val="24"/>
          <w:rtl/>
          <w:lang w:bidi="fa-IR"/>
        </w:rPr>
        <w:t xml:space="preserve"> شده است که شامل نظریه‌های پردازش عمیق و سطحی</w:t>
      </w:r>
      <w:r w:rsidRPr="00C144AC">
        <w:rPr>
          <w:rFonts w:cs="B Lotus"/>
          <w:sz w:val="24"/>
          <w:szCs w:val="24"/>
          <w:rtl/>
          <w:lang w:bidi="fa-IR"/>
        </w:rPr>
        <w:t>،</w:t>
      </w:r>
      <w:r w:rsidRPr="00C144AC">
        <w:rPr>
          <w:rFonts w:cs="B Lotus" w:hint="cs"/>
          <w:sz w:val="24"/>
          <w:szCs w:val="24"/>
          <w:rtl/>
          <w:lang w:bidi="fa-IR"/>
        </w:rPr>
        <w:t xml:space="preserve"> کل‌نگر و جزء‌نگر</w:t>
      </w:r>
      <w:r w:rsidRPr="00C144AC">
        <w:rPr>
          <w:rFonts w:cs="B Lotus"/>
          <w:sz w:val="24"/>
          <w:szCs w:val="24"/>
          <w:rtl/>
          <w:lang w:bidi="fa-IR"/>
        </w:rPr>
        <w:t>،</w:t>
      </w:r>
      <w:r w:rsidRPr="00C144AC">
        <w:rPr>
          <w:rFonts w:cs="B Lotus" w:hint="cs"/>
          <w:sz w:val="24"/>
          <w:szCs w:val="24"/>
          <w:rtl/>
          <w:lang w:bidi="fa-IR"/>
        </w:rPr>
        <w:t xml:space="preserve"> انواع جهت‌گیری‌های پیشرفتی از نگاه انتویستل</w:t>
      </w:r>
      <w:r w:rsidRPr="00C144AC">
        <w:rPr>
          <w:rFonts w:cs="B Lotus"/>
          <w:sz w:val="24"/>
          <w:szCs w:val="24"/>
          <w:rtl/>
          <w:lang w:bidi="fa-IR"/>
        </w:rPr>
        <w:t>،</w:t>
      </w:r>
      <w:r w:rsidRPr="00C144AC">
        <w:rPr>
          <w:rFonts w:cs="B Lotus" w:hint="cs"/>
          <w:sz w:val="24"/>
          <w:szCs w:val="24"/>
          <w:rtl/>
          <w:lang w:bidi="fa-IR"/>
        </w:rPr>
        <w:t xml:space="preserve"> رویکردهای یادگیری بیگز</w:t>
      </w:r>
      <w:r w:rsidR="005A5219" w:rsidRPr="00C144AC">
        <w:rPr>
          <w:rFonts w:cs="B Lotus" w:hint="cs"/>
          <w:sz w:val="24"/>
          <w:szCs w:val="24"/>
          <w:rtl/>
          <w:lang w:bidi="fa-IR"/>
        </w:rPr>
        <w:t xml:space="preserve"> </w:t>
      </w:r>
      <w:r w:rsidR="006439C7" w:rsidRPr="00C144AC">
        <w:rPr>
          <w:rFonts w:cs="B Lotus" w:hint="cs"/>
          <w:sz w:val="24"/>
          <w:szCs w:val="24"/>
          <w:rtl/>
          <w:lang w:bidi="fa-IR"/>
        </w:rPr>
        <w:t>(هاشمی و لطیفیان</w:t>
      </w:r>
      <w:r w:rsidR="006439C7" w:rsidRPr="00C144AC">
        <w:rPr>
          <w:rFonts w:cs="B Lotus"/>
          <w:sz w:val="24"/>
          <w:szCs w:val="24"/>
          <w:rtl/>
          <w:lang w:bidi="fa-IR"/>
        </w:rPr>
        <w:t>،</w:t>
      </w:r>
      <w:r w:rsidR="00D1214A">
        <w:rPr>
          <w:rFonts w:cs="B Lotus" w:hint="cs"/>
          <w:sz w:val="24"/>
          <w:szCs w:val="24"/>
          <w:rtl/>
          <w:lang w:bidi="fa-IR"/>
        </w:rPr>
        <w:t xml:space="preserve"> </w:t>
      </w:r>
      <w:r w:rsidR="006439C7" w:rsidRPr="00C144AC">
        <w:rPr>
          <w:rFonts w:cs="B Lotus" w:hint="cs"/>
          <w:sz w:val="24"/>
          <w:szCs w:val="24"/>
          <w:rtl/>
          <w:lang w:bidi="fa-IR"/>
        </w:rPr>
        <w:t>1388)</w:t>
      </w:r>
      <w:r w:rsidRPr="00C144AC">
        <w:rPr>
          <w:rFonts w:cs="B Lotus"/>
          <w:sz w:val="24"/>
          <w:szCs w:val="24"/>
          <w:rtl/>
          <w:lang w:bidi="fa-IR"/>
        </w:rPr>
        <w:t>،</w:t>
      </w:r>
      <w:r w:rsidRPr="00C144AC">
        <w:rPr>
          <w:rFonts w:cs="B Lotus" w:hint="cs"/>
          <w:sz w:val="24"/>
          <w:szCs w:val="24"/>
          <w:rtl/>
          <w:lang w:bidi="fa-IR"/>
        </w:rPr>
        <w:t xml:space="preserve"> </w:t>
      </w:r>
      <w:r w:rsidR="00CD7A34" w:rsidRPr="00C144AC">
        <w:rPr>
          <w:rFonts w:cs="B Lotus" w:hint="cs"/>
          <w:sz w:val="24"/>
          <w:szCs w:val="24"/>
          <w:rtl/>
          <w:lang w:bidi="fa-IR"/>
        </w:rPr>
        <w:t>سبک یادگیری هانی و مامفورد</w:t>
      </w:r>
      <w:r w:rsidR="00D94006" w:rsidRPr="00C144AC">
        <w:rPr>
          <w:rFonts w:cs="B Lotus" w:hint="cs"/>
          <w:sz w:val="24"/>
          <w:szCs w:val="24"/>
          <w:rtl/>
          <w:lang w:bidi="fa-IR"/>
        </w:rPr>
        <w:t xml:space="preserve"> (رضایی</w:t>
      </w:r>
      <w:r w:rsidR="00D94006" w:rsidRPr="00C144AC">
        <w:rPr>
          <w:rFonts w:cs="B Lotus"/>
          <w:sz w:val="24"/>
          <w:szCs w:val="24"/>
          <w:rtl/>
          <w:lang w:bidi="fa-IR"/>
        </w:rPr>
        <w:t>،</w:t>
      </w:r>
      <w:r w:rsidR="00D94006" w:rsidRPr="00C144AC">
        <w:rPr>
          <w:rFonts w:cs="B Lotus" w:hint="cs"/>
          <w:sz w:val="24"/>
          <w:szCs w:val="24"/>
          <w:rtl/>
          <w:lang w:bidi="fa-IR"/>
        </w:rPr>
        <w:t xml:space="preserve"> ۱۳۸۹)</w:t>
      </w:r>
      <w:r w:rsidR="00CD7A34" w:rsidRPr="00C144AC">
        <w:rPr>
          <w:rFonts w:cs="B Lotus"/>
          <w:sz w:val="24"/>
          <w:szCs w:val="24"/>
          <w:rtl/>
          <w:lang w:bidi="fa-IR"/>
        </w:rPr>
        <w:t>،</w:t>
      </w:r>
      <w:r w:rsidR="00CD7A34" w:rsidRPr="00C144AC">
        <w:rPr>
          <w:rFonts w:cs="B Lotus" w:hint="cs"/>
          <w:sz w:val="24"/>
          <w:szCs w:val="24"/>
          <w:rtl/>
          <w:lang w:bidi="fa-IR"/>
        </w:rPr>
        <w:t xml:space="preserve"> </w:t>
      </w:r>
      <w:r w:rsidRPr="00C144AC">
        <w:rPr>
          <w:rFonts w:cs="B Lotus" w:hint="cs"/>
          <w:sz w:val="24"/>
          <w:szCs w:val="24"/>
          <w:rtl/>
          <w:lang w:bidi="fa-IR"/>
        </w:rPr>
        <w:t>سبک‌های تکانشی</w:t>
      </w:r>
      <w:r w:rsidR="000A6C94" w:rsidRPr="00C144AC">
        <w:rPr>
          <w:rFonts w:cs="B Lotus" w:hint="cs"/>
          <w:sz w:val="24"/>
          <w:szCs w:val="24"/>
          <w:rtl/>
          <w:lang w:bidi="fa-IR"/>
        </w:rPr>
        <w:t xml:space="preserve"> و </w:t>
      </w:r>
      <w:r w:rsidR="00D963A0">
        <w:rPr>
          <w:rFonts w:cs="B Lotus" w:hint="cs"/>
          <w:sz w:val="24"/>
          <w:szCs w:val="24"/>
          <w:rtl/>
          <w:lang w:bidi="fa-IR"/>
        </w:rPr>
        <w:t>تأملی</w:t>
      </w:r>
      <w:r w:rsidRPr="00C144AC">
        <w:rPr>
          <w:rFonts w:cs="B Lotus" w:hint="cs"/>
          <w:sz w:val="24"/>
          <w:szCs w:val="24"/>
          <w:rtl/>
          <w:lang w:bidi="fa-IR"/>
        </w:rPr>
        <w:t xml:space="preserve"> کاگان</w:t>
      </w:r>
      <w:r w:rsidRPr="00C144AC">
        <w:rPr>
          <w:rFonts w:cs="B Lotus"/>
          <w:sz w:val="24"/>
          <w:szCs w:val="24"/>
          <w:rtl/>
          <w:lang w:bidi="fa-IR"/>
        </w:rPr>
        <w:t>،</w:t>
      </w:r>
      <w:r w:rsidRPr="00C144AC">
        <w:rPr>
          <w:rFonts w:cs="B Lotus" w:hint="cs"/>
          <w:sz w:val="24"/>
          <w:szCs w:val="24"/>
          <w:rtl/>
          <w:lang w:bidi="fa-IR"/>
        </w:rPr>
        <w:t xml:space="preserve"> </w:t>
      </w:r>
      <w:r w:rsidR="000A6C94" w:rsidRPr="00C144AC">
        <w:rPr>
          <w:rFonts w:cs="B Lotus" w:hint="cs"/>
          <w:sz w:val="24"/>
          <w:szCs w:val="24"/>
          <w:rtl/>
          <w:lang w:bidi="fa-IR"/>
        </w:rPr>
        <w:t>سبک‌های حسی-شهودی</w:t>
      </w:r>
      <w:r w:rsidR="000A6C94" w:rsidRPr="00C144AC">
        <w:rPr>
          <w:rFonts w:cs="B Lotus"/>
          <w:sz w:val="24"/>
          <w:szCs w:val="24"/>
          <w:rtl/>
          <w:lang w:bidi="fa-IR"/>
        </w:rPr>
        <w:t>،</w:t>
      </w:r>
      <w:r w:rsidR="000A6C94" w:rsidRPr="00C144AC">
        <w:rPr>
          <w:rFonts w:cs="B Lotus" w:hint="cs"/>
          <w:sz w:val="24"/>
          <w:szCs w:val="24"/>
          <w:rtl/>
          <w:lang w:bidi="fa-IR"/>
        </w:rPr>
        <w:t xml:space="preserve"> دیداری-کلامی</w:t>
      </w:r>
      <w:r w:rsidR="000A6C94" w:rsidRPr="00C144AC">
        <w:rPr>
          <w:rFonts w:cs="B Lotus"/>
          <w:sz w:val="24"/>
          <w:szCs w:val="24"/>
          <w:rtl/>
          <w:lang w:bidi="fa-IR"/>
        </w:rPr>
        <w:t>،</w:t>
      </w:r>
      <w:r w:rsidR="000A6C94" w:rsidRPr="00C144AC">
        <w:rPr>
          <w:rFonts w:cs="B Lotus" w:hint="cs"/>
          <w:sz w:val="24"/>
          <w:szCs w:val="24"/>
          <w:rtl/>
          <w:lang w:bidi="fa-IR"/>
        </w:rPr>
        <w:t xml:space="preserve"> فعالیتی-تاملی و مرحله‌ای-کلی</w:t>
      </w:r>
      <w:r w:rsidR="005A5219" w:rsidRPr="00C144AC">
        <w:rPr>
          <w:rFonts w:cs="B Lotus" w:hint="cs"/>
          <w:sz w:val="24"/>
          <w:szCs w:val="24"/>
          <w:rtl/>
          <w:lang w:bidi="fa-IR"/>
        </w:rPr>
        <w:t xml:space="preserve"> </w:t>
      </w:r>
      <w:r w:rsidR="00D94006" w:rsidRPr="00C144AC">
        <w:rPr>
          <w:rFonts w:cs="B Lotus" w:hint="cs"/>
          <w:sz w:val="24"/>
          <w:szCs w:val="24"/>
          <w:rtl/>
          <w:lang w:bidi="fa-IR"/>
        </w:rPr>
        <w:t>(کریمی مشاور</w:t>
      </w:r>
      <w:r w:rsidR="00D94006" w:rsidRPr="00C144AC">
        <w:rPr>
          <w:rFonts w:cs="B Lotus"/>
          <w:sz w:val="24"/>
          <w:szCs w:val="24"/>
          <w:rtl/>
          <w:lang w:bidi="fa-IR"/>
        </w:rPr>
        <w:t>،</w:t>
      </w:r>
      <w:r w:rsidR="00D94006" w:rsidRPr="00C144AC">
        <w:rPr>
          <w:rFonts w:cs="B Lotus" w:hint="cs"/>
          <w:sz w:val="24"/>
          <w:szCs w:val="24"/>
          <w:rtl/>
          <w:lang w:bidi="fa-IR"/>
        </w:rPr>
        <w:t xml:space="preserve"> 1391) </w:t>
      </w:r>
      <w:r w:rsidR="000A6C94" w:rsidRPr="00C144AC">
        <w:rPr>
          <w:rFonts w:cs="B Lotus" w:hint="cs"/>
          <w:sz w:val="24"/>
          <w:szCs w:val="24"/>
          <w:rtl/>
          <w:lang w:bidi="fa-IR"/>
        </w:rPr>
        <w:t xml:space="preserve">و </w:t>
      </w:r>
      <w:r w:rsidRPr="00C144AC">
        <w:rPr>
          <w:rFonts w:cs="B Lotus" w:hint="cs"/>
          <w:sz w:val="24"/>
          <w:szCs w:val="24"/>
          <w:rtl/>
          <w:lang w:bidi="fa-IR"/>
        </w:rPr>
        <w:t xml:space="preserve">سبک‌های یادگیری وابسته به زمینه و همچنین سبک‌های یادگیری دیوید کلب </w:t>
      </w:r>
      <w:r w:rsidR="00D1214A">
        <w:rPr>
          <w:rFonts w:cs="B Lotus" w:hint="cs"/>
          <w:sz w:val="24"/>
          <w:szCs w:val="24"/>
          <w:rtl/>
          <w:lang w:bidi="fa-IR"/>
        </w:rPr>
        <w:t>(سوری‌نژاد،</w:t>
      </w:r>
      <w:r w:rsidR="00D1214A" w:rsidRPr="00D1214A">
        <w:rPr>
          <w:rFonts w:ascii="Calibri" w:eastAsia="Calibri" w:hAnsi="Calibri" w:cs="B Lotus" w:hint="cs"/>
          <w:sz w:val="24"/>
          <w:szCs w:val="24"/>
          <w:rtl/>
          <w:lang w:bidi="fa-IR"/>
        </w:rPr>
        <w:t xml:space="preserve"> </w:t>
      </w:r>
      <w:r w:rsidR="00D1214A" w:rsidRPr="00F1031B">
        <w:rPr>
          <w:rFonts w:ascii="Calibri" w:eastAsia="Calibri" w:hAnsi="Calibri" w:cs="B Lotus" w:hint="cs"/>
          <w:sz w:val="24"/>
          <w:szCs w:val="24"/>
          <w:rtl/>
          <w:lang w:bidi="fa-IR"/>
        </w:rPr>
        <w:t>حقانی</w:t>
      </w:r>
      <w:r w:rsidR="00D1214A" w:rsidRPr="00F1031B">
        <w:rPr>
          <w:rFonts w:ascii="Calibri" w:eastAsia="Calibri" w:hAnsi="Calibri" w:cs="B Lotus" w:hint="eastAsia"/>
          <w:sz w:val="24"/>
          <w:szCs w:val="24"/>
          <w:rtl/>
          <w:lang w:bidi="fa-IR"/>
        </w:rPr>
        <w:t>،</w:t>
      </w:r>
      <w:r w:rsidR="00D1214A" w:rsidRPr="00F1031B">
        <w:rPr>
          <w:rFonts w:ascii="Calibri" w:eastAsia="Calibri" w:hAnsi="Calibri" w:cs="B Lotus" w:hint="cs"/>
          <w:sz w:val="24"/>
          <w:szCs w:val="24"/>
          <w:rtl/>
          <w:lang w:bidi="fa-IR"/>
        </w:rPr>
        <w:t xml:space="preserve"> بیگی </w:t>
      </w:r>
      <w:r w:rsidR="00D1214A">
        <w:rPr>
          <w:rFonts w:ascii="Calibri" w:eastAsia="Calibri" w:hAnsi="Calibri" w:cs="B Lotus" w:hint="cs"/>
          <w:sz w:val="24"/>
          <w:szCs w:val="24"/>
          <w:rtl/>
          <w:lang w:bidi="fa-IR"/>
        </w:rPr>
        <w:t xml:space="preserve">و </w:t>
      </w:r>
      <w:r w:rsidR="00D1214A" w:rsidRPr="00F1031B">
        <w:rPr>
          <w:rFonts w:ascii="Calibri" w:eastAsia="Calibri" w:hAnsi="Calibri" w:cs="B Lotus" w:hint="cs"/>
          <w:sz w:val="24"/>
          <w:szCs w:val="24"/>
          <w:rtl/>
          <w:lang w:bidi="fa-IR"/>
        </w:rPr>
        <w:t>ادیب مقدم</w:t>
      </w:r>
      <w:r w:rsidR="000378AB" w:rsidRPr="00C144AC">
        <w:rPr>
          <w:rFonts w:cs="B Lotus"/>
          <w:sz w:val="24"/>
          <w:szCs w:val="24"/>
          <w:rtl/>
          <w:lang w:bidi="fa-IR"/>
        </w:rPr>
        <w:t>،</w:t>
      </w:r>
      <w:r w:rsidR="000378AB" w:rsidRPr="00C144AC">
        <w:rPr>
          <w:rFonts w:cs="B Lotus" w:hint="cs"/>
          <w:sz w:val="24"/>
          <w:szCs w:val="24"/>
          <w:rtl/>
          <w:lang w:bidi="fa-IR"/>
        </w:rPr>
        <w:t xml:space="preserve"> 1400) </w:t>
      </w:r>
      <w:r w:rsidRPr="00C144AC">
        <w:rPr>
          <w:rFonts w:cs="B Lotus" w:hint="cs"/>
          <w:sz w:val="24"/>
          <w:szCs w:val="24"/>
          <w:rtl/>
          <w:lang w:bidi="fa-IR"/>
        </w:rPr>
        <w:t xml:space="preserve">می‌باشد. با توجه به قرابت مفاهیم </w:t>
      </w:r>
      <w:r w:rsidR="00D963A0">
        <w:rPr>
          <w:rFonts w:cs="B Lotus" w:hint="cs"/>
          <w:sz w:val="24"/>
          <w:szCs w:val="24"/>
          <w:rtl/>
          <w:lang w:bidi="fa-IR"/>
        </w:rPr>
        <w:t>مطرح‌شده</w:t>
      </w:r>
      <w:r w:rsidRPr="00C144AC">
        <w:rPr>
          <w:rFonts w:cs="B Lotus" w:hint="cs"/>
          <w:sz w:val="24"/>
          <w:szCs w:val="24"/>
          <w:rtl/>
          <w:lang w:bidi="fa-IR"/>
        </w:rPr>
        <w:t xml:space="preserve"> در نظریه‌ی کلب با معانی موجود در رشته‌ی معماری</w:t>
      </w:r>
      <w:r w:rsidRPr="00C144AC">
        <w:rPr>
          <w:rFonts w:cs="B Lotus"/>
          <w:sz w:val="24"/>
          <w:szCs w:val="24"/>
          <w:rtl/>
          <w:lang w:bidi="fa-IR"/>
        </w:rPr>
        <w:t>،</w:t>
      </w:r>
      <w:r w:rsidRPr="00C144AC">
        <w:rPr>
          <w:rFonts w:cs="B Lotus" w:hint="cs"/>
          <w:sz w:val="24"/>
          <w:szCs w:val="24"/>
          <w:rtl/>
          <w:lang w:bidi="fa-IR"/>
        </w:rPr>
        <w:t xml:space="preserve"> طبقه‌بندی سبک‌های یادگیری کلب برای این پژوهش انتخاب گردیده است.</w:t>
      </w:r>
    </w:p>
    <w:p w14:paraId="6B51CA0E" w14:textId="05CB6018" w:rsidR="00BC0080" w:rsidRPr="00C144AC" w:rsidRDefault="0075133A" w:rsidP="0058011F">
      <w:pPr>
        <w:bidi/>
        <w:spacing w:line="240" w:lineRule="auto"/>
        <w:jc w:val="both"/>
        <w:rPr>
          <w:rFonts w:cs="B Lotus"/>
          <w:sz w:val="24"/>
          <w:szCs w:val="24"/>
          <w:rtl/>
          <w:lang w:bidi="fa-IR"/>
        </w:rPr>
      </w:pPr>
      <w:r w:rsidRPr="00C144AC">
        <w:rPr>
          <w:rFonts w:cs="B Lotus"/>
          <w:sz w:val="24"/>
          <w:szCs w:val="24"/>
          <w:rtl/>
          <w:lang w:bidi="fa-IR"/>
        </w:rPr>
        <w:t xml:space="preserve">اگرچه </w:t>
      </w:r>
      <w:r w:rsidRPr="00C144AC">
        <w:rPr>
          <w:rFonts w:cs="B Lotus" w:hint="cs"/>
          <w:sz w:val="24"/>
          <w:szCs w:val="24"/>
          <w:rtl/>
          <w:lang w:bidi="fa-IR"/>
        </w:rPr>
        <w:t>مطالعات</w:t>
      </w:r>
      <w:r w:rsidRPr="00C144AC">
        <w:rPr>
          <w:rFonts w:cs="B Lotus"/>
          <w:sz w:val="24"/>
          <w:szCs w:val="24"/>
          <w:rtl/>
          <w:lang w:bidi="fa-IR"/>
        </w:rPr>
        <w:t xml:space="preserve"> ز</w:t>
      </w:r>
      <w:r w:rsidRPr="00C144AC">
        <w:rPr>
          <w:rFonts w:cs="B Lotus" w:hint="cs"/>
          <w:sz w:val="24"/>
          <w:szCs w:val="24"/>
          <w:rtl/>
          <w:lang w:bidi="fa-IR"/>
        </w:rPr>
        <w:t>ی</w:t>
      </w:r>
      <w:r w:rsidRPr="00C144AC">
        <w:rPr>
          <w:rFonts w:cs="B Lotus" w:hint="eastAsia"/>
          <w:sz w:val="24"/>
          <w:szCs w:val="24"/>
          <w:rtl/>
          <w:lang w:bidi="fa-IR"/>
        </w:rPr>
        <w:t>اد</w:t>
      </w:r>
      <w:r w:rsidRPr="00C144AC">
        <w:rPr>
          <w:rFonts w:cs="B Lotus" w:hint="cs"/>
          <w:sz w:val="24"/>
          <w:szCs w:val="24"/>
          <w:rtl/>
          <w:lang w:bidi="fa-IR"/>
        </w:rPr>
        <w:t>ی</w:t>
      </w:r>
      <w:r w:rsidRPr="00C144AC">
        <w:rPr>
          <w:rFonts w:cs="B Lotus"/>
          <w:sz w:val="24"/>
          <w:szCs w:val="24"/>
          <w:rtl/>
          <w:lang w:bidi="fa-IR"/>
        </w:rPr>
        <w:t xml:space="preserve"> در مورد آموزش معمار</w:t>
      </w:r>
      <w:r w:rsidRPr="00C144AC">
        <w:rPr>
          <w:rFonts w:cs="B Lotus" w:hint="cs"/>
          <w:sz w:val="24"/>
          <w:szCs w:val="24"/>
          <w:rtl/>
          <w:lang w:bidi="fa-IR"/>
        </w:rPr>
        <w:t>ی</w:t>
      </w:r>
      <w:r w:rsidRPr="00C144AC">
        <w:rPr>
          <w:rFonts w:cs="B Lotus"/>
          <w:sz w:val="24"/>
          <w:szCs w:val="24"/>
          <w:rtl/>
          <w:lang w:bidi="fa-IR"/>
        </w:rPr>
        <w:t xml:space="preserve"> </w:t>
      </w:r>
      <w:r w:rsidRPr="00C144AC">
        <w:rPr>
          <w:rFonts w:cs="B Lotus" w:hint="cs"/>
          <w:sz w:val="24"/>
          <w:szCs w:val="24"/>
          <w:rtl/>
          <w:lang w:bidi="fa-IR"/>
        </w:rPr>
        <w:t>انجام</w:t>
      </w:r>
      <w:r w:rsidRPr="00C144AC">
        <w:rPr>
          <w:rFonts w:cs="B Lotus"/>
          <w:sz w:val="24"/>
          <w:szCs w:val="24"/>
          <w:rtl/>
          <w:lang w:bidi="fa-IR"/>
        </w:rPr>
        <w:t xml:space="preserve"> شده است، </w:t>
      </w:r>
      <w:r w:rsidRPr="00C144AC">
        <w:rPr>
          <w:rFonts w:cs="B Lotus" w:hint="cs"/>
          <w:sz w:val="24"/>
          <w:szCs w:val="24"/>
          <w:rtl/>
          <w:lang w:bidi="fa-IR"/>
        </w:rPr>
        <w:t xml:space="preserve">اما </w:t>
      </w:r>
      <w:r w:rsidR="00DD78D7" w:rsidRPr="00C144AC">
        <w:rPr>
          <w:rFonts w:cs="B Lotus" w:hint="cs"/>
          <w:sz w:val="24"/>
          <w:szCs w:val="24"/>
          <w:rtl/>
          <w:lang w:bidi="fa-IR"/>
        </w:rPr>
        <w:t>نیاز به تعمیق پژوهش‌ها</w:t>
      </w:r>
      <w:r w:rsidRPr="00C144AC">
        <w:rPr>
          <w:rFonts w:cs="B Lotus"/>
          <w:sz w:val="24"/>
          <w:szCs w:val="24"/>
          <w:rtl/>
          <w:lang w:bidi="fa-IR"/>
        </w:rPr>
        <w:t xml:space="preserve"> برا</w:t>
      </w:r>
      <w:r w:rsidRPr="00C144AC">
        <w:rPr>
          <w:rFonts w:cs="B Lotus" w:hint="cs"/>
          <w:sz w:val="24"/>
          <w:szCs w:val="24"/>
          <w:rtl/>
          <w:lang w:bidi="fa-IR"/>
        </w:rPr>
        <w:t>ی</w:t>
      </w:r>
      <w:r w:rsidRPr="00C144AC">
        <w:rPr>
          <w:rFonts w:cs="B Lotus"/>
          <w:sz w:val="24"/>
          <w:szCs w:val="24"/>
          <w:rtl/>
          <w:lang w:bidi="fa-IR"/>
        </w:rPr>
        <w:t xml:space="preserve"> بهبود رو</w:t>
      </w:r>
      <w:r w:rsidRPr="00C144AC">
        <w:rPr>
          <w:rFonts w:cs="B Lotus" w:hint="cs"/>
          <w:sz w:val="24"/>
          <w:szCs w:val="24"/>
          <w:rtl/>
          <w:lang w:bidi="fa-IR"/>
        </w:rPr>
        <w:t>ی</w:t>
      </w:r>
      <w:r w:rsidRPr="00C144AC">
        <w:rPr>
          <w:rFonts w:cs="B Lotus" w:hint="eastAsia"/>
          <w:sz w:val="24"/>
          <w:szCs w:val="24"/>
          <w:rtl/>
          <w:lang w:bidi="fa-IR"/>
        </w:rPr>
        <w:t>کردها</w:t>
      </w:r>
      <w:r w:rsidRPr="00C144AC">
        <w:rPr>
          <w:rFonts w:cs="B Lotus" w:hint="cs"/>
          <w:sz w:val="24"/>
          <w:szCs w:val="24"/>
          <w:rtl/>
          <w:lang w:bidi="fa-IR"/>
        </w:rPr>
        <w:t>ی</w:t>
      </w:r>
      <w:r w:rsidRPr="00C144AC">
        <w:rPr>
          <w:rFonts w:cs="B Lotus"/>
          <w:sz w:val="24"/>
          <w:szCs w:val="24"/>
          <w:rtl/>
          <w:lang w:bidi="fa-IR"/>
        </w:rPr>
        <w:t xml:space="preserve"> آموزش</w:t>
      </w:r>
      <w:r w:rsidRPr="00C144AC">
        <w:rPr>
          <w:rFonts w:cs="B Lotus" w:hint="cs"/>
          <w:sz w:val="24"/>
          <w:szCs w:val="24"/>
          <w:rtl/>
          <w:lang w:bidi="fa-IR"/>
        </w:rPr>
        <w:t>ی</w:t>
      </w:r>
      <w:r w:rsidRPr="00C144AC">
        <w:rPr>
          <w:rFonts w:cs="B Lotus"/>
          <w:sz w:val="24"/>
          <w:szCs w:val="24"/>
          <w:rtl/>
          <w:lang w:bidi="fa-IR"/>
        </w:rPr>
        <w:t xml:space="preserve"> </w:t>
      </w:r>
      <w:r w:rsidRPr="00C144AC">
        <w:rPr>
          <w:rFonts w:cs="B Lotus" w:hint="cs"/>
          <w:sz w:val="24"/>
          <w:szCs w:val="24"/>
          <w:rtl/>
          <w:lang w:bidi="fa-IR"/>
        </w:rPr>
        <w:t xml:space="preserve">متناسب با سبک‌های یادگیری هنرآموزان و دانشجویان معماری </w:t>
      </w:r>
      <w:r w:rsidR="00DD78D7" w:rsidRPr="00C144AC">
        <w:rPr>
          <w:rFonts w:cs="B Lotus" w:hint="cs"/>
          <w:sz w:val="24"/>
          <w:szCs w:val="24"/>
          <w:rtl/>
          <w:lang w:bidi="fa-IR"/>
        </w:rPr>
        <w:t>ضروری به نظر می‌رسد</w:t>
      </w:r>
      <w:r w:rsidRPr="00C144AC">
        <w:rPr>
          <w:rFonts w:cs="B Lotus"/>
          <w:sz w:val="24"/>
          <w:szCs w:val="24"/>
          <w:rtl/>
          <w:lang w:bidi="fa-IR"/>
        </w:rPr>
        <w:t xml:space="preserve">. </w:t>
      </w:r>
      <w:r w:rsidR="005A48D8" w:rsidRPr="00C144AC">
        <w:rPr>
          <w:rFonts w:cs="B Lotus" w:hint="cs"/>
          <w:sz w:val="24"/>
          <w:szCs w:val="24"/>
          <w:rtl/>
          <w:lang w:bidi="fa-IR"/>
        </w:rPr>
        <w:t xml:space="preserve">همچنین </w:t>
      </w:r>
      <w:r w:rsidRPr="00C144AC">
        <w:rPr>
          <w:rFonts w:cs="B Lotus"/>
          <w:sz w:val="24"/>
          <w:szCs w:val="24"/>
          <w:rtl/>
          <w:lang w:bidi="fa-IR"/>
        </w:rPr>
        <w:t>ش</w:t>
      </w:r>
      <w:r w:rsidRPr="00C144AC">
        <w:rPr>
          <w:rFonts w:cs="B Lotus" w:hint="cs"/>
          <w:sz w:val="24"/>
          <w:szCs w:val="24"/>
          <w:rtl/>
          <w:lang w:bidi="fa-IR"/>
        </w:rPr>
        <w:t>ی</w:t>
      </w:r>
      <w:r w:rsidRPr="00C144AC">
        <w:rPr>
          <w:rFonts w:cs="B Lotus" w:hint="eastAsia"/>
          <w:sz w:val="24"/>
          <w:szCs w:val="24"/>
          <w:rtl/>
          <w:lang w:bidi="fa-IR"/>
        </w:rPr>
        <w:t>وه‌ها</w:t>
      </w:r>
      <w:r w:rsidRPr="00C144AC">
        <w:rPr>
          <w:rFonts w:cs="B Lotus" w:hint="cs"/>
          <w:sz w:val="24"/>
          <w:szCs w:val="24"/>
          <w:rtl/>
          <w:lang w:bidi="fa-IR"/>
        </w:rPr>
        <w:t>ی</w:t>
      </w:r>
      <w:r w:rsidRPr="00C144AC">
        <w:rPr>
          <w:rFonts w:cs="B Lotus"/>
          <w:sz w:val="24"/>
          <w:szCs w:val="24"/>
          <w:rtl/>
          <w:lang w:bidi="fa-IR"/>
        </w:rPr>
        <w:t xml:space="preserve"> آموزش</w:t>
      </w:r>
      <w:r w:rsidRPr="00C144AC">
        <w:rPr>
          <w:rFonts w:cs="B Lotus" w:hint="cs"/>
          <w:sz w:val="24"/>
          <w:szCs w:val="24"/>
          <w:rtl/>
          <w:lang w:bidi="fa-IR"/>
        </w:rPr>
        <w:t>ی</w:t>
      </w:r>
      <w:r w:rsidRPr="00C144AC">
        <w:rPr>
          <w:rFonts w:cs="B Lotus"/>
          <w:sz w:val="24"/>
          <w:szCs w:val="24"/>
          <w:rtl/>
          <w:lang w:bidi="fa-IR"/>
        </w:rPr>
        <w:t xml:space="preserve"> معمار</w:t>
      </w:r>
      <w:r w:rsidRPr="00C144AC">
        <w:rPr>
          <w:rFonts w:cs="B Lotus" w:hint="cs"/>
          <w:sz w:val="24"/>
          <w:szCs w:val="24"/>
          <w:rtl/>
          <w:lang w:bidi="fa-IR"/>
        </w:rPr>
        <w:t>ی موجود</w:t>
      </w:r>
      <w:r w:rsidRPr="00C144AC">
        <w:rPr>
          <w:rFonts w:cs="B Lotus" w:hint="eastAsia"/>
          <w:sz w:val="24"/>
          <w:szCs w:val="24"/>
          <w:rtl/>
          <w:lang w:bidi="fa-IR"/>
        </w:rPr>
        <w:t>،</w:t>
      </w:r>
      <w:r w:rsidRPr="00C144AC">
        <w:rPr>
          <w:rFonts w:cs="B Lotus"/>
          <w:sz w:val="24"/>
          <w:szCs w:val="24"/>
          <w:rtl/>
          <w:lang w:bidi="fa-IR"/>
        </w:rPr>
        <w:t xml:space="preserve"> رو</w:t>
      </w:r>
      <w:r w:rsidRPr="00C144AC">
        <w:rPr>
          <w:rFonts w:cs="B Lotus" w:hint="cs"/>
          <w:sz w:val="24"/>
          <w:szCs w:val="24"/>
          <w:rtl/>
          <w:lang w:bidi="fa-IR"/>
        </w:rPr>
        <w:t>ی</w:t>
      </w:r>
      <w:r w:rsidRPr="00C144AC">
        <w:rPr>
          <w:rFonts w:cs="B Lotus" w:hint="eastAsia"/>
          <w:sz w:val="24"/>
          <w:szCs w:val="24"/>
          <w:rtl/>
          <w:lang w:bidi="fa-IR"/>
        </w:rPr>
        <w:t>کردها</w:t>
      </w:r>
      <w:r w:rsidRPr="00C144AC">
        <w:rPr>
          <w:rFonts w:cs="B Lotus" w:hint="cs"/>
          <w:sz w:val="24"/>
          <w:szCs w:val="24"/>
          <w:rtl/>
          <w:lang w:bidi="fa-IR"/>
        </w:rPr>
        <w:t>ی</w:t>
      </w:r>
      <w:r w:rsidRPr="00C144AC">
        <w:rPr>
          <w:rFonts w:cs="B Lotus"/>
          <w:sz w:val="24"/>
          <w:szCs w:val="24"/>
          <w:rtl/>
          <w:lang w:bidi="fa-IR"/>
        </w:rPr>
        <w:t xml:space="preserve"> قد</w:t>
      </w:r>
      <w:r w:rsidRPr="00C144AC">
        <w:rPr>
          <w:rFonts w:cs="B Lotus" w:hint="cs"/>
          <w:sz w:val="24"/>
          <w:szCs w:val="24"/>
          <w:rtl/>
          <w:lang w:bidi="fa-IR"/>
        </w:rPr>
        <w:t>ی</w:t>
      </w:r>
      <w:r w:rsidRPr="00C144AC">
        <w:rPr>
          <w:rFonts w:cs="B Lotus" w:hint="eastAsia"/>
          <w:sz w:val="24"/>
          <w:szCs w:val="24"/>
          <w:rtl/>
          <w:lang w:bidi="fa-IR"/>
        </w:rPr>
        <w:t>م</w:t>
      </w:r>
      <w:r w:rsidRPr="00C144AC">
        <w:rPr>
          <w:rFonts w:cs="B Lotus" w:hint="cs"/>
          <w:sz w:val="24"/>
          <w:szCs w:val="24"/>
          <w:rtl/>
          <w:lang w:bidi="fa-IR"/>
        </w:rPr>
        <w:t>ی</w:t>
      </w:r>
      <w:r w:rsidRPr="00C144AC">
        <w:rPr>
          <w:rFonts w:cs="B Lotus"/>
          <w:sz w:val="24"/>
          <w:szCs w:val="24"/>
          <w:rtl/>
          <w:lang w:bidi="fa-IR"/>
        </w:rPr>
        <w:t xml:space="preserve"> هستند که ر</w:t>
      </w:r>
      <w:r w:rsidRPr="00C144AC">
        <w:rPr>
          <w:rFonts w:cs="B Lotus" w:hint="cs"/>
          <w:sz w:val="24"/>
          <w:szCs w:val="24"/>
          <w:rtl/>
          <w:lang w:bidi="fa-IR"/>
        </w:rPr>
        <w:t>ی</w:t>
      </w:r>
      <w:r w:rsidRPr="00C144AC">
        <w:rPr>
          <w:rFonts w:cs="B Lotus" w:hint="eastAsia"/>
          <w:sz w:val="24"/>
          <w:szCs w:val="24"/>
          <w:rtl/>
          <w:lang w:bidi="fa-IR"/>
        </w:rPr>
        <w:t>شه</w:t>
      </w:r>
      <w:r w:rsidRPr="00C144AC">
        <w:rPr>
          <w:rFonts w:cs="B Lotus"/>
          <w:sz w:val="24"/>
          <w:szCs w:val="24"/>
          <w:rtl/>
          <w:lang w:bidi="fa-IR"/>
        </w:rPr>
        <w:t xml:space="preserve"> در سنت‌ها</w:t>
      </w:r>
      <w:r w:rsidRPr="00C144AC">
        <w:rPr>
          <w:rFonts w:cs="B Lotus" w:hint="cs"/>
          <w:sz w:val="24"/>
          <w:szCs w:val="24"/>
          <w:rtl/>
          <w:lang w:bidi="fa-IR"/>
        </w:rPr>
        <w:t>ی</w:t>
      </w:r>
      <w:r w:rsidRPr="00C144AC">
        <w:rPr>
          <w:rFonts w:cs="B Lotus"/>
          <w:sz w:val="24"/>
          <w:szCs w:val="24"/>
          <w:rtl/>
          <w:lang w:bidi="fa-IR"/>
        </w:rPr>
        <w:t xml:space="preserve"> مدارس هنرها</w:t>
      </w:r>
      <w:r w:rsidRPr="00C144AC">
        <w:rPr>
          <w:rFonts w:cs="B Lotus" w:hint="cs"/>
          <w:sz w:val="24"/>
          <w:szCs w:val="24"/>
          <w:rtl/>
          <w:lang w:bidi="fa-IR"/>
        </w:rPr>
        <w:t>ی</w:t>
      </w:r>
      <w:r w:rsidRPr="00C144AC">
        <w:rPr>
          <w:rFonts w:cs="B Lotus"/>
          <w:sz w:val="24"/>
          <w:szCs w:val="24"/>
          <w:rtl/>
          <w:lang w:bidi="fa-IR"/>
        </w:rPr>
        <w:t xml:space="preserve"> ز</w:t>
      </w:r>
      <w:r w:rsidRPr="00C144AC">
        <w:rPr>
          <w:rFonts w:cs="B Lotus" w:hint="cs"/>
          <w:sz w:val="24"/>
          <w:szCs w:val="24"/>
          <w:rtl/>
          <w:lang w:bidi="fa-IR"/>
        </w:rPr>
        <w:t>ی</w:t>
      </w:r>
      <w:r w:rsidRPr="00C144AC">
        <w:rPr>
          <w:rFonts w:cs="B Lotus" w:hint="eastAsia"/>
          <w:sz w:val="24"/>
          <w:szCs w:val="24"/>
          <w:rtl/>
          <w:lang w:bidi="fa-IR"/>
        </w:rPr>
        <w:t>با</w:t>
      </w:r>
      <w:r w:rsidRPr="00C144AC">
        <w:rPr>
          <w:rFonts w:cs="B Lotus"/>
          <w:sz w:val="24"/>
          <w:szCs w:val="24"/>
          <w:rtl/>
          <w:lang w:bidi="fa-IR"/>
        </w:rPr>
        <w:t xml:space="preserve"> </w:t>
      </w:r>
      <w:r w:rsidRPr="00C144AC">
        <w:rPr>
          <w:rFonts w:cs="B Lotus" w:hint="eastAsia"/>
          <w:sz w:val="24"/>
          <w:szCs w:val="24"/>
          <w:rtl/>
          <w:lang w:bidi="fa-IR"/>
        </w:rPr>
        <w:t>دارند</w:t>
      </w:r>
      <w:r w:rsidR="00E560B8">
        <w:rPr>
          <w:rFonts w:cs="B Lotus"/>
          <w:sz w:val="24"/>
          <w:szCs w:val="24"/>
          <w:rtl/>
          <w:lang w:bidi="fa-IR"/>
        </w:rPr>
        <w:t xml:space="preserve"> </w:t>
      </w:r>
      <w:r w:rsidRPr="00C144AC">
        <w:rPr>
          <w:rFonts w:cs="B Lotus"/>
          <w:sz w:val="24"/>
          <w:szCs w:val="24"/>
          <w:rtl/>
          <w:lang w:bidi="fa-IR"/>
        </w:rPr>
        <w:t xml:space="preserve">و </w:t>
      </w:r>
      <w:r w:rsidR="00973048" w:rsidRPr="00C144AC">
        <w:rPr>
          <w:rFonts w:cs="B Lotus" w:hint="cs"/>
          <w:sz w:val="24"/>
          <w:szCs w:val="24"/>
          <w:rtl/>
          <w:lang w:bidi="fa-IR"/>
        </w:rPr>
        <w:t>ناظر بر این</w:t>
      </w:r>
      <w:r w:rsidRPr="00C144AC">
        <w:rPr>
          <w:rFonts w:cs="B Lotus"/>
          <w:sz w:val="24"/>
          <w:szCs w:val="24"/>
          <w:rtl/>
          <w:lang w:bidi="fa-IR"/>
        </w:rPr>
        <w:t xml:space="preserve"> واقع</w:t>
      </w:r>
      <w:r w:rsidRPr="00C144AC">
        <w:rPr>
          <w:rFonts w:cs="B Lotus" w:hint="cs"/>
          <w:sz w:val="24"/>
          <w:szCs w:val="24"/>
          <w:rtl/>
          <w:lang w:bidi="fa-IR"/>
        </w:rPr>
        <w:t>ی</w:t>
      </w:r>
      <w:r w:rsidRPr="00C144AC">
        <w:rPr>
          <w:rFonts w:cs="B Lotus" w:hint="eastAsia"/>
          <w:sz w:val="24"/>
          <w:szCs w:val="24"/>
          <w:rtl/>
          <w:lang w:bidi="fa-IR"/>
        </w:rPr>
        <w:t>ت</w:t>
      </w:r>
      <w:r w:rsidR="00973048" w:rsidRPr="00C144AC">
        <w:rPr>
          <w:rFonts w:cs="B Lotus" w:hint="cs"/>
          <w:sz w:val="24"/>
          <w:szCs w:val="24"/>
          <w:rtl/>
          <w:lang w:bidi="fa-IR"/>
        </w:rPr>
        <w:t xml:space="preserve"> است</w:t>
      </w:r>
      <w:r w:rsidRPr="00C144AC">
        <w:rPr>
          <w:rFonts w:cs="B Lotus"/>
          <w:sz w:val="24"/>
          <w:szCs w:val="24"/>
          <w:rtl/>
          <w:lang w:bidi="fa-IR"/>
        </w:rPr>
        <w:t xml:space="preserve"> که تغ</w:t>
      </w:r>
      <w:r w:rsidRPr="00C144AC">
        <w:rPr>
          <w:rFonts w:cs="B Lotus" w:hint="cs"/>
          <w:sz w:val="24"/>
          <w:szCs w:val="24"/>
          <w:rtl/>
          <w:lang w:bidi="fa-IR"/>
        </w:rPr>
        <w:t>یی</w:t>
      </w:r>
      <w:r w:rsidRPr="00C144AC">
        <w:rPr>
          <w:rFonts w:cs="B Lotus" w:hint="eastAsia"/>
          <w:sz w:val="24"/>
          <w:szCs w:val="24"/>
          <w:rtl/>
          <w:lang w:bidi="fa-IR"/>
        </w:rPr>
        <w:t>ر</w:t>
      </w:r>
      <w:r w:rsidRPr="00C144AC">
        <w:rPr>
          <w:rFonts w:cs="B Lotus"/>
          <w:sz w:val="24"/>
          <w:szCs w:val="24"/>
          <w:rtl/>
          <w:lang w:bidi="fa-IR"/>
        </w:rPr>
        <w:t xml:space="preserve"> از پارادا</w:t>
      </w:r>
      <w:r w:rsidRPr="00C144AC">
        <w:rPr>
          <w:rFonts w:cs="B Lotus" w:hint="cs"/>
          <w:sz w:val="24"/>
          <w:szCs w:val="24"/>
          <w:rtl/>
          <w:lang w:bidi="fa-IR"/>
        </w:rPr>
        <w:t>ی</w:t>
      </w:r>
      <w:r w:rsidRPr="00C144AC">
        <w:rPr>
          <w:rFonts w:cs="B Lotus" w:hint="eastAsia"/>
          <w:sz w:val="24"/>
          <w:szCs w:val="24"/>
          <w:rtl/>
          <w:lang w:bidi="fa-IR"/>
        </w:rPr>
        <w:t>م</w:t>
      </w:r>
      <w:r w:rsidRPr="00C144AC">
        <w:rPr>
          <w:rFonts w:cs="B Lotus"/>
          <w:sz w:val="24"/>
          <w:szCs w:val="24"/>
          <w:rtl/>
          <w:lang w:bidi="fa-IR"/>
        </w:rPr>
        <w:t xml:space="preserve"> آموزش به پارادا</w:t>
      </w:r>
      <w:r w:rsidRPr="00C144AC">
        <w:rPr>
          <w:rFonts w:cs="B Lotus" w:hint="cs"/>
          <w:sz w:val="24"/>
          <w:szCs w:val="24"/>
          <w:rtl/>
          <w:lang w:bidi="fa-IR"/>
        </w:rPr>
        <w:t>ی</w:t>
      </w:r>
      <w:r w:rsidRPr="00C144AC">
        <w:rPr>
          <w:rFonts w:cs="B Lotus" w:hint="eastAsia"/>
          <w:sz w:val="24"/>
          <w:szCs w:val="24"/>
          <w:rtl/>
          <w:lang w:bidi="fa-IR"/>
        </w:rPr>
        <w:t>م</w:t>
      </w:r>
      <w:r w:rsidRPr="00C144AC">
        <w:rPr>
          <w:rFonts w:cs="B Lotus"/>
          <w:sz w:val="24"/>
          <w:szCs w:val="24"/>
          <w:rtl/>
          <w:lang w:bidi="fa-IR"/>
        </w:rPr>
        <w:t xml:space="preserve"> </w:t>
      </w:r>
      <w:r w:rsidRPr="00C144AC">
        <w:rPr>
          <w:rFonts w:cs="B Lotus" w:hint="cs"/>
          <w:sz w:val="24"/>
          <w:szCs w:val="24"/>
          <w:rtl/>
          <w:lang w:bidi="fa-IR"/>
        </w:rPr>
        <w:t>ی</w:t>
      </w:r>
      <w:r w:rsidRPr="00C144AC">
        <w:rPr>
          <w:rFonts w:cs="B Lotus" w:hint="eastAsia"/>
          <w:sz w:val="24"/>
          <w:szCs w:val="24"/>
          <w:rtl/>
          <w:lang w:bidi="fa-IR"/>
        </w:rPr>
        <w:t>ادگ</w:t>
      </w:r>
      <w:r w:rsidRPr="00C144AC">
        <w:rPr>
          <w:rFonts w:cs="B Lotus" w:hint="cs"/>
          <w:sz w:val="24"/>
          <w:szCs w:val="24"/>
          <w:rtl/>
          <w:lang w:bidi="fa-IR"/>
        </w:rPr>
        <w:t>ی</w:t>
      </w:r>
      <w:r w:rsidRPr="00C144AC">
        <w:rPr>
          <w:rFonts w:cs="B Lotus" w:hint="eastAsia"/>
          <w:sz w:val="24"/>
          <w:szCs w:val="24"/>
          <w:rtl/>
          <w:lang w:bidi="fa-IR"/>
        </w:rPr>
        <w:t>ر</w:t>
      </w:r>
      <w:r w:rsidRPr="00C144AC">
        <w:rPr>
          <w:rFonts w:cs="B Lotus" w:hint="cs"/>
          <w:sz w:val="24"/>
          <w:szCs w:val="24"/>
          <w:rtl/>
          <w:lang w:bidi="fa-IR"/>
        </w:rPr>
        <w:t>ی</w:t>
      </w:r>
      <w:r w:rsidRPr="00C144AC">
        <w:rPr>
          <w:rFonts w:cs="B Lotus" w:hint="eastAsia"/>
          <w:sz w:val="24"/>
          <w:szCs w:val="24"/>
          <w:rtl/>
          <w:lang w:bidi="fa-IR"/>
        </w:rPr>
        <w:t>،</w:t>
      </w:r>
      <w:r w:rsidRPr="00C144AC">
        <w:rPr>
          <w:rFonts w:cs="B Lotus"/>
          <w:sz w:val="24"/>
          <w:szCs w:val="24"/>
          <w:rtl/>
          <w:lang w:bidi="fa-IR"/>
        </w:rPr>
        <w:t xml:space="preserve"> </w:t>
      </w:r>
      <w:r w:rsidR="00973048" w:rsidRPr="00C144AC">
        <w:rPr>
          <w:rFonts w:cs="B Lotus" w:hint="cs"/>
          <w:sz w:val="24"/>
          <w:szCs w:val="24"/>
          <w:rtl/>
          <w:lang w:bidi="fa-IR"/>
        </w:rPr>
        <w:t xml:space="preserve">با محوریت سبک یادگیری </w:t>
      </w:r>
      <w:r w:rsidRPr="00C144AC">
        <w:rPr>
          <w:rFonts w:cs="B Lotus"/>
          <w:sz w:val="24"/>
          <w:szCs w:val="24"/>
          <w:rtl/>
          <w:lang w:bidi="fa-IR"/>
        </w:rPr>
        <w:t>دانش</w:t>
      </w:r>
      <w:r w:rsidR="00973048" w:rsidRPr="00C144AC">
        <w:rPr>
          <w:rFonts w:cs="B Lotus" w:hint="cs"/>
          <w:sz w:val="24"/>
          <w:szCs w:val="24"/>
          <w:rtl/>
          <w:lang w:bidi="fa-IR"/>
        </w:rPr>
        <w:t>جویان ضروری است</w:t>
      </w:r>
      <w:r w:rsidR="00E560B8">
        <w:rPr>
          <w:rFonts w:cs="B Lotus" w:hint="cs"/>
          <w:sz w:val="24"/>
          <w:szCs w:val="24"/>
          <w:rtl/>
          <w:lang w:bidi="fa-IR"/>
        </w:rPr>
        <w:t>؛</w:t>
      </w:r>
      <w:r w:rsidR="00E560B8">
        <w:rPr>
          <w:rFonts w:cs="B Lotus"/>
          <w:sz w:val="24"/>
          <w:szCs w:val="24"/>
          <w:rtl/>
          <w:lang w:bidi="fa-IR"/>
        </w:rPr>
        <w:t xml:space="preserve"> </w:t>
      </w:r>
      <w:r w:rsidR="009B3E37" w:rsidRPr="00C144AC">
        <w:rPr>
          <w:rFonts w:cs="B Lotus" w:hint="cs"/>
          <w:sz w:val="24"/>
          <w:szCs w:val="24"/>
          <w:rtl/>
          <w:lang w:bidi="fa-IR"/>
        </w:rPr>
        <w:t>بنابراین در پژوهش حاضر تلاش بر این است تا ضمن مرور مطالعات محققان در زمینه‌ی شناخت سبک‌های یادگیری و آموزش رشته‌های مختلف</w:t>
      </w:r>
      <w:r w:rsidR="009B3E37" w:rsidRPr="00C144AC">
        <w:rPr>
          <w:rFonts w:cs="B Lotus" w:hint="eastAsia"/>
          <w:sz w:val="24"/>
          <w:szCs w:val="24"/>
          <w:rtl/>
          <w:lang w:bidi="fa-IR"/>
        </w:rPr>
        <w:t>،</w:t>
      </w:r>
      <w:r w:rsidR="009B3E37" w:rsidRPr="00C144AC">
        <w:rPr>
          <w:rFonts w:cs="B Lotus" w:hint="cs"/>
          <w:sz w:val="24"/>
          <w:szCs w:val="24"/>
          <w:rtl/>
          <w:lang w:bidi="fa-IR"/>
        </w:rPr>
        <w:t xml:space="preserve"> بخشی از عوامل فردی </w:t>
      </w:r>
      <w:r w:rsidR="009A2E93" w:rsidRPr="00C144AC">
        <w:rPr>
          <w:rFonts w:cs="B Lotus"/>
          <w:sz w:val="24"/>
          <w:szCs w:val="24"/>
          <w:rtl/>
          <w:lang w:bidi="fa-IR"/>
        </w:rPr>
        <w:t>مؤثر</w:t>
      </w:r>
      <w:r w:rsidR="009B3E37" w:rsidRPr="00C144AC">
        <w:rPr>
          <w:rFonts w:cs="B Lotus" w:hint="cs"/>
          <w:sz w:val="24"/>
          <w:szCs w:val="24"/>
          <w:rtl/>
          <w:lang w:bidi="fa-IR"/>
        </w:rPr>
        <w:t xml:space="preserve"> در یادگیری دانشجویان</w:t>
      </w:r>
      <w:r w:rsidR="002F328A" w:rsidRPr="00C144AC">
        <w:rPr>
          <w:rFonts w:cs="B Lotus" w:hint="cs"/>
          <w:sz w:val="24"/>
          <w:szCs w:val="24"/>
          <w:rtl/>
          <w:lang w:bidi="fa-IR"/>
        </w:rPr>
        <w:t xml:space="preserve"> معماری</w:t>
      </w:r>
      <w:r w:rsidR="009B3E37" w:rsidRPr="00C144AC">
        <w:rPr>
          <w:rFonts w:cs="B Lotus" w:hint="cs"/>
          <w:sz w:val="24"/>
          <w:szCs w:val="24"/>
          <w:rtl/>
          <w:lang w:bidi="fa-IR"/>
        </w:rPr>
        <w:t xml:space="preserve"> شناسایی بشوند. همچنین روش‌ها و راهبردهای </w:t>
      </w:r>
      <w:r w:rsidR="009A2E93" w:rsidRPr="00C144AC">
        <w:rPr>
          <w:rFonts w:cs="B Lotus"/>
          <w:sz w:val="24"/>
          <w:szCs w:val="24"/>
          <w:rtl/>
          <w:lang w:bidi="fa-IR"/>
        </w:rPr>
        <w:t>مؤثر</w:t>
      </w:r>
      <w:r w:rsidR="009B3E37" w:rsidRPr="00C144AC">
        <w:rPr>
          <w:rFonts w:cs="B Lotus" w:hint="cs"/>
          <w:sz w:val="24"/>
          <w:szCs w:val="24"/>
          <w:rtl/>
          <w:lang w:bidi="fa-IR"/>
        </w:rPr>
        <w:t xml:space="preserve"> آموزشی متناسب با تفاوت‌های فردی </w:t>
      </w:r>
      <w:r w:rsidR="00242DA5" w:rsidRPr="00C144AC">
        <w:rPr>
          <w:rFonts w:cs="B Lotus"/>
          <w:sz w:val="24"/>
          <w:szCs w:val="24"/>
          <w:rtl/>
          <w:lang w:bidi="fa-IR"/>
        </w:rPr>
        <w:t>ارائه</w:t>
      </w:r>
      <w:r w:rsidR="009B3E37" w:rsidRPr="00C144AC">
        <w:rPr>
          <w:rFonts w:cs="B Lotus" w:hint="cs"/>
          <w:sz w:val="24"/>
          <w:szCs w:val="24"/>
          <w:rtl/>
          <w:lang w:bidi="fa-IR"/>
        </w:rPr>
        <w:t xml:space="preserve"> گردد.</w:t>
      </w:r>
      <w:r w:rsidR="003A69CF" w:rsidRPr="00C144AC">
        <w:rPr>
          <w:rFonts w:cs="B Lotus" w:hint="cs"/>
          <w:sz w:val="24"/>
          <w:szCs w:val="24"/>
          <w:rtl/>
          <w:lang w:bidi="fa-IR"/>
        </w:rPr>
        <w:t xml:space="preserve"> فرضیه</w:t>
      </w:r>
      <w:r w:rsidR="00BC0080" w:rsidRPr="00C144AC">
        <w:rPr>
          <w:rFonts w:cs="B Lotus" w:hint="cs"/>
          <w:sz w:val="24"/>
          <w:szCs w:val="24"/>
          <w:rtl/>
          <w:lang w:bidi="fa-IR"/>
        </w:rPr>
        <w:t>‌های</w:t>
      </w:r>
      <w:r w:rsidR="00E560B8">
        <w:rPr>
          <w:rFonts w:cs="B Lotus"/>
          <w:sz w:val="24"/>
          <w:szCs w:val="24"/>
          <w:rtl/>
          <w:lang w:bidi="fa-IR"/>
        </w:rPr>
        <w:t xml:space="preserve"> </w:t>
      </w:r>
      <w:r w:rsidR="003A69CF" w:rsidRPr="00C144AC">
        <w:rPr>
          <w:rFonts w:cs="B Lotus" w:hint="cs"/>
          <w:sz w:val="24"/>
          <w:szCs w:val="24"/>
          <w:rtl/>
          <w:lang w:bidi="fa-IR"/>
        </w:rPr>
        <w:t xml:space="preserve">تحقیق حاضر </w:t>
      </w:r>
      <w:r w:rsidR="00BC0080" w:rsidRPr="00C144AC">
        <w:rPr>
          <w:rFonts w:cs="B Lotus" w:hint="cs"/>
          <w:sz w:val="24"/>
          <w:szCs w:val="24"/>
          <w:rtl/>
          <w:lang w:bidi="fa-IR"/>
        </w:rPr>
        <w:t>به شرح زیر است:</w:t>
      </w:r>
    </w:p>
    <w:p w14:paraId="30D0554F" w14:textId="4BA01464" w:rsidR="00BC0080" w:rsidRPr="00C144AC" w:rsidRDefault="003A69CF" w:rsidP="0058011F">
      <w:pPr>
        <w:pStyle w:val="ListParagraph"/>
        <w:numPr>
          <w:ilvl w:val="0"/>
          <w:numId w:val="1"/>
        </w:numPr>
        <w:bidi/>
        <w:spacing w:line="240" w:lineRule="auto"/>
        <w:jc w:val="both"/>
        <w:rPr>
          <w:rFonts w:cs="B Lotus"/>
          <w:sz w:val="24"/>
          <w:szCs w:val="24"/>
          <w:lang w:bidi="fa-IR"/>
        </w:rPr>
      </w:pPr>
      <w:r w:rsidRPr="00C144AC">
        <w:rPr>
          <w:rFonts w:cs="B Lotus" w:hint="cs"/>
          <w:sz w:val="24"/>
          <w:szCs w:val="24"/>
          <w:rtl/>
          <w:lang w:bidi="fa-IR"/>
        </w:rPr>
        <w:t xml:space="preserve">سبک‌های یادگیری افراد با تیپ شخصیتی </w:t>
      </w:r>
      <w:r w:rsidR="00D963A0">
        <w:rPr>
          <w:rFonts w:cs="B Lotus" w:hint="cs"/>
          <w:sz w:val="24"/>
          <w:szCs w:val="24"/>
          <w:rtl/>
          <w:lang w:bidi="fa-IR"/>
        </w:rPr>
        <w:t>آن‌ها</w:t>
      </w:r>
      <w:r w:rsidRPr="00C144AC">
        <w:rPr>
          <w:rFonts w:cs="B Lotus" w:hint="cs"/>
          <w:sz w:val="24"/>
          <w:szCs w:val="24"/>
          <w:rtl/>
          <w:lang w:bidi="fa-IR"/>
        </w:rPr>
        <w:t xml:space="preserve"> همبستگی دارد.</w:t>
      </w:r>
    </w:p>
    <w:p w14:paraId="25798DA6" w14:textId="10370301" w:rsidR="00BC7CDE" w:rsidRPr="00C144AC" w:rsidRDefault="00BC7CDE" w:rsidP="0058011F">
      <w:pPr>
        <w:pStyle w:val="ListParagraph"/>
        <w:numPr>
          <w:ilvl w:val="0"/>
          <w:numId w:val="1"/>
        </w:numPr>
        <w:bidi/>
        <w:spacing w:line="240" w:lineRule="auto"/>
        <w:jc w:val="both"/>
        <w:rPr>
          <w:rFonts w:cs="B Lotus"/>
          <w:sz w:val="24"/>
          <w:szCs w:val="24"/>
          <w:lang w:bidi="fa-IR"/>
        </w:rPr>
      </w:pPr>
      <w:r w:rsidRPr="00C144AC">
        <w:rPr>
          <w:rFonts w:cs="B Lotus" w:hint="cs"/>
          <w:sz w:val="24"/>
          <w:szCs w:val="24"/>
          <w:rtl/>
          <w:lang w:bidi="fa-IR"/>
        </w:rPr>
        <w:t xml:space="preserve">نمرات دروس طراحی معماری یادگیرندگان ارتباط معناداری با سبک یادگیری </w:t>
      </w:r>
      <w:r w:rsidR="00D963A0">
        <w:rPr>
          <w:rFonts w:cs="B Lotus" w:hint="cs"/>
          <w:sz w:val="24"/>
          <w:szCs w:val="24"/>
          <w:rtl/>
          <w:lang w:bidi="fa-IR"/>
        </w:rPr>
        <w:t>آن‌ها</w:t>
      </w:r>
      <w:r w:rsidRPr="00C144AC">
        <w:rPr>
          <w:rFonts w:cs="B Lotus" w:hint="cs"/>
          <w:sz w:val="24"/>
          <w:szCs w:val="24"/>
          <w:rtl/>
          <w:lang w:bidi="fa-IR"/>
        </w:rPr>
        <w:t xml:space="preserve"> دارد.</w:t>
      </w:r>
    </w:p>
    <w:p w14:paraId="7087E038" w14:textId="402D0ECE" w:rsidR="0075133A" w:rsidRDefault="00BC0080" w:rsidP="0058011F">
      <w:pPr>
        <w:pStyle w:val="ListParagraph"/>
        <w:numPr>
          <w:ilvl w:val="0"/>
          <w:numId w:val="1"/>
        </w:numPr>
        <w:bidi/>
        <w:spacing w:line="240" w:lineRule="auto"/>
        <w:jc w:val="both"/>
        <w:rPr>
          <w:rFonts w:cs="B Lotus"/>
          <w:sz w:val="24"/>
          <w:szCs w:val="24"/>
          <w:lang w:bidi="fa-IR"/>
        </w:rPr>
      </w:pPr>
      <w:r w:rsidRPr="00C144AC">
        <w:rPr>
          <w:rFonts w:cs="B Lotus" w:hint="cs"/>
          <w:sz w:val="24"/>
          <w:szCs w:val="24"/>
          <w:rtl/>
          <w:lang w:bidi="fa-IR"/>
        </w:rPr>
        <w:t xml:space="preserve">استفاده از روش‌های آموزشی متناسب با سبک‌های یادگیری و </w:t>
      </w:r>
      <w:r w:rsidR="00D963A0">
        <w:rPr>
          <w:rFonts w:cs="B Lotus" w:hint="cs"/>
          <w:sz w:val="24"/>
          <w:szCs w:val="24"/>
          <w:rtl/>
          <w:lang w:bidi="fa-IR"/>
        </w:rPr>
        <w:t>تیپ</w:t>
      </w:r>
      <w:r w:rsidR="00D963A0">
        <w:rPr>
          <w:rFonts w:cs="B Lotus"/>
          <w:sz w:val="24"/>
          <w:szCs w:val="24"/>
          <w:rtl/>
          <w:lang w:bidi="fa-IR"/>
        </w:rPr>
        <w:t xml:space="preserve"> </w:t>
      </w:r>
      <w:r w:rsidR="00D963A0">
        <w:rPr>
          <w:rFonts w:cs="B Lotus" w:hint="cs"/>
          <w:sz w:val="24"/>
          <w:szCs w:val="24"/>
          <w:rtl/>
          <w:lang w:bidi="fa-IR"/>
        </w:rPr>
        <w:t>شخصیتی</w:t>
      </w:r>
      <w:r w:rsidRPr="00C144AC">
        <w:rPr>
          <w:rFonts w:cs="B Lotus" w:hint="cs"/>
          <w:sz w:val="24"/>
          <w:szCs w:val="24"/>
          <w:rtl/>
          <w:lang w:bidi="fa-IR"/>
        </w:rPr>
        <w:t xml:space="preserve"> افراد </w:t>
      </w:r>
      <w:r w:rsidR="005A48D8" w:rsidRPr="00C144AC">
        <w:rPr>
          <w:rFonts w:cs="B Lotus" w:hint="cs"/>
          <w:sz w:val="24"/>
          <w:szCs w:val="24"/>
          <w:rtl/>
          <w:lang w:bidi="fa-IR"/>
        </w:rPr>
        <w:t>منجر</w:t>
      </w:r>
      <w:r w:rsidRPr="00C144AC">
        <w:rPr>
          <w:rFonts w:cs="B Lotus" w:hint="cs"/>
          <w:sz w:val="24"/>
          <w:szCs w:val="24"/>
          <w:rtl/>
          <w:lang w:bidi="fa-IR"/>
        </w:rPr>
        <w:t xml:space="preserve"> به ارتقای کیفیت آموزش </w:t>
      </w:r>
      <w:r w:rsidR="005A48D8" w:rsidRPr="00C144AC">
        <w:rPr>
          <w:rFonts w:cs="B Lotus" w:hint="cs"/>
          <w:sz w:val="24"/>
          <w:szCs w:val="24"/>
          <w:rtl/>
          <w:lang w:bidi="fa-IR"/>
        </w:rPr>
        <w:t>می‌گردد</w:t>
      </w:r>
      <w:r w:rsidRPr="00C144AC">
        <w:rPr>
          <w:rFonts w:cs="B Lotus" w:hint="cs"/>
          <w:sz w:val="24"/>
          <w:szCs w:val="24"/>
          <w:rtl/>
          <w:lang w:bidi="fa-IR"/>
        </w:rPr>
        <w:t>.</w:t>
      </w:r>
    </w:p>
    <w:p w14:paraId="16A51136" w14:textId="535FC514" w:rsidR="00E92FD3" w:rsidRDefault="00E92FD3" w:rsidP="0058011F">
      <w:pPr>
        <w:bidi/>
        <w:spacing w:after="0" w:line="240" w:lineRule="auto"/>
        <w:jc w:val="center"/>
        <w:rPr>
          <w:rFonts w:cs="B Lotus"/>
          <w:sz w:val="24"/>
          <w:szCs w:val="24"/>
          <w:rtl/>
          <w:lang w:bidi="fa-IR"/>
        </w:rPr>
      </w:pPr>
      <w:r>
        <w:rPr>
          <w:rFonts w:cs="B Lotus"/>
          <w:noProof/>
          <w:sz w:val="24"/>
          <w:szCs w:val="24"/>
        </w:rPr>
        <w:lastRenderedPageBreak/>
        <w:drawing>
          <wp:inline distT="0" distB="0" distL="0" distR="0" wp14:anchorId="72F119E9" wp14:editId="691B3226">
            <wp:extent cx="5939790" cy="2345690"/>
            <wp:effectExtent l="0" t="0" r="3810" b="0"/>
            <wp:docPr id="631295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2345690"/>
                    </a:xfrm>
                    <a:prstGeom prst="rect">
                      <a:avLst/>
                    </a:prstGeom>
                    <a:noFill/>
                    <a:ln>
                      <a:noFill/>
                    </a:ln>
                  </pic:spPr>
                </pic:pic>
              </a:graphicData>
            </a:graphic>
          </wp:inline>
        </w:drawing>
      </w:r>
    </w:p>
    <w:p w14:paraId="7225C002" w14:textId="77777777" w:rsidR="00BA5031" w:rsidRPr="00BA5031" w:rsidRDefault="00BA5031" w:rsidP="00BA5031">
      <w:pPr>
        <w:pStyle w:val="NoSpacing"/>
        <w:bidi/>
        <w:rPr>
          <w:sz w:val="14"/>
          <w:szCs w:val="14"/>
          <w:rtl/>
          <w:lang w:bidi="fa-IR"/>
        </w:rPr>
      </w:pPr>
    </w:p>
    <w:p w14:paraId="52A76ACC" w14:textId="2FE7340B" w:rsidR="00E92FD3" w:rsidRPr="00BA5031" w:rsidRDefault="00E92FD3" w:rsidP="00BA5031">
      <w:pPr>
        <w:bidi/>
        <w:spacing w:after="0" w:line="240" w:lineRule="auto"/>
        <w:jc w:val="center"/>
        <w:rPr>
          <w:rFonts w:cs="B Lotus"/>
          <w:sz w:val="20"/>
          <w:szCs w:val="20"/>
          <w:rtl/>
          <w:lang w:bidi="fa-IR"/>
        </w:rPr>
      </w:pPr>
      <w:r w:rsidRPr="00BA5031">
        <w:rPr>
          <w:rFonts w:cs="B Lotus" w:hint="cs"/>
          <w:b/>
          <w:bCs/>
          <w:sz w:val="20"/>
          <w:szCs w:val="20"/>
          <w:rtl/>
          <w:lang w:bidi="fa-IR"/>
        </w:rPr>
        <w:t>تصویر</w:t>
      </w:r>
      <w:r w:rsidR="00E560B8">
        <w:rPr>
          <w:rFonts w:cs="B Lotus"/>
          <w:b/>
          <w:bCs/>
          <w:sz w:val="20"/>
          <w:szCs w:val="20"/>
          <w:rtl/>
          <w:lang w:bidi="fa-IR"/>
        </w:rPr>
        <w:t xml:space="preserve"> ۱</w:t>
      </w:r>
      <w:r w:rsidRPr="00BA5031">
        <w:rPr>
          <w:rFonts w:cs="B Lotus" w:hint="cs"/>
          <w:b/>
          <w:bCs/>
          <w:sz w:val="20"/>
          <w:szCs w:val="20"/>
          <w:rtl/>
          <w:lang w:bidi="fa-IR"/>
        </w:rPr>
        <w:t>-</w:t>
      </w:r>
      <w:r w:rsidRPr="00BA5031">
        <w:rPr>
          <w:rFonts w:cs="B Lotus" w:hint="cs"/>
          <w:sz w:val="20"/>
          <w:szCs w:val="20"/>
          <w:rtl/>
          <w:lang w:bidi="fa-IR"/>
        </w:rPr>
        <w:t xml:space="preserve"> </w:t>
      </w:r>
      <w:r w:rsidR="00C3435E" w:rsidRPr="00BA5031">
        <w:rPr>
          <w:rFonts w:cs="B Lotus" w:hint="cs"/>
          <w:sz w:val="20"/>
          <w:szCs w:val="20"/>
          <w:rtl/>
          <w:lang w:bidi="fa-IR"/>
        </w:rPr>
        <w:t>مدل مفهومی پژوهش- منبع: نگارندگان</w:t>
      </w:r>
    </w:p>
    <w:p w14:paraId="138BF9F3" w14:textId="77777777" w:rsidR="00BA5031" w:rsidRPr="00BA5031" w:rsidRDefault="00BA5031" w:rsidP="00BA5031">
      <w:pPr>
        <w:bidi/>
        <w:spacing w:after="0" w:line="240" w:lineRule="auto"/>
        <w:jc w:val="center"/>
        <w:rPr>
          <w:rFonts w:cs="B Lotus"/>
          <w:color w:val="000000" w:themeColor="text1"/>
          <w:sz w:val="20"/>
          <w:szCs w:val="20"/>
          <w:rtl/>
          <w:lang w:bidi="fa-IR"/>
        </w:rPr>
      </w:pPr>
    </w:p>
    <w:p w14:paraId="2B9431CF" w14:textId="0C25B07C" w:rsidR="00331D33" w:rsidRPr="00BA5031" w:rsidRDefault="008560EB" w:rsidP="00BA5031">
      <w:pPr>
        <w:pStyle w:val="NoSpacing"/>
        <w:bidi/>
        <w:rPr>
          <w:rFonts w:cs="B Zar"/>
          <w:b/>
          <w:bCs/>
          <w:sz w:val="28"/>
          <w:szCs w:val="28"/>
          <w:rtl/>
          <w:lang w:bidi="fa-IR"/>
        </w:rPr>
      </w:pPr>
      <w:r w:rsidRPr="00BA5031">
        <w:rPr>
          <w:rFonts w:cs="B Zar" w:hint="cs"/>
          <w:b/>
          <w:bCs/>
          <w:sz w:val="28"/>
          <w:szCs w:val="28"/>
          <w:rtl/>
          <w:lang w:bidi="fa-IR"/>
        </w:rPr>
        <w:t>2-</w:t>
      </w:r>
      <w:r w:rsidR="001D0768" w:rsidRPr="00BA5031">
        <w:rPr>
          <w:rFonts w:cs="B Zar" w:hint="cs"/>
          <w:b/>
          <w:bCs/>
          <w:sz w:val="28"/>
          <w:szCs w:val="28"/>
          <w:rtl/>
          <w:lang w:bidi="fa-IR"/>
        </w:rPr>
        <w:t>مرور مبانی نظری و پیشینه</w:t>
      </w:r>
    </w:p>
    <w:p w14:paraId="1A079391" w14:textId="53C44603" w:rsidR="0007213D" w:rsidRPr="00BA5031" w:rsidRDefault="008560EB" w:rsidP="00BA5031">
      <w:pPr>
        <w:pStyle w:val="NoSpacing"/>
        <w:bidi/>
        <w:rPr>
          <w:rFonts w:cs="B Zar"/>
          <w:b/>
          <w:bCs/>
          <w:sz w:val="24"/>
          <w:szCs w:val="24"/>
          <w:rtl/>
          <w:lang w:bidi="fa-IR"/>
        </w:rPr>
      </w:pPr>
      <w:r w:rsidRPr="00BA5031">
        <w:rPr>
          <w:rFonts w:cs="B Zar" w:hint="cs"/>
          <w:b/>
          <w:bCs/>
          <w:sz w:val="24"/>
          <w:szCs w:val="24"/>
          <w:rtl/>
          <w:lang w:bidi="fa-IR"/>
        </w:rPr>
        <w:t>1-2-</w:t>
      </w:r>
      <w:r w:rsidR="002F05EA" w:rsidRPr="00BA5031">
        <w:rPr>
          <w:rFonts w:cs="B Zar" w:hint="cs"/>
          <w:b/>
          <w:bCs/>
          <w:sz w:val="24"/>
          <w:szCs w:val="24"/>
          <w:rtl/>
          <w:lang w:bidi="fa-IR"/>
        </w:rPr>
        <w:t>آموزش معماری</w:t>
      </w:r>
    </w:p>
    <w:p w14:paraId="6D586144" w14:textId="4D1A0A23" w:rsidR="002F05EA" w:rsidRPr="00C144AC" w:rsidRDefault="009C38D7" w:rsidP="0058011F">
      <w:pPr>
        <w:bidi/>
        <w:spacing w:after="0" w:line="240" w:lineRule="auto"/>
        <w:jc w:val="both"/>
        <w:rPr>
          <w:rFonts w:cs="B Lotus"/>
          <w:sz w:val="24"/>
          <w:szCs w:val="24"/>
          <w:rtl/>
          <w:lang w:bidi="fa-IR"/>
        </w:rPr>
      </w:pPr>
      <w:r w:rsidRPr="00C144AC">
        <w:rPr>
          <w:rFonts w:cs="B Lotus" w:hint="cs"/>
          <w:sz w:val="24"/>
          <w:szCs w:val="24"/>
          <w:rtl/>
          <w:lang w:bidi="fa-IR"/>
        </w:rPr>
        <w:t>آموزش طراحی در رشته‌ی معماری</w:t>
      </w:r>
      <w:r w:rsidRPr="00C144AC">
        <w:rPr>
          <w:rFonts w:cs="B Lotus" w:hint="eastAsia"/>
          <w:sz w:val="24"/>
          <w:szCs w:val="24"/>
          <w:rtl/>
          <w:lang w:bidi="fa-IR"/>
        </w:rPr>
        <w:t>،</w:t>
      </w:r>
      <w:r w:rsidRPr="00C144AC">
        <w:rPr>
          <w:rFonts w:cs="B Lotus" w:hint="cs"/>
          <w:sz w:val="24"/>
          <w:szCs w:val="24"/>
          <w:rtl/>
          <w:lang w:bidi="fa-IR"/>
        </w:rPr>
        <w:t xml:space="preserve"> سنگ بنای حرفه طراحی است که به شکل‌دهی کیفیت محیط </w:t>
      </w:r>
      <w:r w:rsidR="00D963A0">
        <w:rPr>
          <w:rFonts w:cs="B Lotus" w:hint="cs"/>
          <w:sz w:val="24"/>
          <w:szCs w:val="24"/>
          <w:rtl/>
          <w:lang w:bidi="fa-IR"/>
        </w:rPr>
        <w:t>ساخته‌شده</w:t>
      </w:r>
      <w:r w:rsidRPr="00C144AC">
        <w:rPr>
          <w:rFonts w:cs="B Lotus" w:hint="cs"/>
          <w:sz w:val="24"/>
          <w:szCs w:val="24"/>
          <w:rtl/>
          <w:lang w:bidi="fa-IR"/>
        </w:rPr>
        <w:t xml:space="preserve"> آینده کمک می‌کند</w:t>
      </w:r>
      <w:r w:rsidR="00EF2935">
        <w:rPr>
          <w:rFonts w:cs="B Lotus" w:hint="cs"/>
          <w:sz w:val="24"/>
          <w:szCs w:val="24"/>
          <w:rtl/>
          <w:lang w:bidi="fa-IR"/>
        </w:rPr>
        <w:t xml:space="preserve"> (</w:t>
      </w:r>
      <w:r w:rsidR="00EF2935" w:rsidRPr="00747509">
        <w:rPr>
          <w:rFonts w:ascii="Times New Roman" w:eastAsia="Calibri" w:hAnsi="Times New Roman" w:cs="Times New Roman"/>
          <w:sz w:val="20"/>
          <w:szCs w:val="20"/>
          <w:lang w:bidi="fa-IR"/>
        </w:rPr>
        <w:t>Salama</w:t>
      </w:r>
      <w:r w:rsidR="00EF2935">
        <w:rPr>
          <w:rFonts w:ascii="Times New Roman" w:eastAsia="Calibri" w:hAnsi="Times New Roman" w:cs="Times New Roman"/>
          <w:sz w:val="20"/>
          <w:szCs w:val="20"/>
          <w:lang w:bidi="fa-IR"/>
        </w:rPr>
        <w:t>, 2016</w:t>
      </w:r>
      <w:r w:rsidR="00EF2935">
        <w:rPr>
          <w:rFonts w:cs="B Lotus" w:hint="cs"/>
          <w:sz w:val="24"/>
          <w:szCs w:val="24"/>
          <w:rtl/>
          <w:lang w:bidi="fa-IR"/>
        </w:rPr>
        <w:t xml:space="preserve">). </w:t>
      </w:r>
      <w:r w:rsidRPr="00C144AC">
        <w:rPr>
          <w:rFonts w:cs="B Lotus" w:hint="cs"/>
          <w:sz w:val="24"/>
          <w:szCs w:val="24"/>
          <w:rtl/>
          <w:lang w:bidi="fa-IR"/>
        </w:rPr>
        <w:t>اگر هدف از آموزش معماری را پرورش نیروی حرفه‌ای بدانیم</w:t>
      </w:r>
      <w:r w:rsidRPr="00C144AC">
        <w:rPr>
          <w:rFonts w:cs="B Lotus" w:hint="eastAsia"/>
          <w:sz w:val="24"/>
          <w:szCs w:val="24"/>
          <w:rtl/>
          <w:lang w:bidi="fa-IR"/>
        </w:rPr>
        <w:t>،</w:t>
      </w:r>
      <w:r w:rsidRPr="00C144AC">
        <w:rPr>
          <w:rFonts w:cs="B Lotus" w:hint="cs"/>
          <w:sz w:val="24"/>
          <w:szCs w:val="24"/>
          <w:rtl/>
          <w:lang w:bidi="fa-IR"/>
        </w:rPr>
        <w:t xml:space="preserve"> یافتن شیوه </w:t>
      </w:r>
      <w:r w:rsidR="009A2E93" w:rsidRPr="00C144AC">
        <w:rPr>
          <w:rFonts w:cs="B Lotus"/>
          <w:sz w:val="24"/>
          <w:szCs w:val="24"/>
          <w:rtl/>
          <w:lang w:bidi="fa-IR"/>
        </w:rPr>
        <w:t>مؤثر</w:t>
      </w:r>
      <w:r w:rsidRPr="00C144AC">
        <w:rPr>
          <w:rFonts w:cs="B Lotus" w:hint="cs"/>
          <w:sz w:val="24"/>
          <w:szCs w:val="24"/>
          <w:rtl/>
          <w:lang w:bidi="fa-IR"/>
        </w:rPr>
        <w:t xml:space="preserve"> و مناسب آموزشی در جهت آماده‌سازی دانشجویان برای حضور در عرصه‌ی حرفه‌ای</w:t>
      </w:r>
      <w:r w:rsidRPr="00C144AC">
        <w:rPr>
          <w:rFonts w:cs="B Lotus" w:hint="eastAsia"/>
          <w:sz w:val="24"/>
          <w:szCs w:val="24"/>
          <w:rtl/>
          <w:lang w:bidi="fa-IR"/>
        </w:rPr>
        <w:t>،</w:t>
      </w:r>
      <w:r w:rsidRPr="00C144AC">
        <w:rPr>
          <w:rFonts w:cs="B Lotus" w:hint="cs"/>
          <w:sz w:val="24"/>
          <w:szCs w:val="24"/>
          <w:rtl/>
          <w:lang w:bidi="fa-IR"/>
        </w:rPr>
        <w:t xml:space="preserve"> </w:t>
      </w:r>
      <w:r w:rsidR="00D963A0">
        <w:rPr>
          <w:rFonts w:cs="B Lotus" w:hint="cs"/>
          <w:sz w:val="24"/>
          <w:szCs w:val="24"/>
          <w:rtl/>
          <w:lang w:bidi="fa-IR"/>
        </w:rPr>
        <w:t>مهم‌ترین</w:t>
      </w:r>
      <w:r w:rsidRPr="00C144AC">
        <w:rPr>
          <w:rFonts w:cs="B Lotus" w:hint="cs"/>
          <w:sz w:val="24"/>
          <w:szCs w:val="24"/>
          <w:rtl/>
          <w:lang w:bidi="fa-IR"/>
        </w:rPr>
        <w:t xml:space="preserve"> مقیاس در موفقیت سیستم آموزشی به شمار خواهد آمد</w:t>
      </w:r>
      <w:r w:rsidR="005A5219" w:rsidRPr="00C144AC">
        <w:rPr>
          <w:rFonts w:cs="B Lotus" w:hint="cs"/>
          <w:sz w:val="24"/>
          <w:szCs w:val="24"/>
          <w:rtl/>
          <w:lang w:bidi="fa-IR"/>
        </w:rPr>
        <w:t xml:space="preserve"> </w:t>
      </w:r>
      <w:r w:rsidR="006966CA" w:rsidRPr="00C144AC">
        <w:rPr>
          <w:rFonts w:cs="B Lotus" w:hint="cs"/>
          <w:sz w:val="24"/>
          <w:szCs w:val="24"/>
          <w:rtl/>
          <w:lang w:bidi="fa-IR"/>
        </w:rPr>
        <w:t>(کیان‌ارثی</w:t>
      </w:r>
      <w:r w:rsidR="006966CA" w:rsidRPr="00C144AC">
        <w:rPr>
          <w:rFonts w:cs="B Lotus"/>
          <w:sz w:val="24"/>
          <w:szCs w:val="24"/>
          <w:rtl/>
          <w:lang w:bidi="fa-IR"/>
        </w:rPr>
        <w:t>،</w:t>
      </w:r>
      <w:r w:rsidR="006966CA" w:rsidRPr="00C144AC">
        <w:rPr>
          <w:rFonts w:cs="B Lotus" w:hint="cs"/>
          <w:sz w:val="24"/>
          <w:szCs w:val="24"/>
          <w:rtl/>
          <w:lang w:bidi="fa-IR"/>
        </w:rPr>
        <w:t xml:space="preserve"> مظفر و خسروی</w:t>
      </w:r>
      <w:r w:rsidR="006966CA" w:rsidRPr="00C144AC">
        <w:rPr>
          <w:rFonts w:cs="B Lotus"/>
          <w:sz w:val="24"/>
          <w:szCs w:val="24"/>
          <w:rtl/>
          <w:lang w:bidi="fa-IR"/>
        </w:rPr>
        <w:t>،</w:t>
      </w:r>
      <w:r w:rsidR="006966CA" w:rsidRPr="00C144AC">
        <w:rPr>
          <w:rFonts w:cs="B Lotus" w:hint="cs"/>
          <w:sz w:val="24"/>
          <w:szCs w:val="24"/>
          <w:rtl/>
          <w:lang w:bidi="fa-IR"/>
        </w:rPr>
        <w:t xml:space="preserve"> 1398)</w:t>
      </w:r>
      <w:r w:rsidRPr="00C144AC">
        <w:rPr>
          <w:rFonts w:cs="B Lotus" w:hint="cs"/>
          <w:sz w:val="24"/>
          <w:szCs w:val="24"/>
          <w:rtl/>
          <w:lang w:bidi="fa-IR"/>
        </w:rPr>
        <w:t xml:space="preserve">. </w:t>
      </w:r>
      <w:r w:rsidR="002E79EE" w:rsidRPr="00C144AC">
        <w:rPr>
          <w:rFonts w:cs="B Lotus" w:hint="cs"/>
          <w:sz w:val="24"/>
          <w:szCs w:val="24"/>
          <w:rtl/>
          <w:lang w:bidi="fa-IR"/>
        </w:rPr>
        <w:t>مفهوم تدریس طراحی معماری برای اساتید این حوزه معانی مختلفی دارد. هر استاد بر اساس منظر و دیدگاه خود</w:t>
      </w:r>
      <w:r w:rsidR="00C37F9A" w:rsidRPr="00C144AC">
        <w:rPr>
          <w:rFonts w:cs="B Lotus" w:hint="cs"/>
          <w:sz w:val="24"/>
          <w:szCs w:val="24"/>
          <w:rtl/>
          <w:lang w:bidi="fa-IR"/>
        </w:rPr>
        <w:t xml:space="preserve"> تدریس کرده و سرفصل‌های مصوب </w:t>
      </w:r>
      <w:r w:rsidR="00C37F9A" w:rsidRPr="00C144AC">
        <w:rPr>
          <w:rFonts w:cs="B Lotus"/>
          <w:sz w:val="24"/>
          <w:szCs w:val="24"/>
          <w:rtl/>
          <w:lang w:bidi="fa-IR"/>
        </w:rPr>
        <w:t>لزوماً</w:t>
      </w:r>
      <w:r w:rsidR="00C37F9A" w:rsidRPr="00C144AC">
        <w:rPr>
          <w:rFonts w:cs="B Lotus" w:hint="cs"/>
          <w:sz w:val="24"/>
          <w:szCs w:val="24"/>
          <w:rtl/>
          <w:lang w:bidi="fa-IR"/>
        </w:rPr>
        <w:t xml:space="preserve"> منجر به برنامه‌دهی آموزش یکسان در کلاس‌های آموزش طرح معماری نمی‌گردد. </w:t>
      </w:r>
      <w:r w:rsidR="00D963A0">
        <w:rPr>
          <w:rFonts w:cs="B Lotus" w:hint="cs"/>
          <w:sz w:val="24"/>
          <w:szCs w:val="24"/>
          <w:rtl/>
          <w:lang w:bidi="fa-IR"/>
        </w:rPr>
        <w:t>درنتیجه</w:t>
      </w:r>
      <w:r w:rsidR="00C37F9A" w:rsidRPr="00C144AC">
        <w:rPr>
          <w:rFonts w:cs="B Lotus" w:hint="cs"/>
          <w:sz w:val="24"/>
          <w:szCs w:val="24"/>
          <w:rtl/>
          <w:lang w:bidi="fa-IR"/>
        </w:rPr>
        <w:t xml:space="preserve"> تنوع بالایی در محتوا و روش تدریس در دانشکده‌های مختلف دیده می‌شود</w:t>
      </w:r>
      <w:r w:rsidR="003D0A06" w:rsidRPr="00C144AC">
        <w:rPr>
          <w:rFonts w:cs="B Lotus" w:hint="cs"/>
          <w:sz w:val="24"/>
          <w:szCs w:val="24"/>
          <w:rtl/>
          <w:lang w:bidi="fa-IR"/>
        </w:rPr>
        <w:t xml:space="preserve"> (زورورزی</w:t>
      </w:r>
      <w:r w:rsidR="003D0A06" w:rsidRPr="00C144AC">
        <w:rPr>
          <w:rFonts w:cs="B Lotus"/>
          <w:sz w:val="24"/>
          <w:szCs w:val="24"/>
          <w:rtl/>
          <w:lang w:bidi="fa-IR"/>
        </w:rPr>
        <w:t>،</w:t>
      </w:r>
      <w:r w:rsidR="003D0A06" w:rsidRPr="00C144AC">
        <w:rPr>
          <w:rFonts w:cs="B Lotus" w:hint="cs"/>
          <w:sz w:val="24"/>
          <w:szCs w:val="24"/>
          <w:rtl/>
          <w:lang w:bidi="fa-IR"/>
        </w:rPr>
        <w:t xml:space="preserve"> </w:t>
      </w:r>
      <w:r w:rsidR="003D0A06" w:rsidRPr="00C144AC">
        <w:rPr>
          <w:rFonts w:cs="B Lotus"/>
          <w:sz w:val="24"/>
          <w:szCs w:val="24"/>
          <w:rtl/>
          <w:lang w:bidi="fa-IR"/>
        </w:rPr>
        <w:t>رئ</w:t>
      </w:r>
      <w:r w:rsidR="003D0A06" w:rsidRPr="00C144AC">
        <w:rPr>
          <w:rFonts w:cs="B Lotus" w:hint="cs"/>
          <w:sz w:val="24"/>
          <w:szCs w:val="24"/>
          <w:rtl/>
          <w:lang w:bidi="fa-IR"/>
        </w:rPr>
        <w:t>ی</w:t>
      </w:r>
      <w:r w:rsidR="003D0A06" w:rsidRPr="00C144AC">
        <w:rPr>
          <w:rFonts w:cs="B Lotus" w:hint="eastAsia"/>
          <w:sz w:val="24"/>
          <w:szCs w:val="24"/>
          <w:rtl/>
          <w:lang w:bidi="fa-IR"/>
        </w:rPr>
        <w:t>س</w:t>
      </w:r>
      <w:r w:rsidR="003D0A06" w:rsidRPr="00C144AC">
        <w:rPr>
          <w:rFonts w:cs="B Lotus" w:hint="cs"/>
          <w:sz w:val="24"/>
          <w:szCs w:val="24"/>
          <w:rtl/>
          <w:lang w:bidi="fa-IR"/>
        </w:rPr>
        <w:t>ی و ارمغان</w:t>
      </w:r>
      <w:r w:rsidR="003D0A06" w:rsidRPr="00C144AC">
        <w:rPr>
          <w:rFonts w:cs="B Lotus"/>
          <w:sz w:val="24"/>
          <w:szCs w:val="24"/>
          <w:rtl/>
          <w:lang w:bidi="fa-IR"/>
        </w:rPr>
        <w:t>،</w:t>
      </w:r>
      <w:r w:rsidR="003D0A06" w:rsidRPr="00C144AC">
        <w:rPr>
          <w:rFonts w:cs="B Lotus" w:hint="cs"/>
          <w:sz w:val="24"/>
          <w:szCs w:val="24"/>
          <w:rtl/>
          <w:lang w:bidi="fa-IR"/>
        </w:rPr>
        <w:t xml:space="preserve"> 1401)</w:t>
      </w:r>
      <w:r w:rsidR="00C37F9A" w:rsidRPr="00C144AC">
        <w:rPr>
          <w:rFonts w:cs="B Lotus" w:hint="cs"/>
          <w:sz w:val="24"/>
          <w:szCs w:val="24"/>
          <w:rtl/>
          <w:lang w:bidi="fa-IR"/>
        </w:rPr>
        <w:t>.</w:t>
      </w:r>
      <w:r w:rsidR="00DB4A2B" w:rsidRPr="00C144AC">
        <w:rPr>
          <w:rFonts w:cs="B Lotus"/>
          <w:sz w:val="24"/>
          <w:szCs w:val="24"/>
          <w:lang w:bidi="fa-IR"/>
        </w:rPr>
        <w:t xml:space="preserve"> </w:t>
      </w:r>
      <w:r w:rsidR="00EF26ED" w:rsidRPr="00C144AC">
        <w:rPr>
          <w:rFonts w:cs="B Lotus" w:hint="cs"/>
          <w:sz w:val="24"/>
          <w:szCs w:val="24"/>
          <w:rtl/>
          <w:lang w:bidi="fa-IR"/>
        </w:rPr>
        <w:t>علاوه بر شیوه‌ها و محتوای آموزش معماری</w:t>
      </w:r>
      <w:r w:rsidR="00EF26ED" w:rsidRPr="00C144AC">
        <w:rPr>
          <w:rFonts w:cs="B Lotus" w:hint="eastAsia"/>
          <w:sz w:val="24"/>
          <w:szCs w:val="24"/>
          <w:rtl/>
          <w:lang w:bidi="fa-IR"/>
        </w:rPr>
        <w:t>،</w:t>
      </w:r>
      <w:r w:rsidR="00EF26ED" w:rsidRPr="00C144AC">
        <w:rPr>
          <w:rFonts w:cs="B Lotus" w:hint="cs"/>
          <w:sz w:val="24"/>
          <w:szCs w:val="24"/>
          <w:rtl/>
          <w:lang w:bidi="fa-IR"/>
        </w:rPr>
        <w:t xml:space="preserve"> بحث چگونگی ارزیابی و سنجش طراحی یادگیرندگان نیز از نکات قابل توجه در </w:t>
      </w:r>
      <w:r w:rsidR="00F4337D" w:rsidRPr="00C144AC">
        <w:rPr>
          <w:rFonts w:cs="B Lotus" w:hint="cs"/>
          <w:sz w:val="24"/>
          <w:szCs w:val="24"/>
          <w:rtl/>
          <w:lang w:bidi="fa-IR"/>
        </w:rPr>
        <w:t>مقوله‌ی آموزش معماری ذکر شده است. در این راستا می‌توان از میزان هماهنگی اهداف آموزشی با راهبردهای آموزشی</w:t>
      </w:r>
      <w:r w:rsidR="00F4337D" w:rsidRPr="00C144AC">
        <w:rPr>
          <w:rFonts w:cs="B Lotus" w:hint="eastAsia"/>
          <w:sz w:val="24"/>
          <w:szCs w:val="24"/>
          <w:rtl/>
          <w:lang w:bidi="fa-IR"/>
        </w:rPr>
        <w:t>،</w:t>
      </w:r>
      <w:r w:rsidR="00F4337D" w:rsidRPr="00C144AC">
        <w:rPr>
          <w:rFonts w:cs="B Lotus" w:hint="cs"/>
          <w:sz w:val="24"/>
          <w:szCs w:val="24"/>
          <w:rtl/>
          <w:lang w:bidi="fa-IR"/>
        </w:rPr>
        <w:t xml:space="preserve"> ارزیابی مستمر پیشرفت در طول دوره آموزشی</w:t>
      </w:r>
      <w:r w:rsidR="00F4337D" w:rsidRPr="00C144AC">
        <w:rPr>
          <w:rFonts w:cs="B Lotus" w:hint="eastAsia"/>
          <w:sz w:val="24"/>
          <w:szCs w:val="24"/>
          <w:rtl/>
          <w:lang w:bidi="fa-IR"/>
        </w:rPr>
        <w:t>،</w:t>
      </w:r>
      <w:r w:rsidR="00F4337D" w:rsidRPr="00C144AC">
        <w:rPr>
          <w:rFonts w:cs="B Lotus" w:hint="cs"/>
          <w:sz w:val="24"/>
          <w:szCs w:val="24"/>
          <w:rtl/>
          <w:lang w:bidi="fa-IR"/>
        </w:rPr>
        <w:t xml:space="preserve"> میزان تمایل به مشارکت یادگیرندگان</w:t>
      </w:r>
      <w:r w:rsidR="00F4337D" w:rsidRPr="00C144AC">
        <w:rPr>
          <w:rFonts w:cs="B Lotus" w:hint="eastAsia"/>
          <w:sz w:val="24"/>
          <w:szCs w:val="24"/>
          <w:rtl/>
          <w:lang w:bidi="fa-IR"/>
        </w:rPr>
        <w:t>،</w:t>
      </w:r>
      <w:r w:rsidR="00F4337D" w:rsidRPr="00C144AC">
        <w:rPr>
          <w:rFonts w:cs="B Lotus" w:hint="cs"/>
          <w:sz w:val="24"/>
          <w:szCs w:val="24"/>
          <w:rtl/>
          <w:lang w:bidi="fa-IR"/>
        </w:rPr>
        <w:t xml:space="preserve"> میزان تطابق تمرین‌های داده شده با محصول نهایی طراحی</w:t>
      </w:r>
      <w:r w:rsidR="00F4337D" w:rsidRPr="00C144AC">
        <w:rPr>
          <w:rFonts w:cs="B Lotus" w:hint="eastAsia"/>
          <w:sz w:val="24"/>
          <w:szCs w:val="24"/>
          <w:rtl/>
          <w:lang w:bidi="fa-IR"/>
        </w:rPr>
        <w:t>،</w:t>
      </w:r>
      <w:r w:rsidR="00F4337D" w:rsidRPr="00C144AC">
        <w:rPr>
          <w:rFonts w:cs="B Lotus" w:hint="cs"/>
          <w:sz w:val="24"/>
          <w:szCs w:val="24"/>
          <w:rtl/>
          <w:lang w:bidi="fa-IR"/>
        </w:rPr>
        <w:t xml:space="preserve"> </w:t>
      </w:r>
      <w:r w:rsidR="00D963A0">
        <w:rPr>
          <w:rFonts w:cs="B Lotus" w:hint="cs"/>
          <w:sz w:val="24"/>
          <w:szCs w:val="24"/>
          <w:rtl/>
          <w:lang w:bidi="fa-IR"/>
        </w:rPr>
        <w:t>به‌عنوان</w:t>
      </w:r>
      <w:r w:rsidR="00F4337D" w:rsidRPr="00C144AC">
        <w:rPr>
          <w:rFonts w:cs="B Lotus" w:hint="cs"/>
          <w:sz w:val="24"/>
          <w:szCs w:val="24"/>
          <w:rtl/>
          <w:lang w:bidi="fa-IR"/>
        </w:rPr>
        <w:t xml:space="preserve"> مبنای داوری و ارزیابی پروژه‌های عملی درس طراحی معماری بهره برد</w:t>
      </w:r>
      <w:r w:rsidR="00BB4DBE" w:rsidRPr="00C144AC">
        <w:rPr>
          <w:rFonts w:cs="B Lotus" w:hint="cs"/>
          <w:sz w:val="24"/>
          <w:szCs w:val="24"/>
          <w:rtl/>
          <w:lang w:bidi="fa-IR"/>
        </w:rPr>
        <w:t xml:space="preserve"> (میرریاحی</w:t>
      </w:r>
      <w:r w:rsidR="00BB4DBE" w:rsidRPr="00C144AC">
        <w:rPr>
          <w:rFonts w:cs="B Lotus"/>
          <w:sz w:val="24"/>
          <w:szCs w:val="24"/>
          <w:rtl/>
          <w:lang w:bidi="fa-IR"/>
        </w:rPr>
        <w:t>،</w:t>
      </w:r>
      <w:r w:rsidR="00BB4DBE" w:rsidRPr="00C144AC">
        <w:rPr>
          <w:rFonts w:cs="B Lotus" w:hint="cs"/>
          <w:sz w:val="24"/>
          <w:szCs w:val="24"/>
          <w:rtl/>
          <w:lang w:bidi="fa-IR"/>
        </w:rPr>
        <w:t xml:space="preserve"> 1388)</w:t>
      </w:r>
      <w:r w:rsidR="00F4337D" w:rsidRPr="00C144AC">
        <w:rPr>
          <w:rFonts w:cs="B Lotus" w:hint="cs"/>
          <w:sz w:val="24"/>
          <w:szCs w:val="24"/>
          <w:rtl/>
          <w:lang w:bidi="fa-IR"/>
        </w:rPr>
        <w:t>.</w:t>
      </w:r>
    </w:p>
    <w:p w14:paraId="438B60EB" w14:textId="51ED4D6A" w:rsidR="00A3270D" w:rsidRDefault="00A3270D" w:rsidP="0058011F">
      <w:pPr>
        <w:bidi/>
        <w:spacing w:line="240" w:lineRule="auto"/>
        <w:jc w:val="both"/>
        <w:rPr>
          <w:rFonts w:cs="B Lotus"/>
          <w:sz w:val="24"/>
          <w:szCs w:val="24"/>
          <w:rtl/>
          <w:lang w:bidi="fa-IR"/>
        </w:rPr>
      </w:pPr>
      <w:r w:rsidRPr="00C144AC">
        <w:rPr>
          <w:rFonts w:cs="B Lotus" w:hint="cs"/>
          <w:sz w:val="24"/>
          <w:szCs w:val="24"/>
          <w:rtl/>
          <w:lang w:bidi="fa-IR"/>
        </w:rPr>
        <w:t>آموزش معماری مانند سایر ساختارهای آموزشی مت</w:t>
      </w:r>
      <w:r w:rsidR="0007754F" w:rsidRPr="00915027">
        <w:rPr>
          <w:rFonts w:cs="B Lotus"/>
          <w:sz w:val="24"/>
          <w:szCs w:val="24"/>
          <w:rtl/>
          <w:lang w:bidi="fa-IR"/>
        </w:rPr>
        <w:t>أ</w:t>
      </w:r>
      <w:r w:rsidRPr="00C144AC">
        <w:rPr>
          <w:rFonts w:cs="B Lotus" w:hint="cs"/>
          <w:sz w:val="24"/>
          <w:szCs w:val="24"/>
          <w:rtl/>
          <w:lang w:bidi="fa-IR"/>
        </w:rPr>
        <w:t>ثر از بستر و زمینه‌هایی چون برنامه‌ریزی درسی</w:t>
      </w:r>
      <w:r w:rsidRPr="00C144AC">
        <w:rPr>
          <w:rFonts w:cs="B Lotus" w:hint="eastAsia"/>
          <w:sz w:val="24"/>
          <w:szCs w:val="24"/>
          <w:rtl/>
          <w:lang w:bidi="fa-IR"/>
        </w:rPr>
        <w:t>،</w:t>
      </w:r>
      <w:r w:rsidRPr="00C144AC">
        <w:rPr>
          <w:rFonts w:cs="B Lotus" w:hint="cs"/>
          <w:sz w:val="24"/>
          <w:szCs w:val="24"/>
          <w:rtl/>
          <w:lang w:bidi="fa-IR"/>
        </w:rPr>
        <w:t xml:space="preserve"> فناوری</w:t>
      </w:r>
      <w:r w:rsidRPr="00C144AC">
        <w:rPr>
          <w:rFonts w:cs="B Lotus" w:hint="eastAsia"/>
          <w:sz w:val="24"/>
          <w:szCs w:val="24"/>
          <w:rtl/>
          <w:lang w:bidi="fa-IR"/>
        </w:rPr>
        <w:t>،</w:t>
      </w:r>
      <w:r w:rsidRPr="00C144AC">
        <w:rPr>
          <w:rFonts w:cs="B Lotus" w:hint="cs"/>
          <w:sz w:val="24"/>
          <w:szCs w:val="24"/>
          <w:rtl/>
          <w:lang w:bidi="fa-IR"/>
        </w:rPr>
        <w:t xml:space="preserve"> عوامل اجتماعی و فرهنگی</w:t>
      </w:r>
      <w:r w:rsidRPr="00C144AC">
        <w:rPr>
          <w:rFonts w:cs="B Lotus" w:hint="eastAsia"/>
          <w:sz w:val="24"/>
          <w:szCs w:val="24"/>
          <w:rtl/>
          <w:lang w:bidi="fa-IR"/>
        </w:rPr>
        <w:t>،</w:t>
      </w:r>
      <w:r w:rsidRPr="00C144AC">
        <w:rPr>
          <w:rFonts w:cs="B Lotus" w:hint="cs"/>
          <w:sz w:val="24"/>
          <w:szCs w:val="24"/>
          <w:rtl/>
          <w:lang w:bidi="fa-IR"/>
        </w:rPr>
        <w:t xml:space="preserve"> آینده‌ی حرفه‌ای هنرآموزان و همچنین ویژگی‌های فردی </w:t>
      </w:r>
      <w:r w:rsidR="00D963A0">
        <w:rPr>
          <w:rFonts w:cs="B Lotus" w:hint="cs"/>
          <w:sz w:val="24"/>
          <w:szCs w:val="24"/>
          <w:rtl/>
          <w:lang w:bidi="fa-IR"/>
        </w:rPr>
        <w:t>آن‌ها</w:t>
      </w:r>
      <w:r w:rsidRPr="00C144AC">
        <w:rPr>
          <w:rFonts w:cs="B Lotus" w:hint="eastAsia"/>
          <w:sz w:val="24"/>
          <w:szCs w:val="24"/>
          <w:rtl/>
          <w:lang w:bidi="fa-IR"/>
        </w:rPr>
        <w:t>،</w:t>
      </w:r>
      <w:r w:rsidRPr="00C144AC">
        <w:rPr>
          <w:rFonts w:cs="B Lotus" w:hint="cs"/>
          <w:sz w:val="24"/>
          <w:szCs w:val="24"/>
          <w:rtl/>
          <w:lang w:bidi="fa-IR"/>
        </w:rPr>
        <w:t xml:space="preserve"> نیازمند </w:t>
      </w:r>
      <w:r w:rsidR="00D963A0">
        <w:rPr>
          <w:rFonts w:cs="B Lotus" w:hint="cs"/>
          <w:sz w:val="24"/>
          <w:szCs w:val="24"/>
          <w:rtl/>
          <w:lang w:bidi="fa-IR"/>
        </w:rPr>
        <w:t>به‌روزرسانی</w:t>
      </w:r>
      <w:r w:rsidRPr="00C144AC">
        <w:rPr>
          <w:rFonts w:cs="B Lotus" w:hint="cs"/>
          <w:sz w:val="24"/>
          <w:szCs w:val="24"/>
          <w:rtl/>
          <w:lang w:bidi="fa-IR"/>
        </w:rPr>
        <w:t xml:space="preserve"> است</w:t>
      </w:r>
      <w:r w:rsidR="005D7EF6">
        <w:rPr>
          <w:rFonts w:cs="B Lotus" w:hint="cs"/>
          <w:sz w:val="24"/>
          <w:szCs w:val="24"/>
          <w:rtl/>
          <w:lang w:bidi="fa-IR"/>
        </w:rPr>
        <w:t xml:space="preserve"> (</w:t>
      </w:r>
      <w:proofErr w:type="spellStart"/>
      <w:r w:rsidR="005D7EF6">
        <w:rPr>
          <w:rFonts w:ascii="Times New Roman" w:eastAsia="Calibri" w:hAnsi="Times New Roman" w:cs="Times New Roman"/>
          <w:sz w:val="20"/>
          <w:szCs w:val="20"/>
          <w:lang w:bidi="fa-IR"/>
        </w:rPr>
        <w:t>Hemdan</w:t>
      </w:r>
      <w:proofErr w:type="spellEnd"/>
      <w:r w:rsidR="005D7EF6">
        <w:rPr>
          <w:rFonts w:ascii="Times New Roman" w:eastAsia="Calibri" w:hAnsi="Times New Roman" w:cs="Times New Roman"/>
          <w:sz w:val="20"/>
          <w:szCs w:val="20"/>
          <w:lang w:bidi="fa-IR"/>
        </w:rPr>
        <w:t>, Taha</w:t>
      </w:r>
      <w:r w:rsidR="005D7EF6" w:rsidRPr="00F56068">
        <w:rPr>
          <w:rFonts w:ascii="Times New Roman" w:eastAsia="Calibri" w:hAnsi="Times New Roman" w:cs="Times New Roman"/>
          <w:sz w:val="20"/>
          <w:szCs w:val="20"/>
          <w:lang w:bidi="fa-IR"/>
        </w:rPr>
        <w:t xml:space="preserve"> &amp; </w:t>
      </w:r>
      <w:proofErr w:type="spellStart"/>
      <w:r w:rsidR="005D7EF6" w:rsidRPr="00F56068">
        <w:rPr>
          <w:rFonts w:ascii="Times New Roman" w:eastAsia="Calibri" w:hAnsi="Times New Roman" w:cs="Times New Roman"/>
          <w:sz w:val="20"/>
          <w:szCs w:val="20"/>
          <w:lang w:bidi="fa-IR"/>
        </w:rPr>
        <w:t>Cherif</w:t>
      </w:r>
      <w:proofErr w:type="spellEnd"/>
      <w:r w:rsidR="005D7EF6">
        <w:rPr>
          <w:rFonts w:ascii="Times New Roman" w:eastAsia="Calibri" w:hAnsi="Times New Roman" w:cs="Times New Roman"/>
          <w:sz w:val="20"/>
          <w:szCs w:val="20"/>
          <w:lang w:bidi="fa-IR"/>
        </w:rPr>
        <w:t>, 2023</w:t>
      </w:r>
      <w:r w:rsidR="005D7EF6">
        <w:rPr>
          <w:rFonts w:cs="B Lotus" w:hint="cs"/>
          <w:sz w:val="24"/>
          <w:szCs w:val="24"/>
          <w:rtl/>
          <w:lang w:bidi="fa-IR"/>
        </w:rPr>
        <w:t xml:space="preserve">). </w:t>
      </w:r>
      <w:r w:rsidRPr="00C144AC">
        <w:rPr>
          <w:rFonts w:cs="B Lotus" w:hint="cs"/>
          <w:sz w:val="24"/>
          <w:szCs w:val="24"/>
          <w:rtl/>
          <w:lang w:bidi="fa-IR"/>
        </w:rPr>
        <w:t>درک تفاوت‌های فردی در ایجاد برنامه‌ریزی درسی مناسب و همچنین تسلط اساتید بر راهبردها و تکنیک‌های تدریس کمک می‌نماید</w:t>
      </w:r>
      <w:r w:rsidR="00EA15D7">
        <w:rPr>
          <w:rFonts w:cs="B Lotus" w:hint="cs"/>
          <w:sz w:val="24"/>
          <w:szCs w:val="24"/>
          <w:rtl/>
          <w:lang w:bidi="fa-IR"/>
        </w:rPr>
        <w:t xml:space="preserve"> (</w:t>
      </w:r>
      <w:proofErr w:type="spellStart"/>
      <w:r w:rsidR="00EA15D7" w:rsidRPr="00436C3F">
        <w:rPr>
          <w:rFonts w:ascii="Times New Roman" w:eastAsia="Calibri" w:hAnsi="Times New Roman" w:cs="Times New Roman"/>
          <w:sz w:val="20"/>
          <w:szCs w:val="20"/>
          <w:lang w:bidi="fa-IR"/>
        </w:rPr>
        <w:t>B</w:t>
      </w:r>
      <w:r w:rsidR="00EA15D7">
        <w:rPr>
          <w:rFonts w:ascii="Times New Roman" w:eastAsia="Calibri" w:hAnsi="Times New Roman" w:cs="Times New Roman"/>
          <w:sz w:val="20"/>
          <w:szCs w:val="20"/>
          <w:lang w:bidi="fa-IR"/>
        </w:rPr>
        <w:t>erkan</w:t>
      </w:r>
      <w:proofErr w:type="spellEnd"/>
      <w:r w:rsidR="00EA15D7" w:rsidRPr="00436C3F">
        <w:rPr>
          <w:rFonts w:ascii="Times New Roman" w:eastAsia="Calibri" w:hAnsi="Times New Roman" w:cs="Times New Roman"/>
          <w:sz w:val="20"/>
          <w:szCs w:val="20"/>
          <w:lang w:bidi="fa-IR"/>
        </w:rPr>
        <w:t xml:space="preserve"> &amp; </w:t>
      </w:r>
      <w:proofErr w:type="spellStart"/>
      <w:r w:rsidR="00EA15D7" w:rsidRPr="00436C3F">
        <w:rPr>
          <w:rFonts w:ascii="Times New Roman" w:eastAsia="Calibri" w:hAnsi="Times New Roman" w:cs="Times New Roman"/>
          <w:sz w:val="20"/>
          <w:szCs w:val="20"/>
          <w:lang w:bidi="fa-IR"/>
        </w:rPr>
        <w:t>Ö</w:t>
      </w:r>
      <w:r w:rsidR="00EA15D7">
        <w:rPr>
          <w:rFonts w:ascii="Times New Roman" w:eastAsia="Calibri" w:hAnsi="Times New Roman" w:cs="Times New Roman"/>
          <w:sz w:val="20"/>
          <w:szCs w:val="20"/>
          <w:lang w:bidi="fa-IR"/>
        </w:rPr>
        <w:t>ztas</w:t>
      </w:r>
      <w:proofErr w:type="spellEnd"/>
      <w:r w:rsidR="00EA15D7">
        <w:rPr>
          <w:rFonts w:ascii="Times New Roman" w:eastAsia="Calibri" w:hAnsi="Times New Roman" w:cs="Times New Roman"/>
          <w:sz w:val="20"/>
          <w:szCs w:val="20"/>
          <w:lang w:bidi="fa-IR"/>
        </w:rPr>
        <w:t>, 2023</w:t>
      </w:r>
      <w:r w:rsidR="00EA15D7">
        <w:rPr>
          <w:rFonts w:cs="B Lotus" w:hint="cs"/>
          <w:sz w:val="24"/>
          <w:szCs w:val="24"/>
          <w:rtl/>
          <w:lang w:bidi="fa-IR"/>
        </w:rPr>
        <w:t xml:space="preserve">). </w:t>
      </w:r>
      <w:r w:rsidR="009934A6" w:rsidRPr="00C144AC">
        <w:rPr>
          <w:rFonts w:cs="B Lotus" w:hint="cs"/>
          <w:sz w:val="24"/>
          <w:szCs w:val="24"/>
          <w:rtl/>
          <w:lang w:bidi="fa-IR"/>
        </w:rPr>
        <w:t xml:space="preserve">در </w:t>
      </w:r>
      <w:r w:rsidR="00D16043" w:rsidRPr="00C144AC">
        <w:rPr>
          <w:rFonts w:cs="B Lotus" w:hint="cs"/>
          <w:sz w:val="24"/>
          <w:szCs w:val="24"/>
          <w:rtl/>
          <w:lang w:bidi="fa-IR"/>
        </w:rPr>
        <w:t>جدول</w:t>
      </w:r>
      <w:r w:rsidR="00E560B8">
        <w:rPr>
          <w:rFonts w:cs="B Lotus"/>
          <w:sz w:val="24"/>
          <w:szCs w:val="24"/>
          <w:rtl/>
          <w:lang w:bidi="fa-IR"/>
        </w:rPr>
        <w:t xml:space="preserve"> ۱</w:t>
      </w:r>
      <w:r w:rsidR="009934A6" w:rsidRPr="00C144AC">
        <w:rPr>
          <w:rFonts w:cs="B Lotus" w:hint="cs"/>
          <w:sz w:val="24"/>
          <w:szCs w:val="24"/>
          <w:rtl/>
          <w:lang w:bidi="fa-IR"/>
        </w:rPr>
        <w:t xml:space="preserve"> به </w:t>
      </w:r>
      <w:r w:rsidR="00867D38" w:rsidRPr="00C144AC">
        <w:rPr>
          <w:rFonts w:cs="B Lotus" w:hint="cs"/>
          <w:sz w:val="24"/>
          <w:szCs w:val="24"/>
          <w:rtl/>
          <w:lang w:bidi="fa-IR"/>
        </w:rPr>
        <w:t>مرور و بررسی</w:t>
      </w:r>
      <w:r w:rsidR="009934A6" w:rsidRPr="00C144AC">
        <w:rPr>
          <w:rFonts w:cs="B Lotus" w:hint="cs"/>
          <w:sz w:val="24"/>
          <w:szCs w:val="24"/>
          <w:rtl/>
          <w:lang w:bidi="fa-IR"/>
        </w:rPr>
        <w:t xml:space="preserve"> شیوه‌های آموزش معماری مورد </w:t>
      </w:r>
      <w:r w:rsidR="00363239" w:rsidRPr="00C144AC">
        <w:rPr>
          <w:rFonts w:cs="B Lotus" w:hint="cs"/>
          <w:sz w:val="24"/>
          <w:szCs w:val="24"/>
          <w:rtl/>
          <w:lang w:bidi="fa-IR"/>
        </w:rPr>
        <w:t>مطالعه</w:t>
      </w:r>
      <w:r w:rsidR="009934A6" w:rsidRPr="00C144AC">
        <w:rPr>
          <w:rFonts w:cs="B Lotus" w:hint="cs"/>
          <w:sz w:val="24"/>
          <w:szCs w:val="24"/>
          <w:rtl/>
          <w:lang w:bidi="fa-IR"/>
        </w:rPr>
        <w:t xml:space="preserve"> در پژوهش‌های گذشته </w:t>
      </w:r>
      <w:r w:rsidR="00363239" w:rsidRPr="00C144AC">
        <w:rPr>
          <w:rFonts w:cs="B Lotus" w:hint="cs"/>
          <w:sz w:val="24"/>
          <w:szCs w:val="24"/>
          <w:rtl/>
          <w:lang w:bidi="fa-IR"/>
        </w:rPr>
        <w:t>می‌پردازیم</w:t>
      </w:r>
      <w:r w:rsidR="009934A6" w:rsidRPr="00C144AC">
        <w:rPr>
          <w:rFonts w:cs="B Lotus" w:hint="cs"/>
          <w:sz w:val="24"/>
          <w:szCs w:val="24"/>
          <w:rtl/>
          <w:lang w:bidi="fa-IR"/>
        </w:rPr>
        <w:t>.</w:t>
      </w:r>
    </w:p>
    <w:p w14:paraId="590BE30B" w14:textId="77777777" w:rsidR="00F43E79" w:rsidRPr="00C144AC" w:rsidRDefault="00F43E79" w:rsidP="00F43E79">
      <w:pPr>
        <w:pStyle w:val="NoSpacing"/>
        <w:bidi/>
        <w:rPr>
          <w:rtl/>
          <w:lang w:bidi="fa-IR"/>
        </w:rPr>
      </w:pPr>
    </w:p>
    <w:p w14:paraId="4DB6D3A8" w14:textId="45F5855C" w:rsidR="00DF49AF" w:rsidRPr="00C144AC" w:rsidRDefault="00E560B8" w:rsidP="0058011F">
      <w:pPr>
        <w:bidi/>
        <w:spacing w:after="0" w:line="240" w:lineRule="auto"/>
        <w:jc w:val="center"/>
        <w:rPr>
          <w:rFonts w:cs="B Lotus"/>
          <w:sz w:val="20"/>
          <w:szCs w:val="20"/>
          <w:rtl/>
          <w:lang w:bidi="fa-IR"/>
        </w:rPr>
      </w:pPr>
      <w:r>
        <w:rPr>
          <w:rFonts w:cs="B Lotus" w:hint="cs"/>
          <w:b/>
          <w:bCs/>
          <w:sz w:val="20"/>
          <w:szCs w:val="20"/>
          <w:rtl/>
          <w:lang w:bidi="fa-IR"/>
        </w:rPr>
        <w:t>جدول</w:t>
      </w:r>
      <w:r>
        <w:rPr>
          <w:rFonts w:cs="B Lotus"/>
          <w:b/>
          <w:bCs/>
          <w:sz w:val="20"/>
          <w:szCs w:val="20"/>
          <w:rtl/>
          <w:lang w:bidi="fa-IR"/>
        </w:rPr>
        <w:t xml:space="preserve"> 1</w:t>
      </w:r>
      <w:r w:rsidR="00DF49AF" w:rsidRPr="00BA5031">
        <w:rPr>
          <w:rFonts w:cs="B Lotus" w:hint="cs"/>
          <w:b/>
          <w:bCs/>
          <w:sz w:val="20"/>
          <w:szCs w:val="20"/>
          <w:rtl/>
          <w:lang w:bidi="fa-IR"/>
        </w:rPr>
        <w:t>-</w:t>
      </w:r>
      <w:r w:rsidR="00DF49AF" w:rsidRPr="00C144AC">
        <w:rPr>
          <w:rFonts w:cs="B Lotus" w:hint="cs"/>
          <w:sz w:val="20"/>
          <w:szCs w:val="20"/>
          <w:rtl/>
          <w:lang w:bidi="fa-IR"/>
        </w:rPr>
        <w:t xml:space="preserve"> مرور </w:t>
      </w:r>
      <w:r w:rsidR="00005D0E" w:rsidRPr="00C144AC">
        <w:rPr>
          <w:rFonts w:cs="B Lotus" w:hint="cs"/>
          <w:sz w:val="20"/>
          <w:szCs w:val="20"/>
          <w:rtl/>
          <w:lang w:bidi="fa-IR"/>
        </w:rPr>
        <w:t>پیشینه‌ی تحقیق</w:t>
      </w:r>
      <w:r w:rsidR="0036563E" w:rsidRPr="00C144AC">
        <w:rPr>
          <w:rFonts w:cs="B Lotus" w:hint="cs"/>
          <w:sz w:val="20"/>
          <w:szCs w:val="20"/>
          <w:rtl/>
          <w:lang w:bidi="fa-IR"/>
        </w:rPr>
        <w:t xml:space="preserve"> پیرامون انواع روش‌های آموزش معماری و نوع کارکرد </w:t>
      </w:r>
      <w:r w:rsidR="00D963A0">
        <w:rPr>
          <w:rFonts w:cs="B Lotus" w:hint="cs"/>
          <w:sz w:val="20"/>
          <w:szCs w:val="20"/>
          <w:rtl/>
          <w:lang w:bidi="fa-IR"/>
        </w:rPr>
        <w:t>آن‌ها</w:t>
      </w:r>
      <w:r w:rsidR="0036563E" w:rsidRPr="00C144AC">
        <w:rPr>
          <w:rFonts w:cs="B Lotus" w:hint="cs"/>
          <w:sz w:val="20"/>
          <w:szCs w:val="20"/>
          <w:rtl/>
          <w:lang w:bidi="fa-IR"/>
        </w:rPr>
        <w:t>- منبع: نگارندگان</w:t>
      </w:r>
    </w:p>
    <w:tbl>
      <w:tblPr>
        <w:tblStyle w:val="PlainTable31"/>
        <w:bidiVisual/>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242"/>
        <w:gridCol w:w="1701"/>
        <w:gridCol w:w="6407"/>
      </w:tblGrid>
      <w:tr w:rsidR="00C144AC" w:rsidRPr="00F43E79" w14:paraId="5303E92E" w14:textId="77777777" w:rsidTr="00F43E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43" w:type="dxa"/>
            <w:gridSpan w:val="2"/>
            <w:tcBorders>
              <w:bottom w:val="none" w:sz="0" w:space="0" w:color="auto"/>
              <w:right w:val="none" w:sz="0" w:space="0" w:color="auto"/>
            </w:tcBorders>
            <w:shd w:val="clear" w:color="auto" w:fill="auto"/>
          </w:tcPr>
          <w:p w14:paraId="009D037F" w14:textId="3702036D" w:rsidR="00A20E72" w:rsidRPr="00F43E79" w:rsidRDefault="00A20E72" w:rsidP="0058011F">
            <w:pPr>
              <w:bidi/>
              <w:jc w:val="center"/>
              <w:rPr>
                <w:rFonts w:cs="B Lotus"/>
                <w:b w:val="0"/>
                <w:bCs w:val="0"/>
                <w:sz w:val="21"/>
                <w:szCs w:val="21"/>
                <w:rtl/>
                <w:lang w:bidi="fa-IR"/>
              </w:rPr>
            </w:pPr>
            <w:r w:rsidRPr="00F43E79">
              <w:rPr>
                <w:rFonts w:cs="B Lotus" w:hint="cs"/>
                <w:sz w:val="21"/>
                <w:szCs w:val="21"/>
                <w:rtl/>
                <w:lang w:bidi="fa-IR"/>
              </w:rPr>
              <w:t>شیوه آموزش (مدل)</w:t>
            </w:r>
            <w:r w:rsidR="008D50AA" w:rsidRPr="00F43E79">
              <w:rPr>
                <w:rFonts w:cs="B Lotus" w:hint="cs"/>
                <w:sz w:val="21"/>
                <w:szCs w:val="21"/>
                <w:rtl/>
                <w:lang w:bidi="fa-IR"/>
              </w:rPr>
              <w:t xml:space="preserve"> معماری</w:t>
            </w:r>
          </w:p>
        </w:tc>
        <w:tc>
          <w:tcPr>
            <w:tcW w:w="6407" w:type="dxa"/>
            <w:tcBorders>
              <w:bottom w:val="none" w:sz="0" w:space="0" w:color="auto"/>
            </w:tcBorders>
            <w:shd w:val="clear" w:color="auto" w:fill="auto"/>
          </w:tcPr>
          <w:p w14:paraId="4BFD6476" w14:textId="09391E90" w:rsidR="00A20E72" w:rsidRPr="00F43E79" w:rsidRDefault="00A20E72" w:rsidP="0058011F">
            <w:pPr>
              <w:bidi/>
              <w:jc w:val="center"/>
              <w:cnfStyle w:val="100000000000" w:firstRow="1" w:lastRow="0" w:firstColumn="0" w:lastColumn="0" w:oddVBand="0" w:evenVBand="0" w:oddHBand="0" w:evenHBand="0" w:firstRowFirstColumn="0" w:firstRowLastColumn="0" w:lastRowFirstColumn="0" w:lastRowLastColumn="0"/>
              <w:rPr>
                <w:rFonts w:cs="B Lotus"/>
                <w:b w:val="0"/>
                <w:bCs w:val="0"/>
                <w:sz w:val="21"/>
                <w:szCs w:val="21"/>
                <w:rtl/>
                <w:lang w:bidi="fa-IR"/>
              </w:rPr>
            </w:pPr>
            <w:r w:rsidRPr="00F43E79">
              <w:rPr>
                <w:rFonts w:cs="B Lotus" w:hint="cs"/>
                <w:sz w:val="21"/>
                <w:szCs w:val="21"/>
                <w:rtl/>
                <w:lang w:bidi="fa-IR"/>
              </w:rPr>
              <w:t>توضیح روش آموزش</w:t>
            </w:r>
          </w:p>
        </w:tc>
      </w:tr>
      <w:tr w:rsidR="00C144AC" w:rsidRPr="00F43E79" w14:paraId="770244F9" w14:textId="77777777" w:rsidTr="00F43E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vMerge w:val="restart"/>
            <w:tcBorders>
              <w:right w:val="none" w:sz="0" w:space="0" w:color="auto"/>
            </w:tcBorders>
            <w:shd w:val="clear" w:color="auto" w:fill="auto"/>
          </w:tcPr>
          <w:p w14:paraId="0235D214" w14:textId="19F3D06B" w:rsidR="009D52C6" w:rsidRPr="00F43E79" w:rsidRDefault="009D52C6" w:rsidP="0058011F">
            <w:pPr>
              <w:bidi/>
              <w:jc w:val="center"/>
              <w:rPr>
                <w:rFonts w:cs="B Lotus"/>
                <w:sz w:val="21"/>
                <w:szCs w:val="21"/>
                <w:rtl/>
                <w:lang w:bidi="fa-IR"/>
              </w:rPr>
            </w:pPr>
            <w:r w:rsidRPr="00F43E79">
              <w:rPr>
                <w:rFonts w:cs="B Lotus" w:hint="cs"/>
                <w:sz w:val="21"/>
                <w:szCs w:val="21"/>
                <w:rtl/>
                <w:lang w:bidi="fa-IR"/>
              </w:rPr>
              <w:t>آموزش معلم‌محور</w:t>
            </w:r>
          </w:p>
        </w:tc>
        <w:tc>
          <w:tcPr>
            <w:tcW w:w="1701" w:type="dxa"/>
            <w:shd w:val="clear" w:color="auto" w:fill="auto"/>
          </w:tcPr>
          <w:p w14:paraId="65C8F492" w14:textId="071DD1DB" w:rsidR="009D52C6" w:rsidRPr="00F43E79" w:rsidRDefault="009D52C6" w:rsidP="0058011F">
            <w:pPr>
              <w:bidi/>
              <w:jc w:val="center"/>
              <w:cnfStyle w:val="000000100000" w:firstRow="0" w:lastRow="0" w:firstColumn="0" w:lastColumn="0" w:oddVBand="0" w:evenVBand="0" w:oddHBand="1"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روش استاد و شاگردی</w:t>
            </w:r>
          </w:p>
        </w:tc>
        <w:tc>
          <w:tcPr>
            <w:tcW w:w="6407" w:type="dxa"/>
            <w:shd w:val="clear" w:color="auto" w:fill="auto"/>
          </w:tcPr>
          <w:p w14:paraId="695B84CB" w14:textId="7709EAAB" w:rsidR="009D52C6" w:rsidRPr="00F43E79" w:rsidRDefault="009D52C6" w:rsidP="0058011F">
            <w:pPr>
              <w:bidi/>
              <w:jc w:val="both"/>
              <w:cnfStyle w:val="000000100000" w:firstRow="0" w:lastRow="0" w:firstColumn="0" w:lastColumn="0" w:oddVBand="0" w:evenVBand="0" w:oddHBand="1" w:evenHBand="0" w:firstRowFirstColumn="0" w:firstRowLastColumn="0" w:lastRowFirstColumn="0" w:lastRowLastColumn="0"/>
              <w:rPr>
                <w:rFonts w:cs="B Lotus"/>
                <w:sz w:val="21"/>
                <w:szCs w:val="21"/>
                <w:lang w:bidi="fa-IR"/>
              </w:rPr>
            </w:pPr>
            <w:r w:rsidRPr="00F43E79">
              <w:rPr>
                <w:rFonts w:cs="B Lotus" w:hint="cs"/>
                <w:sz w:val="21"/>
                <w:szCs w:val="21"/>
                <w:rtl/>
                <w:lang w:bidi="fa-IR"/>
              </w:rPr>
              <w:t xml:space="preserve">روش سنتی اصیل ایرانی؛ یادگیری از طریق تجربیات عملی استاد </w:t>
            </w:r>
            <w:r w:rsidR="00D963A0" w:rsidRPr="00F43E79">
              <w:rPr>
                <w:rFonts w:cs="B Lotus" w:hint="cs"/>
                <w:sz w:val="21"/>
                <w:szCs w:val="21"/>
                <w:rtl/>
                <w:lang w:bidi="fa-IR"/>
              </w:rPr>
              <w:t>هم‌زمان</w:t>
            </w:r>
            <w:r w:rsidRPr="00F43E79">
              <w:rPr>
                <w:rFonts w:cs="B Lotus" w:hint="cs"/>
                <w:sz w:val="21"/>
                <w:szCs w:val="21"/>
                <w:rtl/>
                <w:lang w:bidi="fa-IR"/>
              </w:rPr>
              <w:t xml:space="preserve"> با فرآیند ساخت بنا؛ وحدت در حوزه‌های علم و عمل</w:t>
            </w:r>
            <w:r w:rsidR="004F76E3" w:rsidRPr="00F43E79">
              <w:rPr>
                <w:rFonts w:cs="B Lotus" w:hint="cs"/>
                <w:sz w:val="21"/>
                <w:szCs w:val="21"/>
                <w:rtl/>
                <w:lang w:bidi="fa-IR"/>
              </w:rPr>
              <w:t xml:space="preserve"> (فیضی و دژپسند</w:t>
            </w:r>
            <w:r w:rsidR="004F76E3" w:rsidRPr="00F43E79">
              <w:rPr>
                <w:rFonts w:cs="B Lotus"/>
                <w:sz w:val="21"/>
                <w:szCs w:val="21"/>
                <w:rtl/>
                <w:lang w:bidi="fa-IR"/>
              </w:rPr>
              <w:t>،</w:t>
            </w:r>
            <w:r w:rsidR="003C370B" w:rsidRPr="00F43E79">
              <w:rPr>
                <w:rFonts w:cs="B Lotus" w:hint="cs"/>
                <w:sz w:val="21"/>
                <w:szCs w:val="21"/>
                <w:rtl/>
                <w:lang w:bidi="fa-IR"/>
              </w:rPr>
              <w:t xml:space="preserve"> </w:t>
            </w:r>
            <w:r w:rsidR="00E835C3" w:rsidRPr="00F43E79">
              <w:rPr>
                <w:rFonts w:cs="B Lotus" w:hint="cs"/>
                <w:sz w:val="21"/>
                <w:szCs w:val="21"/>
                <w:rtl/>
                <w:lang w:bidi="fa-IR"/>
              </w:rPr>
              <w:t>1397).</w:t>
            </w:r>
          </w:p>
        </w:tc>
      </w:tr>
      <w:tr w:rsidR="00C144AC" w:rsidRPr="00F43E79" w14:paraId="236824A2" w14:textId="77777777" w:rsidTr="00F43E79">
        <w:tc>
          <w:tcPr>
            <w:cnfStyle w:val="001000000000" w:firstRow="0" w:lastRow="0" w:firstColumn="1" w:lastColumn="0" w:oddVBand="0" w:evenVBand="0" w:oddHBand="0" w:evenHBand="0" w:firstRowFirstColumn="0" w:firstRowLastColumn="0" w:lastRowFirstColumn="0" w:lastRowLastColumn="0"/>
            <w:tcW w:w="1242" w:type="dxa"/>
            <w:vMerge/>
            <w:tcBorders>
              <w:right w:val="none" w:sz="0" w:space="0" w:color="auto"/>
            </w:tcBorders>
            <w:shd w:val="clear" w:color="auto" w:fill="auto"/>
          </w:tcPr>
          <w:p w14:paraId="08A02953" w14:textId="77777777" w:rsidR="009D52C6" w:rsidRPr="00F43E79" w:rsidRDefault="009D52C6" w:rsidP="0058011F">
            <w:pPr>
              <w:bidi/>
              <w:jc w:val="center"/>
              <w:rPr>
                <w:rFonts w:cs="B Lotus"/>
                <w:sz w:val="21"/>
                <w:szCs w:val="21"/>
                <w:rtl/>
                <w:lang w:bidi="fa-IR"/>
              </w:rPr>
            </w:pPr>
          </w:p>
        </w:tc>
        <w:tc>
          <w:tcPr>
            <w:tcW w:w="1701" w:type="dxa"/>
            <w:shd w:val="clear" w:color="auto" w:fill="auto"/>
          </w:tcPr>
          <w:p w14:paraId="035E0DE1" w14:textId="69DF0E7A" w:rsidR="009D52C6" w:rsidRPr="00F43E79" w:rsidRDefault="006F1E17" w:rsidP="0058011F">
            <w:pPr>
              <w:bidi/>
              <w:jc w:val="center"/>
              <w:cnfStyle w:val="000000000000" w:firstRow="0" w:lastRow="0" w:firstColumn="0" w:lastColumn="0" w:oddVBand="0" w:evenVBand="0" w:oddHBand="0"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 xml:space="preserve">مدل </w:t>
            </w:r>
            <w:r w:rsidR="009D52C6" w:rsidRPr="00F43E79">
              <w:rPr>
                <w:rFonts w:cs="B Lotus" w:hint="cs"/>
                <w:sz w:val="21"/>
                <w:szCs w:val="21"/>
                <w:rtl/>
                <w:lang w:bidi="fa-IR"/>
              </w:rPr>
              <w:t>مدرسه بوزار</w:t>
            </w:r>
          </w:p>
        </w:tc>
        <w:tc>
          <w:tcPr>
            <w:tcW w:w="6407" w:type="dxa"/>
            <w:shd w:val="clear" w:color="auto" w:fill="auto"/>
          </w:tcPr>
          <w:p w14:paraId="4A47111B" w14:textId="527C9091" w:rsidR="009D52C6" w:rsidRPr="00F43E79" w:rsidRDefault="009D52C6" w:rsidP="0058011F">
            <w:pPr>
              <w:bidi/>
              <w:jc w:val="both"/>
              <w:cnfStyle w:val="000000000000" w:firstRow="0" w:lastRow="0" w:firstColumn="0" w:lastColumn="0" w:oddVBand="0" w:evenVBand="0" w:oddHBand="0"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 xml:space="preserve">شیوه‌ی رقابتی طراحی و اسکیس یادگیرندگان در آتلیه‌های طراحی با هدایت معماران حرفه‌ای و </w:t>
            </w:r>
            <w:r w:rsidRPr="00F43E79">
              <w:rPr>
                <w:rFonts w:cs="B Lotus" w:hint="cs"/>
                <w:sz w:val="21"/>
                <w:szCs w:val="21"/>
                <w:rtl/>
                <w:lang w:bidi="fa-IR"/>
              </w:rPr>
              <w:lastRenderedPageBreak/>
              <w:t>در برخی موارد دانشجویان سال‌های بالاتر</w:t>
            </w:r>
            <w:r w:rsidR="001C7A5B" w:rsidRPr="00F43E79">
              <w:rPr>
                <w:rFonts w:cs="B Lotus" w:hint="cs"/>
                <w:sz w:val="21"/>
                <w:szCs w:val="21"/>
                <w:rtl/>
                <w:lang w:bidi="fa-IR"/>
              </w:rPr>
              <w:t xml:space="preserve"> (فیضی و دژپسند</w:t>
            </w:r>
            <w:r w:rsidR="001C7A5B" w:rsidRPr="00F43E79">
              <w:rPr>
                <w:rFonts w:cs="B Lotus"/>
                <w:sz w:val="21"/>
                <w:szCs w:val="21"/>
                <w:rtl/>
                <w:lang w:bidi="fa-IR"/>
              </w:rPr>
              <w:t>،</w:t>
            </w:r>
            <w:r w:rsidR="001C7A5B" w:rsidRPr="00F43E79">
              <w:rPr>
                <w:rFonts w:cs="B Lotus" w:hint="cs"/>
                <w:sz w:val="21"/>
                <w:szCs w:val="21"/>
                <w:rtl/>
                <w:lang w:bidi="fa-IR"/>
              </w:rPr>
              <w:t>1397)</w:t>
            </w:r>
            <w:r w:rsidR="000118ED" w:rsidRPr="00F43E79">
              <w:rPr>
                <w:rFonts w:cs="B Lotus" w:hint="cs"/>
                <w:sz w:val="21"/>
                <w:szCs w:val="21"/>
                <w:rtl/>
                <w:lang w:bidi="fa-IR"/>
              </w:rPr>
              <w:t xml:space="preserve"> این روش نوعی از یادگیری مبتنی بر پروژه است</w:t>
            </w:r>
            <w:r w:rsidR="003C370B" w:rsidRPr="00F43E79">
              <w:rPr>
                <w:rFonts w:cs="B Lotus" w:hint="cs"/>
                <w:sz w:val="21"/>
                <w:szCs w:val="21"/>
                <w:rtl/>
                <w:lang w:bidi="fa-IR"/>
              </w:rPr>
              <w:t xml:space="preserve"> (</w:t>
            </w:r>
            <w:r w:rsidR="00CF6018" w:rsidRPr="00F43E79">
              <w:rPr>
                <w:rFonts w:ascii="Times New Roman" w:eastAsia="Calibri" w:hAnsi="Times New Roman" w:cs="Times New Roman"/>
                <w:sz w:val="18"/>
                <w:szCs w:val="18"/>
                <w:lang w:bidi="fa-IR"/>
              </w:rPr>
              <w:t>Zhang, Yang, Huang, Leung</w:t>
            </w:r>
            <w:r w:rsidR="003C370B" w:rsidRPr="00F43E79">
              <w:rPr>
                <w:rFonts w:ascii="Times New Roman" w:eastAsia="Calibri" w:hAnsi="Times New Roman" w:cs="Times New Roman"/>
                <w:sz w:val="18"/>
                <w:szCs w:val="18"/>
                <w:lang w:bidi="fa-IR"/>
              </w:rPr>
              <w:t xml:space="preserve"> &amp; Lau, 2022</w:t>
            </w:r>
            <w:r w:rsidR="003C370B" w:rsidRPr="00F43E79">
              <w:rPr>
                <w:rFonts w:cs="B Lotus" w:hint="cs"/>
                <w:sz w:val="21"/>
                <w:szCs w:val="21"/>
                <w:rtl/>
                <w:lang w:bidi="fa-IR"/>
              </w:rPr>
              <w:t>).</w:t>
            </w:r>
          </w:p>
        </w:tc>
      </w:tr>
      <w:tr w:rsidR="00C144AC" w:rsidRPr="00F43E79" w14:paraId="6B5E3C4D" w14:textId="77777777" w:rsidTr="00F43E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vMerge/>
            <w:tcBorders>
              <w:right w:val="none" w:sz="0" w:space="0" w:color="auto"/>
            </w:tcBorders>
            <w:shd w:val="clear" w:color="auto" w:fill="auto"/>
          </w:tcPr>
          <w:p w14:paraId="73FEB865" w14:textId="3FFF62D6" w:rsidR="009D52C6" w:rsidRPr="00F43E79" w:rsidRDefault="009D52C6" w:rsidP="0058011F">
            <w:pPr>
              <w:bidi/>
              <w:jc w:val="center"/>
              <w:rPr>
                <w:rFonts w:cs="B Lotus"/>
                <w:sz w:val="21"/>
                <w:szCs w:val="21"/>
                <w:rtl/>
                <w:lang w:bidi="fa-IR"/>
              </w:rPr>
            </w:pPr>
          </w:p>
        </w:tc>
        <w:tc>
          <w:tcPr>
            <w:tcW w:w="1701" w:type="dxa"/>
            <w:shd w:val="clear" w:color="auto" w:fill="auto"/>
          </w:tcPr>
          <w:p w14:paraId="77C3E149" w14:textId="77777777" w:rsidR="009D52C6" w:rsidRPr="00F43E79" w:rsidRDefault="009D52C6" w:rsidP="0058011F">
            <w:pPr>
              <w:bidi/>
              <w:jc w:val="center"/>
              <w:cnfStyle w:val="000000100000" w:firstRow="0" w:lastRow="0" w:firstColumn="0" w:lastColumn="0" w:oddVBand="0" w:evenVBand="0" w:oddHBand="1" w:evenHBand="0" w:firstRowFirstColumn="0" w:firstRowLastColumn="0" w:lastRowFirstColumn="0" w:lastRowLastColumn="0"/>
              <w:rPr>
                <w:rFonts w:cs="B Lotus"/>
                <w:sz w:val="21"/>
                <w:szCs w:val="21"/>
                <w:lang w:bidi="fa-IR"/>
              </w:rPr>
            </w:pPr>
            <w:r w:rsidRPr="00F43E79">
              <w:rPr>
                <w:rFonts w:cs="B Lotus" w:hint="cs"/>
                <w:sz w:val="21"/>
                <w:szCs w:val="21"/>
                <w:rtl/>
                <w:lang w:bidi="fa-IR"/>
              </w:rPr>
              <w:t>مدل قیاسی</w:t>
            </w:r>
          </w:p>
          <w:p w14:paraId="581577DB" w14:textId="590DD6ED" w:rsidR="009D52C6" w:rsidRPr="00F43E79" w:rsidRDefault="009D52C6" w:rsidP="0058011F">
            <w:pPr>
              <w:bidi/>
              <w:jc w:val="center"/>
              <w:cnfStyle w:val="000000100000" w:firstRow="0" w:lastRow="0" w:firstColumn="0" w:lastColumn="0" w:oddVBand="0" w:evenVBand="0" w:oddHBand="1"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(مبتنی بر تجربه)</w:t>
            </w:r>
          </w:p>
        </w:tc>
        <w:tc>
          <w:tcPr>
            <w:tcW w:w="6407" w:type="dxa"/>
            <w:shd w:val="clear" w:color="auto" w:fill="auto"/>
          </w:tcPr>
          <w:p w14:paraId="0CDBE7F4" w14:textId="3CF5776A" w:rsidR="009D52C6" w:rsidRPr="00F43E79" w:rsidRDefault="009D52C6" w:rsidP="0058011F">
            <w:pPr>
              <w:bidi/>
              <w:jc w:val="both"/>
              <w:cnfStyle w:val="000000100000" w:firstRow="0" w:lastRow="0" w:firstColumn="0" w:lastColumn="0" w:oddVBand="0" w:evenVBand="0" w:oddHBand="1"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مشاهده</w:t>
            </w:r>
            <w:r w:rsidRPr="00F43E79">
              <w:rPr>
                <w:rFonts w:cs="B Lotus"/>
                <w:sz w:val="21"/>
                <w:szCs w:val="21"/>
                <w:rtl/>
                <w:lang w:bidi="fa-IR"/>
              </w:rPr>
              <w:t>،</w:t>
            </w:r>
            <w:r w:rsidRPr="00F43E79">
              <w:rPr>
                <w:rFonts w:cs="B Lotus" w:hint="cs"/>
                <w:sz w:val="21"/>
                <w:szCs w:val="21"/>
                <w:rtl/>
                <w:lang w:bidi="fa-IR"/>
              </w:rPr>
              <w:t xml:space="preserve"> مقایسه و الهام پذیرفتن از آثار دیگر </w:t>
            </w:r>
            <w:r w:rsidR="00D963A0" w:rsidRPr="00F43E79">
              <w:rPr>
                <w:rFonts w:cs="B Lotus" w:hint="cs"/>
                <w:sz w:val="21"/>
                <w:szCs w:val="21"/>
                <w:rtl/>
                <w:lang w:bidi="fa-IR"/>
              </w:rPr>
              <w:t>به‌عنوان</w:t>
            </w:r>
            <w:r w:rsidRPr="00F43E79">
              <w:rPr>
                <w:rFonts w:cs="B Lotus" w:hint="cs"/>
                <w:sz w:val="21"/>
                <w:szCs w:val="21"/>
                <w:rtl/>
                <w:lang w:bidi="fa-IR"/>
              </w:rPr>
              <w:t xml:space="preserve"> منابع اصلی الهام و خلق و ابداع طرح </w:t>
            </w:r>
            <w:r w:rsidR="00E560B8" w:rsidRPr="00F43E79">
              <w:rPr>
                <w:rFonts w:cs="B Lotus" w:hint="cs"/>
                <w:sz w:val="21"/>
                <w:szCs w:val="21"/>
                <w:rtl/>
                <w:lang w:bidi="fa-IR"/>
              </w:rPr>
              <w:t>جدید</w:t>
            </w:r>
            <w:r w:rsidR="00E560B8" w:rsidRPr="00F43E79">
              <w:rPr>
                <w:rFonts w:cs="B Lotus"/>
                <w:sz w:val="21"/>
                <w:szCs w:val="21"/>
                <w:rtl/>
                <w:lang w:bidi="fa-IR"/>
              </w:rPr>
              <w:t xml:space="preserve"> (</w:t>
            </w:r>
            <w:r w:rsidR="00036FC5" w:rsidRPr="00F43E79">
              <w:rPr>
                <w:rFonts w:cs="B Lotus" w:hint="cs"/>
                <w:sz w:val="21"/>
                <w:szCs w:val="21"/>
                <w:rtl/>
                <w:lang w:bidi="fa-IR"/>
              </w:rPr>
              <w:t>زورورزی</w:t>
            </w:r>
            <w:r w:rsidR="00036FC5" w:rsidRPr="00F43E79">
              <w:rPr>
                <w:rFonts w:cs="B Lotus"/>
                <w:sz w:val="21"/>
                <w:szCs w:val="21"/>
                <w:rtl/>
                <w:lang w:bidi="fa-IR"/>
              </w:rPr>
              <w:t>،</w:t>
            </w:r>
            <w:r w:rsidR="00036FC5" w:rsidRPr="00F43E79">
              <w:rPr>
                <w:rFonts w:cs="B Lotus" w:hint="cs"/>
                <w:sz w:val="21"/>
                <w:szCs w:val="21"/>
                <w:rtl/>
                <w:lang w:bidi="fa-IR"/>
              </w:rPr>
              <w:t xml:space="preserve"> </w:t>
            </w:r>
            <w:r w:rsidR="00036FC5" w:rsidRPr="00F43E79">
              <w:rPr>
                <w:rFonts w:cs="B Lotus"/>
                <w:sz w:val="21"/>
                <w:szCs w:val="21"/>
                <w:rtl/>
                <w:lang w:bidi="fa-IR"/>
              </w:rPr>
              <w:t>رئ</w:t>
            </w:r>
            <w:r w:rsidR="00036FC5" w:rsidRPr="00F43E79">
              <w:rPr>
                <w:rFonts w:cs="B Lotus" w:hint="cs"/>
                <w:sz w:val="21"/>
                <w:szCs w:val="21"/>
                <w:rtl/>
                <w:lang w:bidi="fa-IR"/>
              </w:rPr>
              <w:t>ی</w:t>
            </w:r>
            <w:r w:rsidR="00036FC5" w:rsidRPr="00F43E79">
              <w:rPr>
                <w:rFonts w:cs="B Lotus" w:hint="eastAsia"/>
                <w:sz w:val="21"/>
                <w:szCs w:val="21"/>
                <w:rtl/>
                <w:lang w:bidi="fa-IR"/>
              </w:rPr>
              <w:t>س</w:t>
            </w:r>
            <w:r w:rsidR="00036FC5" w:rsidRPr="00F43E79">
              <w:rPr>
                <w:rFonts w:cs="B Lotus" w:hint="cs"/>
                <w:sz w:val="21"/>
                <w:szCs w:val="21"/>
                <w:rtl/>
                <w:lang w:bidi="fa-IR"/>
              </w:rPr>
              <w:t>ی و ارمغان</w:t>
            </w:r>
            <w:r w:rsidR="00036FC5" w:rsidRPr="00F43E79">
              <w:rPr>
                <w:rFonts w:cs="B Lotus"/>
                <w:sz w:val="21"/>
                <w:szCs w:val="21"/>
                <w:rtl/>
                <w:lang w:bidi="fa-IR"/>
              </w:rPr>
              <w:t>،</w:t>
            </w:r>
            <w:r w:rsidR="00036FC5" w:rsidRPr="00F43E79">
              <w:rPr>
                <w:rFonts w:cs="B Lotus" w:hint="cs"/>
                <w:sz w:val="21"/>
                <w:szCs w:val="21"/>
                <w:rtl/>
                <w:lang w:bidi="fa-IR"/>
              </w:rPr>
              <w:t xml:space="preserve"> 1401).</w:t>
            </w:r>
            <w:r w:rsidRPr="00F43E79">
              <w:rPr>
                <w:rFonts w:cs="B Lotus" w:hint="cs"/>
                <w:sz w:val="21"/>
                <w:szCs w:val="21"/>
                <w:rtl/>
                <w:lang w:bidi="fa-IR"/>
              </w:rPr>
              <w:t xml:space="preserve"> شناخت تجارب و اندیشه‌های نهفته در آثار</w:t>
            </w:r>
            <w:r w:rsidR="001C7A5B" w:rsidRPr="00F43E79">
              <w:rPr>
                <w:rFonts w:cs="B Lotus" w:hint="cs"/>
                <w:sz w:val="21"/>
                <w:szCs w:val="21"/>
                <w:rtl/>
                <w:lang w:bidi="fa-IR"/>
              </w:rPr>
              <w:t xml:space="preserve"> (فیضی و دژپسند</w:t>
            </w:r>
            <w:r w:rsidR="001C7A5B" w:rsidRPr="00F43E79">
              <w:rPr>
                <w:rFonts w:cs="B Lotus"/>
                <w:sz w:val="21"/>
                <w:szCs w:val="21"/>
                <w:rtl/>
                <w:lang w:bidi="fa-IR"/>
              </w:rPr>
              <w:t>،</w:t>
            </w:r>
            <w:r w:rsidR="001C7A5B" w:rsidRPr="00F43E79">
              <w:rPr>
                <w:rFonts w:cs="B Lotus" w:hint="cs"/>
                <w:sz w:val="21"/>
                <w:szCs w:val="21"/>
                <w:rtl/>
                <w:lang w:bidi="fa-IR"/>
              </w:rPr>
              <w:t>1397)</w:t>
            </w:r>
            <w:r w:rsidRPr="00F43E79">
              <w:rPr>
                <w:rFonts w:cs="B Lotus" w:hint="cs"/>
                <w:sz w:val="21"/>
                <w:szCs w:val="21"/>
                <w:rtl/>
                <w:lang w:bidi="fa-IR"/>
              </w:rPr>
              <w:t xml:space="preserve"> </w:t>
            </w:r>
            <w:r w:rsidR="00936F3F" w:rsidRPr="00F43E79">
              <w:rPr>
                <w:rFonts w:cs="B Lotus" w:hint="cs"/>
                <w:sz w:val="21"/>
                <w:szCs w:val="21"/>
                <w:rtl/>
                <w:lang w:bidi="fa-IR"/>
              </w:rPr>
              <w:t>و کشف الگوهای گذشته</w:t>
            </w:r>
            <w:r w:rsidR="001C7A5B" w:rsidRPr="00F43E79">
              <w:rPr>
                <w:rFonts w:cs="B Lotus" w:hint="cs"/>
                <w:sz w:val="21"/>
                <w:szCs w:val="21"/>
                <w:rtl/>
                <w:lang w:bidi="fa-IR"/>
              </w:rPr>
              <w:t xml:space="preserve"> (رنجبر‌کرمانی</w:t>
            </w:r>
            <w:r w:rsidR="001C7A5B" w:rsidRPr="00F43E79">
              <w:rPr>
                <w:rFonts w:cs="B Lotus"/>
                <w:sz w:val="21"/>
                <w:szCs w:val="21"/>
                <w:rtl/>
                <w:lang w:bidi="fa-IR"/>
              </w:rPr>
              <w:t>،</w:t>
            </w:r>
            <w:r w:rsidR="001C7A5B" w:rsidRPr="00F43E79">
              <w:rPr>
                <w:rFonts w:cs="B Lotus" w:hint="cs"/>
                <w:sz w:val="21"/>
                <w:szCs w:val="21"/>
                <w:rtl/>
                <w:lang w:bidi="fa-IR"/>
              </w:rPr>
              <w:t xml:space="preserve"> 1399)</w:t>
            </w:r>
            <w:r w:rsidR="00E835C3" w:rsidRPr="00F43E79">
              <w:rPr>
                <w:rFonts w:cs="B Lotus" w:hint="cs"/>
                <w:sz w:val="21"/>
                <w:szCs w:val="21"/>
                <w:rtl/>
                <w:lang w:bidi="fa-IR"/>
              </w:rPr>
              <w:t>.</w:t>
            </w:r>
          </w:p>
        </w:tc>
      </w:tr>
      <w:tr w:rsidR="00C144AC" w:rsidRPr="00F43E79" w14:paraId="5B0EBCEA" w14:textId="77777777" w:rsidTr="00F43E79">
        <w:trPr>
          <w:trHeight w:val="771"/>
        </w:trPr>
        <w:tc>
          <w:tcPr>
            <w:cnfStyle w:val="001000000000" w:firstRow="0" w:lastRow="0" w:firstColumn="1" w:lastColumn="0" w:oddVBand="0" w:evenVBand="0" w:oddHBand="0" w:evenHBand="0" w:firstRowFirstColumn="0" w:firstRowLastColumn="0" w:lastRowFirstColumn="0" w:lastRowLastColumn="0"/>
            <w:tcW w:w="1242" w:type="dxa"/>
            <w:vMerge/>
            <w:tcBorders>
              <w:right w:val="none" w:sz="0" w:space="0" w:color="auto"/>
            </w:tcBorders>
            <w:shd w:val="clear" w:color="auto" w:fill="auto"/>
          </w:tcPr>
          <w:p w14:paraId="06AF3E88" w14:textId="77777777" w:rsidR="006F1E17" w:rsidRPr="00F43E79" w:rsidRDefault="006F1E17" w:rsidP="0058011F">
            <w:pPr>
              <w:bidi/>
              <w:jc w:val="center"/>
              <w:rPr>
                <w:rFonts w:cs="B Lotus"/>
                <w:sz w:val="21"/>
                <w:szCs w:val="21"/>
                <w:rtl/>
                <w:lang w:bidi="fa-IR"/>
              </w:rPr>
            </w:pPr>
          </w:p>
        </w:tc>
        <w:tc>
          <w:tcPr>
            <w:tcW w:w="1701" w:type="dxa"/>
            <w:shd w:val="clear" w:color="auto" w:fill="auto"/>
          </w:tcPr>
          <w:p w14:paraId="193C4CD0" w14:textId="065EE7A7" w:rsidR="006F1E17" w:rsidRPr="00F43E79" w:rsidRDefault="006F1E17" w:rsidP="0058011F">
            <w:pPr>
              <w:bidi/>
              <w:jc w:val="center"/>
              <w:cnfStyle w:val="000000000000" w:firstRow="0" w:lastRow="0" w:firstColumn="0" w:lastColumn="0" w:oddVBand="0" w:evenVBand="0" w:oddHBand="0"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مدل زبان الگو</w:t>
            </w:r>
          </w:p>
        </w:tc>
        <w:tc>
          <w:tcPr>
            <w:tcW w:w="6407" w:type="dxa"/>
            <w:shd w:val="clear" w:color="auto" w:fill="auto"/>
          </w:tcPr>
          <w:p w14:paraId="060A7A9E" w14:textId="6A65F554" w:rsidR="006F1E17" w:rsidRPr="00F43E79" w:rsidRDefault="00F81E5C" w:rsidP="0058011F">
            <w:pPr>
              <w:bidi/>
              <w:jc w:val="both"/>
              <w:cnfStyle w:val="000000000000" w:firstRow="0" w:lastRow="0" w:firstColumn="0" w:lastColumn="0" w:oddVBand="0" w:evenVBand="0" w:oddHBand="0"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 xml:space="preserve">طراحی بر اساس‌ الگوهایی که با استخراج مفاهیم عملکردی و فرمی (ظاهری) </w:t>
            </w:r>
            <w:r w:rsidR="00D963A0" w:rsidRPr="00F43E79">
              <w:rPr>
                <w:rFonts w:cs="B Lotus" w:hint="cs"/>
                <w:sz w:val="21"/>
                <w:szCs w:val="21"/>
                <w:rtl/>
                <w:lang w:bidi="fa-IR"/>
              </w:rPr>
              <w:t>آن‌ها</w:t>
            </w:r>
            <w:r w:rsidRPr="00F43E79">
              <w:rPr>
                <w:rFonts w:cs="B Lotus" w:hint="cs"/>
                <w:sz w:val="21"/>
                <w:szCs w:val="21"/>
                <w:rtl/>
                <w:lang w:bidi="fa-IR"/>
              </w:rPr>
              <w:t xml:space="preserve"> به کاربرد قوانین ساختمانی و اقدامات جمعی دست یافته می‌شود</w:t>
            </w:r>
            <w:r w:rsidR="001C7A5B" w:rsidRPr="00F43E79">
              <w:rPr>
                <w:rFonts w:cs="B Lotus" w:hint="cs"/>
                <w:sz w:val="21"/>
                <w:szCs w:val="21"/>
                <w:rtl/>
                <w:lang w:bidi="fa-IR"/>
              </w:rPr>
              <w:t xml:space="preserve"> (فیضی و دژپسند</w:t>
            </w:r>
            <w:r w:rsidR="001C7A5B" w:rsidRPr="00F43E79">
              <w:rPr>
                <w:rFonts w:cs="B Lotus"/>
                <w:sz w:val="21"/>
                <w:szCs w:val="21"/>
                <w:rtl/>
                <w:lang w:bidi="fa-IR"/>
              </w:rPr>
              <w:t>،</w:t>
            </w:r>
            <w:r w:rsidR="00E835C3" w:rsidRPr="00F43E79">
              <w:rPr>
                <w:rFonts w:cs="B Lotus" w:hint="cs"/>
                <w:sz w:val="21"/>
                <w:szCs w:val="21"/>
                <w:rtl/>
                <w:lang w:bidi="fa-IR"/>
              </w:rPr>
              <w:t xml:space="preserve"> </w:t>
            </w:r>
            <w:r w:rsidR="001C7A5B" w:rsidRPr="00F43E79">
              <w:rPr>
                <w:rFonts w:cs="B Lotus" w:hint="cs"/>
                <w:sz w:val="21"/>
                <w:szCs w:val="21"/>
                <w:rtl/>
                <w:lang w:bidi="fa-IR"/>
              </w:rPr>
              <w:t>1397)</w:t>
            </w:r>
            <w:r w:rsidRPr="00F43E79">
              <w:rPr>
                <w:rFonts w:cs="B Lotus" w:hint="cs"/>
                <w:sz w:val="21"/>
                <w:szCs w:val="21"/>
                <w:rtl/>
                <w:lang w:bidi="fa-IR"/>
              </w:rPr>
              <w:t>.</w:t>
            </w:r>
          </w:p>
        </w:tc>
      </w:tr>
      <w:tr w:rsidR="00C144AC" w:rsidRPr="00F43E79" w14:paraId="39F97891" w14:textId="77777777" w:rsidTr="00F43E79">
        <w:trPr>
          <w:cnfStyle w:val="000000100000" w:firstRow="0" w:lastRow="0" w:firstColumn="0" w:lastColumn="0" w:oddVBand="0" w:evenVBand="0" w:oddHBand="1" w:evenHBand="0" w:firstRowFirstColumn="0" w:firstRowLastColumn="0" w:lastRowFirstColumn="0" w:lastRowLastColumn="0"/>
          <w:trHeight w:val="771"/>
        </w:trPr>
        <w:tc>
          <w:tcPr>
            <w:cnfStyle w:val="001000000000" w:firstRow="0" w:lastRow="0" w:firstColumn="1" w:lastColumn="0" w:oddVBand="0" w:evenVBand="0" w:oddHBand="0" w:evenHBand="0" w:firstRowFirstColumn="0" w:firstRowLastColumn="0" w:lastRowFirstColumn="0" w:lastRowLastColumn="0"/>
            <w:tcW w:w="1242" w:type="dxa"/>
            <w:vMerge/>
            <w:tcBorders>
              <w:right w:val="none" w:sz="0" w:space="0" w:color="auto"/>
            </w:tcBorders>
            <w:shd w:val="clear" w:color="auto" w:fill="auto"/>
          </w:tcPr>
          <w:p w14:paraId="75A9FEF3" w14:textId="77777777" w:rsidR="005333F1" w:rsidRPr="00F43E79" w:rsidRDefault="005333F1" w:rsidP="0058011F">
            <w:pPr>
              <w:bidi/>
              <w:jc w:val="center"/>
              <w:rPr>
                <w:rFonts w:cs="B Lotus"/>
                <w:sz w:val="21"/>
                <w:szCs w:val="21"/>
                <w:rtl/>
                <w:lang w:bidi="fa-IR"/>
              </w:rPr>
            </w:pPr>
          </w:p>
        </w:tc>
        <w:tc>
          <w:tcPr>
            <w:tcW w:w="1701" w:type="dxa"/>
            <w:shd w:val="clear" w:color="auto" w:fill="auto"/>
          </w:tcPr>
          <w:p w14:paraId="15A6A817" w14:textId="1E39FD64" w:rsidR="005333F1" w:rsidRPr="00F43E79" w:rsidRDefault="005333F1" w:rsidP="0058011F">
            <w:pPr>
              <w:bidi/>
              <w:jc w:val="center"/>
              <w:cnfStyle w:val="000000100000" w:firstRow="0" w:lastRow="0" w:firstColumn="0" w:lastColumn="0" w:oddVBand="0" w:evenVBand="0" w:oddHBand="1"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مدل دولایه</w:t>
            </w:r>
          </w:p>
        </w:tc>
        <w:tc>
          <w:tcPr>
            <w:tcW w:w="6407" w:type="dxa"/>
            <w:shd w:val="clear" w:color="auto" w:fill="auto"/>
          </w:tcPr>
          <w:p w14:paraId="358B3EEA" w14:textId="2FF2EDC2" w:rsidR="005333F1" w:rsidRPr="00F43E79" w:rsidRDefault="00182998" w:rsidP="0058011F">
            <w:pPr>
              <w:bidi/>
              <w:jc w:val="both"/>
              <w:cnfStyle w:val="000000100000" w:firstRow="0" w:lastRow="0" w:firstColumn="0" w:lastColumn="0" w:oddVBand="0" w:evenVBand="0" w:oddHBand="1"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 xml:space="preserve">آموزش فرآیند طراحی </w:t>
            </w:r>
            <w:r w:rsidR="00D963A0" w:rsidRPr="00F43E79">
              <w:rPr>
                <w:rFonts w:cs="B Lotus" w:hint="cs"/>
                <w:sz w:val="21"/>
                <w:szCs w:val="21"/>
                <w:rtl/>
                <w:lang w:bidi="fa-IR"/>
              </w:rPr>
              <w:t>به‌صورت</w:t>
            </w:r>
            <w:r w:rsidRPr="00F43E79">
              <w:rPr>
                <w:rFonts w:cs="B Lotus" w:hint="cs"/>
                <w:sz w:val="21"/>
                <w:szCs w:val="21"/>
                <w:rtl/>
                <w:lang w:bidi="fa-IR"/>
              </w:rPr>
              <w:t xml:space="preserve"> هم‌پوشانی دولایه‌ی خلاقانه و حل </w:t>
            </w:r>
            <w:r w:rsidRPr="00F43E79">
              <w:rPr>
                <w:rFonts w:cs="B Lotus"/>
                <w:sz w:val="21"/>
                <w:szCs w:val="21"/>
                <w:rtl/>
                <w:lang w:bidi="fa-IR"/>
              </w:rPr>
              <w:t>مسئله</w:t>
            </w:r>
            <w:r w:rsidRPr="00F43E79">
              <w:rPr>
                <w:rFonts w:cs="B Lotus" w:hint="cs"/>
                <w:sz w:val="21"/>
                <w:szCs w:val="21"/>
                <w:rtl/>
                <w:lang w:bidi="fa-IR"/>
              </w:rPr>
              <w:t>. بدین معنی که از شیوه‌ی منطقی-استقرایی و یا ذهنی-استنتاجی استفاده می‌گردد</w:t>
            </w:r>
            <w:r w:rsidR="00E835C3" w:rsidRPr="00F43E79">
              <w:rPr>
                <w:rFonts w:cs="B Lotus" w:hint="cs"/>
                <w:sz w:val="21"/>
                <w:szCs w:val="21"/>
                <w:rtl/>
                <w:lang w:bidi="fa-IR"/>
              </w:rPr>
              <w:t xml:space="preserve"> (موسوی،</w:t>
            </w:r>
            <w:r w:rsidR="00E835C3" w:rsidRPr="00F43E79">
              <w:rPr>
                <w:rFonts w:ascii="Calibri" w:eastAsia="Calibri" w:hAnsi="Calibri" w:cs="B Lotus" w:hint="cs"/>
                <w:sz w:val="21"/>
                <w:szCs w:val="21"/>
                <w:rtl/>
                <w:lang w:bidi="fa-IR"/>
              </w:rPr>
              <w:t xml:space="preserve"> </w:t>
            </w:r>
            <w:r w:rsidR="00E835C3" w:rsidRPr="00F43E79">
              <w:rPr>
                <w:rFonts w:cs="B Lotus" w:hint="cs"/>
                <w:sz w:val="21"/>
                <w:szCs w:val="21"/>
                <w:rtl/>
                <w:lang w:bidi="fa-IR"/>
              </w:rPr>
              <w:t>ثقفی</w:t>
            </w:r>
            <w:r w:rsidR="00E835C3" w:rsidRPr="00F43E79">
              <w:rPr>
                <w:rFonts w:cs="B Lotus" w:hint="eastAsia"/>
                <w:sz w:val="21"/>
                <w:szCs w:val="21"/>
                <w:rtl/>
                <w:lang w:bidi="fa-IR"/>
              </w:rPr>
              <w:t>،</w:t>
            </w:r>
            <w:r w:rsidR="00E835C3" w:rsidRPr="00F43E79">
              <w:rPr>
                <w:rFonts w:cs="B Lotus" w:hint="cs"/>
                <w:sz w:val="21"/>
                <w:szCs w:val="21"/>
                <w:rtl/>
                <w:lang w:bidi="fa-IR"/>
              </w:rPr>
              <w:t xml:space="preserve"> مظفر و ایزدی</w:t>
            </w:r>
            <w:r w:rsidR="006B0D0C" w:rsidRPr="00F43E79">
              <w:rPr>
                <w:rFonts w:cs="B Lotus"/>
                <w:sz w:val="21"/>
                <w:szCs w:val="21"/>
                <w:rtl/>
                <w:lang w:bidi="fa-IR"/>
              </w:rPr>
              <w:t>،</w:t>
            </w:r>
            <w:r w:rsidR="006B0D0C" w:rsidRPr="00F43E79">
              <w:rPr>
                <w:rFonts w:cs="B Lotus" w:hint="cs"/>
                <w:sz w:val="21"/>
                <w:szCs w:val="21"/>
                <w:rtl/>
                <w:lang w:bidi="fa-IR"/>
              </w:rPr>
              <w:t xml:space="preserve"> 1398)</w:t>
            </w:r>
            <w:r w:rsidRPr="00F43E79">
              <w:rPr>
                <w:rFonts w:cs="B Lotus" w:hint="cs"/>
                <w:sz w:val="21"/>
                <w:szCs w:val="21"/>
                <w:rtl/>
                <w:lang w:bidi="fa-IR"/>
              </w:rPr>
              <w:t>.</w:t>
            </w:r>
          </w:p>
        </w:tc>
      </w:tr>
      <w:tr w:rsidR="00C144AC" w:rsidRPr="00F43E79" w14:paraId="580B1334" w14:textId="77777777" w:rsidTr="00F43E79">
        <w:tc>
          <w:tcPr>
            <w:cnfStyle w:val="001000000000" w:firstRow="0" w:lastRow="0" w:firstColumn="1" w:lastColumn="0" w:oddVBand="0" w:evenVBand="0" w:oddHBand="0" w:evenHBand="0" w:firstRowFirstColumn="0" w:firstRowLastColumn="0" w:lastRowFirstColumn="0" w:lastRowLastColumn="0"/>
            <w:tcW w:w="1242" w:type="dxa"/>
            <w:vMerge/>
            <w:tcBorders>
              <w:right w:val="none" w:sz="0" w:space="0" w:color="auto"/>
            </w:tcBorders>
            <w:shd w:val="clear" w:color="auto" w:fill="auto"/>
          </w:tcPr>
          <w:p w14:paraId="02622103" w14:textId="77777777" w:rsidR="009D52C6" w:rsidRPr="00F43E79" w:rsidRDefault="009D52C6" w:rsidP="0058011F">
            <w:pPr>
              <w:bidi/>
              <w:jc w:val="center"/>
              <w:rPr>
                <w:rFonts w:cs="B Lotus"/>
                <w:sz w:val="21"/>
                <w:szCs w:val="21"/>
                <w:rtl/>
                <w:lang w:bidi="fa-IR"/>
              </w:rPr>
            </w:pPr>
          </w:p>
        </w:tc>
        <w:tc>
          <w:tcPr>
            <w:tcW w:w="1701" w:type="dxa"/>
            <w:shd w:val="clear" w:color="auto" w:fill="auto"/>
          </w:tcPr>
          <w:p w14:paraId="09992EE2" w14:textId="397BB83A" w:rsidR="009D52C6" w:rsidRPr="00F43E79" w:rsidRDefault="009D52C6" w:rsidP="0058011F">
            <w:pPr>
              <w:bidi/>
              <w:jc w:val="center"/>
              <w:cnfStyle w:val="000000000000" w:firstRow="0" w:lastRow="0" w:firstColumn="0" w:lastColumn="0" w:oddVBand="0" w:evenVBand="0" w:oddHBand="0"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مدل تعاملی</w:t>
            </w:r>
          </w:p>
        </w:tc>
        <w:tc>
          <w:tcPr>
            <w:tcW w:w="6407" w:type="dxa"/>
            <w:shd w:val="clear" w:color="auto" w:fill="auto"/>
          </w:tcPr>
          <w:p w14:paraId="54A84FD2" w14:textId="25B47586" w:rsidR="009D52C6" w:rsidRPr="00F43E79" w:rsidRDefault="00001635" w:rsidP="0058011F">
            <w:pPr>
              <w:bidi/>
              <w:jc w:val="both"/>
              <w:cnfStyle w:val="000000000000" w:firstRow="0" w:lastRow="0" w:firstColumn="0" w:lastColumn="0" w:oddVBand="0" w:evenVBand="0" w:oddHBand="0"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 xml:space="preserve">در این روش </w:t>
            </w:r>
            <w:r w:rsidR="00D963A0" w:rsidRPr="00F43E79">
              <w:rPr>
                <w:rFonts w:cs="B Lotus" w:hint="cs"/>
                <w:sz w:val="21"/>
                <w:szCs w:val="21"/>
                <w:rtl/>
                <w:lang w:bidi="fa-IR"/>
              </w:rPr>
              <w:t>به‌جای</w:t>
            </w:r>
            <w:r w:rsidRPr="00F43E79">
              <w:rPr>
                <w:rFonts w:cs="B Lotus" w:hint="cs"/>
                <w:sz w:val="21"/>
                <w:szCs w:val="21"/>
                <w:rtl/>
                <w:lang w:bidi="fa-IR"/>
              </w:rPr>
              <w:t xml:space="preserve"> مقایسه و اقتباس از آثار دیگر</w:t>
            </w:r>
            <w:r w:rsidRPr="00F43E79">
              <w:rPr>
                <w:rFonts w:cs="B Lotus" w:hint="eastAsia"/>
                <w:sz w:val="21"/>
                <w:szCs w:val="21"/>
                <w:rtl/>
                <w:lang w:bidi="fa-IR"/>
              </w:rPr>
              <w:t>،</w:t>
            </w:r>
            <w:r w:rsidRPr="00F43E79">
              <w:rPr>
                <w:rFonts w:cs="B Lotus" w:hint="cs"/>
                <w:sz w:val="21"/>
                <w:szCs w:val="21"/>
                <w:rtl/>
                <w:lang w:bidi="fa-IR"/>
              </w:rPr>
              <w:t xml:space="preserve"> طراح بر مطالعات و تفکر علمی و منطقی تکیه می‌کند و </w:t>
            </w:r>
            <w:r w:rsidR="00D963A0" w:rsidRPr="00F43E79">
              <w:rPr>
                <w:rFonts w:cs="B Lotus" w:hint="cs"/>
                <w:sz w:val="21"/>
                <w:szCs w:val="21"/>
                <w:rtl/>
                <w:lang w:bidi="fa-IR"/>
              </w:rPr>
              <w:t>طرح‌واره‌های</w:t>
            </w:r>
            <w:r w:rsidRPr="00F43E79">
              <w:rPr>
                <w:rFonts w:cs="B Lotus" w:hint="cs"/>
                <w:sz w:val="21"/>
                <w:szCs w:val="21"/>
                <w:rtl/>
                <w:lang w:bidi="fa-IR"/>
              </w:rPr>
              <w:t xml:space="preserve"> ذهنی خود را </w:t>
            </w:r>
            <w:r w:rsidR="00D963A0" w:rsidRPr="00F43E79">
              <w:rPr>
                <w:rFonts w:cs="B Lotus" w:hint="cs"/>
                <w:sz w:val="21"/>
                <w:szCs w:val="21"/>
                <w:rtl/>
                <w:lang w:bidi="fa-IR"/>
              </w:rPr>
              <w:t>به‌منظور</w:t>
            </w:r>
            <w:r w:rsidRPr="00F43E79">
              <w:rPr>
                <w:rFonts w:cs="B Lotus" w:hint="cs"/>
                <w:sz w:val="21"/>
                <w:szCs w:val="21"/>
                <w:rtl/>
                <w:lang w:bidi="fa-IR"/>
              </w:rPr>
              <w:t xml:space="preserve"> مطالعه‌ی پیامدهای حدسیات با نتایج مطالعات خود مقایسه می‌نماید</w:t>
            </w:r>
            <w:r w:rsidR="001C7A5B" w:rsidRPr="00F43E79">
              <w:rPr>
                <w:rFonts w:cs="B Lotus" w:hint="cs"/>
                <w:sz w:val="21"/>
                <w:szCs w:val="21"/>
                <w:rtl/>
                <w:lang w:bidi="fa-IR"/>
              </w:rPr>
              <w:t xml:space="preserve"> (فیضی و دژپسند</w:t>
            </w:r>
            <w:r w:rsidR="001C7A5B" w:rsidRPr="00F43E79">
              <w:rPr>
                <w:rFonts w:cs="B Lotus"/>
                <w:sz w:val="21"/>
                <w:szCs w:val="21"/>
                <w:rtl/>
                <w:lang w:bidi="fa-IR"/>
              </w:rPr>
              <w:t>،</w:t>
            </w:r>
            <w:r w:rsidR="0014023D" w:rsidRPr="00F43E79">
              <w:rPr>
                <w:rFonts w:cs="B Lotus" w:hint="cs"/>
                <w:sz w:val="21"/>
                <w:szCs w:val="21"/>
                <w:rtl/>
                <w:lang w:bidi="fa-IR"/>
              </w:rPr>
              <w:t xml:space="preserve"> </w:t>
            </w:r>
            <w:r w:rsidR="001C7A5B" w:rsidRPr="00F43E79">
              <w:rPr>
                <w:rFonts w:cs="B Lotus" w:hint="cs"/>
                <w:sz w:val="21"/>
                <w:szCs w:val="21"/>
                <w:rtl/>
                <w:lang w:bidi="fa-IR"/>
              </w:rPr>
              <w:t>1397)</w:t>
            </w:r>
            <w:r w:rsidRPr="00F43E79">
              <w:rPr>
                <w:rFonts w:cs="B Lotus" w:hint="cs"/>
                <w:sz w:val="21"/>
                <w:szCs w:val="21"/>
                <w:rtl/>
                <w:lang w:bidi="fa-IR"/>
              </w:rPr>
              <w:t>.</w:t>
            </w:r>
          </w:p>
        </w:tc>
      </w:tr>
      <w:tr w:rsidR="00C144AC" w:rsidRPr="00F43E79" w14:paraId="097A9BAF" w14:textId="77777777" w:rsidTr="00F43E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vMerge w:val="restart"/>
            <w:tcBorders>
              <w:right w:val="none" w:sz="0" w:space="0" w:color="auto"/>
            </w:tcBorders>
            <w:shd w:val="clear" w:color="auto" w:fill="auto"/>
          </w:tcPr>
          <w:p w14:paraId="4CCA939D" w14:textId="5C3804E3" w:rsidR="006F1E17" w:rsidRPr="00F43E79" w:rsidRDefault="006F1E17" w:rsidP="0058011F">
            <w:pPr>
              <w:bidi/>
              <w:jc w:val="center"/>
              <w:rPr>
                <w:rFonts w:cs="B Lotus"/>
                <w:sz w:val="21"/>
                <w:szCs w:val="21"/>
                <w:rtl/>
                <w:lang w:bidi="fa-IR"/>
              </w:rPr>
            </w:pPr>
            <w:r w:rsidRPr="00F43E79">
              <w:rPr>
                <w:rFonts w:cs="B Lotus" w:hint="cs"/>
                <w:sz w:val="21"/>
                <w:szCs w:val="21"/>
                <w:rtl/>
                <w:lang w:bidi="fa-IR"/>
              </w:rPr>
              <w:t>آموزش متعلم محور</w:t>
            </w:r>
          </w:p>
        </w:tc>
        <w:tc>
          <w:tcPr>
            <w:tcW w:w="1701" w:type="dxa"/>
            <w:shd w:val="clear" w:color="auto" w:fill="auto"/>
          </w:tcPr>
          <w:p w14:paraId="128DDC7C" w14:textId="1597F38F" w:rsidR="006F1E17" w:rsidRPr="00F43E79" w:rsidRDefault="006F1E17" w:rsidP="0058011F">
            <w:pPr>
              <w:bidi/>
              <w:jc w:val="center"/>
              <w:cnfStyle w:val="000000100000" w:firstRow="0" w:lastRow="0" w:firstColumn="0" w:lastColumn="0" w:oddVBand="0" w:evenVBand="0" w:oddHBand="1"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یادگیری فعال</w:t>
            </w:r>
          </w:p>
        </w:tc>
        <w:tc>
          <w:tcPr>
            <w:tcW w:w="6407" w:type="dxa"/>
            <w:shd w:val="clear" w:color="auto" w:fill="auto"/>
          </w:tcPr>
          <w:p w14:paraId="67502A7B" w14:textId="016784C1" w:rsidR="006F1E17" w:rsidRPr="00F43E79" w:rsidRDefault="006F1E17" w:rsidP="0058011F">
            <w:pPr>
              <w:bidi/>
              <w:jc w:val="both"/>
              <w:cnfStyle w:val="000000100000" w:firstRow="0" w:lastRow="0" w:firstColumn="0" w:lastColumn="0" w:oddVBand="0" w:evenVBand="0" w:oddHBand="1"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 xml:space="preserve">وارد شدن یادگیرندگان به بحث کلاسی و حضور فعال </w:t>
            </w:r>
            <w:r w:rsidR="00D963A0" w:rsidRPr="00F43E79">
              <w:rPr>
                <w:rFonts w:cs="B Lotus" w:hint="cs"/>
                <w:sz w:val="21"/>
                <w:szCs w:val="21"/>
                <w:rtl/>
                <w:lang w:bidi="fa-IR"/>
              </w:rPr>
              <w:t>آن‌ها</w:t>
            </w:r>
            <w:r w:rsidRPr="00F43E79">
              <w:rPr>
                <w:rFonts w:cs="B Lotus" w:hint="cs"/>
                <w:sz w:val="21"/>
                <w:szCs w:val="21"/>
                <w:rtl/>
                <w:lang w:bidi="fa-IR"/>
              </w:rPr>
              <w:t xml:space="preserve"> در</w:t>
            </w:r>
            <w:r w:rsidR="00B037CA" w:rsidRPr="00F43E79">
              <w:rPr>
                <w:rFonts w:cs="B Lotus" w:hint="cs"/>
                <w:sz w:val="21"/>
                <w:szCs w:val="21"/>
                <w:rtl/>
                <w:lang w:bidi="fa-IR"/>
              </w:rPr>
              <w:t xml:space="preserve"> فرآیند آموزش </w:t>
            </w:r>
            <w:r w:rsidR="00D963A0" w:rsidRPr="00F43E79">
              <w:rPr>
                <w:rFonts w:cs="B Lotus" w:hint="cs"/>
                <w:sz w:val="21"/>
                <w:szCs w:val="21"/>
                <w:rtl/>
                <w:lang w:bidi="fa-IR"/>
              </w:rPr>
              <w:t>به‌طوری‌که</w:t>
            </w:r>
            <w:r w:rsidR="00B037CA" w:rsidRPr="00F43E79">
              <w:rPr>
                <w:rFonts w:cs="B Lotus" w:hint="cs"/>
                <w:sz w:val="21"/>
                <w:szCs w:val="21"/>
                <w:rtl/>
                <w:lang w:bidi="fa-IR"/>
              </w:rPr>
              <w:t xml:space="preserve"> از نقش شنونده در کلاس خارج می‌شوند. این روش بیشتر در مباحثه‌ی پیرامون مرحله‌ی مطالعات پروژه و فاز صفر طراحی </w:t>
            </w:r>
            <w:r w:rsidR="009A2E93" w:rsidRPr="00F43E79">
              <w:rPr>
                <w:rFonts w:cs="B Lotus"/>
                <w:sz w:val="21"/>
                <w:szCs w:val="21"/>
                <w:rtl/>
                <w:lang w:bidi="fa-IR"/>
              </w:rPr>
              <w:t>مؤثر</w:t>
            </w:r>
            <w:r w:rsidR="00B037CA" w:rsidRPr="00F43E79">
              <w:rPr>
                <w:rFonts w:cs="B Lotus" w:hint="cs"/>
                <w:sz w:val="21"/>
                <w:szCs w:val="21"/>
                <w:rtl/>
                <w:lang w:bidi="fa-IR"/>
              </w:rPr>
              <w:t xml:space="preserve"> است</w:t>
            </w:r>
            <w:r w:rsidR="006B0D0C" w:rsidRPr="00F43E79">
              <w:rPr>
                <w:rFonts w:cs="B Lotus" w:hint="cs"/>
                <w:sz w:val="21"/>
                <w:szCs w:val="21"/>
                <w:rtl/>
                <w:lang w:bidi="fa-IR"/>
              </w:rPr>
              <w:t xml:space="preserve"> (موسوی و همکاران</w:t>
            </w:r>
            <w:r w:rsidR="006B0D0C" w:rsidRPr="00F43E79">
              <w:rPr>
                <w:rFonts w:cs="B Lotus"/>
                <w:sz w:val="21"/>
                <w:szCs w:val="21"/>
                <w:rtl/>
                <w:lang w:bidi="fa-IR"/>
              </w:rPr>
              <w:t>،</w:t>
            </w:r>
            <w:r w:rsidR="006B0D0C" w:rsidRPr="00F43E79">
              <w:rPr>
                <w:rFonts w:cs="B Lotus" w:hint="cs"/>
                <w:sz w:val="21"/>
                <w:szCs w:val="21"/>
                <w:rtl/>
                <w:lang w:bidi="fa-IR"/>
              </w:rPr>
              <w:t xml:space="preserve"> 1398)</w:t>
            </w:r>
            <w:r w:rsidR="00E50435" w:rsidRPr="00F43E79">
              <w:rPr>
                <w:rFonts w:cs="B Lotus" w:hint="cs"/>
                <w:sz w:val="21"/>
                <w:szCs w:val="21"/>
                <w:rtl/>
                <w:lang w:bidi="fa-IR"/>
              </w:rPr>
              <w:t>.</w:t>
            </w:r>
          </w:p>
        </w:tc>
      </w:tr>
      <w:tr w:rsidR="00C144AC" w:rsidRPr="00F43E79" w14:paraId="493CCC7C" w14:textId="77777777" w:rsidTr="00F43E79">
        <w:tc>
          <w:tcPr>
            <w:cnfStyle w:val="001000000000" w:firstRow="0" w:lastRow="0" w:firstColumn="1" w:lastColumn="0" w:oddVBand="0" w:evenVBand="0" w:oddHBand="0" w:evenHBand="0" w:firstRowFirstColumn="0" w:firstRowLastColumn="0" w:lastRowFirstColumn="0" w:lastRowLastColumn="0"/>
            <w:tcW w:w="1242" w:type="dxa"/>
            <w:vMerge/>
            <w:tcBorders>
              <w:right w:val="none" w:sz="0" w:space="0" w:color="auto"/>
            </w:tcBorders>
            <w:shd w:val="clear" w:color="auto" w:fill="auto"/>
          </w:tcPr>
          <w:p w14:paraId="231630C8" w14:textId="00446DE1" w:rsidR="006F1E17" w:rsidRPr="00F43E79" w:rsidRDefault="006F1E17" w:rsidP="0058011F">
            <w:pPr>
              <w:bidi/>
              <w:jc w:val="center"/>
              <w:rPr>
                <w:rFonts w:cs="B Lotus"/>
                <w:sz w:val="21"/>
                <w:szCs w:val="21"/>
                <w:rtl/>
                <w:lang w:bidi="fa-IR"/>
              </w:rPr>
            </w:pPr>
          </w:p>
        </w:tc>
        <w:tc>
          <w:tcPr>
            <w:tcW w:w="1701" w:type="dxa"/>
            <w:shd w:val="clear" w:color="auto" w:fill="auto"/>
          </w:tcPr>
          <w:p w14:paraId="29EC891F" w14:textId="0072CCD7" w:rsidR="006F1E17" w:rsidRPr="00F43E79" w:rsidRDefault="006F1E17" w:rsidP="0058011F">
            <w:pPr>
              <w:bidi/>
              <w:jc w:val="center"/>
              <w:cnfStyle w:val="000000000000" w:firstRow="0" w:lastRow="0" w:firstColumn="0" w:lastColumn="0" w:oddVBand="0" w:evenVBand="0" w:oddHBand="0"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مدل مشارکتی (گروهی)</w:t>
            </w:r>
          </w:p>
        </w:tc>
        <w:tc>
          <w:tcPr>
            <w:tcW w:w="6407" w:type="dxa"/>
            <w:shd w:val="clear" w:color="auto" w:fill="auto"/>
          </w:tcPr>
          <w:p w14:paraId="725530C4" w14:textId="5FF9263C" w:rsidR="006F1E17" w:rsidRPr="00F43E79" w:rsidRDefault="006F1E17" w:rsidP="001E0A4B">
            <w:pPr>
              <w:bidi/>
              <w:jc w:val="both"/>
              <w:cnfStyle w:val="000000000000" w:firstRow="0" w:lastRow="0" w:firstColumn="0" w:lastColumn="0" w:oddVBand="0" w:evenVBand="0" w:oddHBand="0"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الگوی مقابل محیط‌های رقابتی است که بر اساس اشتراک گذاشتن مهارت‌های فردی</w:t>
            </w:r>
            <w:r w:rsidRPr="00F43E79">
              <w:rPr>
                <w:rFonts w:cs="B Lotus" w:hint="eastAsia"/>
                <w:sz w:val="21"/>
                <w:szCs w:val="21"/>
                <w:rtl/>
                <w:lang w:bidi="fa-IR"/>
              </w:rPr>
              <w:t>،</w:t>
            </w:r>
            <w:r w:rsidRPr="00F43E79">
              <w:rPr>
                <w:rFonts w:cs="B Lotus" w:hint="cs"/>
                <w:sz w:val="21"/>
                <w:szCs w:val="21"/>
                <w:rtl/>
                <w:lang w:bidi="fa-IR"/>
              </w:rPr>
              <w:t xml:space="preserve"> دریافت نقش در گروه جهت افزایش مشارکت و </w:t>
            </w:r>
            <w:r w:rsidR="00D963A0" w:rsidRPr="00F43E79">
              <w:rPr>
                <w:rFonts w:cs="B Lotus" w:hint="cs"/>
                <w:sz w:val="21"/>
                <w:szCs w:val="21"/>
                <w:rtl/>
                <w:lang w:bidi="fa-IR"/>
              </w:rPr>
              <w:t>درنهایت</w:t>
            </w:r>
            <w:r w:rsidRPr="00F43E79">
              <w:rPr>
                <w:rFonts w:cs="B Lotus" w:hint="cs"/>
                <w:sz w:val="21"/>
                <w:szCs w:val="21"/>
                <w:rtl/>
                <w:lang w:bidi="fa-IR"/>
              </w:rPr>
              <w:t xml:space="preserve"> ایجاد هم‌افزایی بین یادگیرندگان است</w:t>
            </w:r>
            <w:r w:rsidR="003358A4" w:rsidRPr="00F43E79">
              <w:rPr>
                <w:rFonts w:cs="B Lotus" w:hint="cs"/>
                <w:sz w:val="21"/>
                <w:szCs w:val="21"/>
                <w:rtl/>
                <w:lang w:bidi="fa-IR"/>
              </w:rPr>
              <w:t xml:space="preserve"> (</w:t>
            </w:r>
            <w:r w:rsidR="001E0A4B">
              <w:rPr>
                <w:rFonts w:cs="B Lotus" w:hint="cs"/>
                <w:sz w:val="21"/>
                <w:szCs w:val="21"/>
                <w:rtl/>
                <w:lang w:bidi="fa-IR"/>
              </w:rPr>
              <w:t>فرنگ</w:t>
            </w:r>
            <w:r w:rsidR="003358A4" w:rsidRPr="00F43E79">
              <w:rPr>
                <w:rFonts w:cs="B Lotus" w:hint="cs"/>
                <w:sz w:val="21"/>
                <w:szCs w:val="21"/>
                <w:rtl/>
                <w:lang w:bidi="fa-IR"/>
              </w:rPr>
              <w:t xml:space="preserve"> و همکاران</w:t>
            </w:r>
            <w:r w:rsidR="003358A4" w:rsidRPr="00F43E79">
              <w:rPr>
                <w:rFonts w:cs="B Lotus"/>
                <w:sz w:val="21"/>
                <w:szCs w:val="21"/>
                <w:rtl/>
                <w:lang w:bidi="fa-IR"/>
              </w:rPr>
              <w:t>،</w:t>
            </w:r>
            <w:r w:rsidR="003358A4" w:rsidRPr="00F43E79">
              <w:rPr>
                <w:rFonts w:cs="B Lotus" w:hint="cs"/>
                <w:sz w:val="21"/>
                <w:szCs w:val="21"/>
                <w:rtl/>
                <w:lang w:bidi="fa-IR"/>
              </w:rPr>
              <w:t xml:space="preserve"> 1388)</w:t>
            </w:r>
            <w:r w:rsidRPr="00F43E79">
              <w:rPr>
                <w:rFonts w:cs="B Lotus" w:hint="cs"/>
                <w:sz w:val="21"/>
                <w:szCs w:val="21"/>
                <w:rtl/>
                <w:lang w:bidi="fa-IR"/>
              </w:rPr>
              <w:t>.</w:t>
            </w:r>
            <w:r w:rsidRPr="00F43E79">
              <w:rPr>
                <w:rFonts w:cs="B Lotus"/>
                <w:sz w:val="21"/>
                <w:szCs w:val="21"/>
                <w:lang w:bidi="fa-IR"/>
              </w:rPr>
              <w:t xml:space="preserve"> </w:t>
            </w:r>
            <w:r w:rsidRPr="00F43E79">
              <w:rPr>
                <w:rFonts w:cs="B Lotus" w:hint="cs"/>
                <w:sz w:val="21"/>
                <w:szCs w:val="21"/>
                <w:rtl/>
                <w:lang w:bidi="fa-IR"/>
              </w:rPr>
              <w:t>در برخی مطالعات</w:t>
            </w:r>
            <w:r w:rsidRPr="00F43E79">
              <w:rPr>
                <w:rFonts w:cs="B Lotus" w:hint="eastAsia"/>
                <w:sz w:val="21"/>
                <w:szCs w:val="21"/>
                <w:rtl/>
                <w:lang w:bidi="fa-IR"/>
              </w:rPr>
              <w:t>،</w:t>
            </w:r>
            <w:r w:rsidRPr="00F43E79">
              <w:rPr>
                <w:rFonts w:cs="B Lotus" w:hint="cs"/>
                <w:sz w:val="21"/>
                <w:szCs w:val="21"/>
                <w:rtl/>
                <w:lang w:bidi="fa-IR"/>
              </w:rPr>
              <w:t xml:space="preserve"> نوع دیگری از مدل مشارکتی تحت عنوان مدل تعاونی مطرح شده است که فرد علاوه بر نقش خود در گروه</w:t>
            </w:r>
            <w:r w:rsidRPr="00F43E79">
              <w:rPr>
                <w:rFonts w:cs="B Lotus" w:hint="eastAsia"/>
                <w:sz w:val="21"/>
                <w:szCs w:val="21"/>
                <w:rtl/>
                <w:lang w:bidi="fa-IR"/>
              </w:rPr>
              <w:t>،</w:t>
            </w:r>
            <w:r w:rsidRPr="00F43E79">
              <w:rPr>
                <w:rFonts w:cs="B Lotus" w:hint="cs"/>
                <w:sz w:val="21"/>
                <w:szCs w:val="21"/>
                <w:rtl/>
                <w:lang w:bidi="fa-IR"/>
              </w:rPr>
              <w:t xml:space="preserve"> دغدغه‌ی همیاری به سایرین را نیز دارد</w:t>
            </w:r>
            <w:r w:rsidR="006B0D0C" w:rsidRPr="00F43E79">
              <w:rPr>
                <w:rFonts w:cs="B Lotus" w:hint="cs"/>
                <w:sz w:val="21"/>
                <w:szCs w:val="21"/>
                <w:rtl/>
                <w:lang w:bidi="fa-IR"/>
              </w:rPr>
              <w:t xml:space="preserve"> (موسوی و همکاران</w:t>
            </w:r>
            <w:r w:rsidR="006B0D0C" w:rsidRPr="00F43E79">
              <w:rPr>
                <w:rFonts w:cs="B Lotus"/>
                <w:sz w:val="21"/>
                <w:szCs w:val="21"/>
                <w:rtl/>
                <w:lang w:bidi="fa-IR"/>
              </w:rPr>
              <w:t>،</w:t>
            </w:r>
            <w:r w:rsidR="006B0D0C" w:rsidRPr="00F43E79">
              <w:rPr>
                <w:rFonts w:cs="B Lotus" w:hint="cs"/>
                <w:sz w:val="21"/>
                <w:szCs w:val="21"/>
                <w:rtl/>
                <w:lang w:bidi="fa-IR"/>
              </w:rPr>
              <w:t xml:space="preserve"> 1398)</w:t>
            </w:r>
            <w:r w:rsidRPr="00F43E79">
              <w:rPr>
                <w:rFonts w:cs="B Lotus" w:hint="cs"/>
                <w:sz w:val="21"/>
                <w:szCs w:val="21"/>
                <w:rtl/>
                <w:lang w:bidi="fa-IR"/>
              </w:rPr>
              <w:t>.</w:t>
            </w:r>
          </w:p>
        </w:tc>
      </w:tr>
      <w:tr w:rsidR="00C144AC" w:rsidRPr="00F43E79" w14:paraId="17F93612" w14:textId="77777777" w:rsidTr="00F43E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vMerge/>
            <w:tcBorders>
              <w:right w:val="none" w:sz="0" w:space="0" w:color="auto"/>
            </w:tcBorders>
            <w:shd w:val="clear" w:color="auto" w:fill="auto"/>
          </w:tcPr>
          <w:p w14:paraId="49F669D4" w14:textId="77777777" w:rsidR="006F1E17" w:rsidRPr="00F43E79" w:rsidRDefault="006F1E17" w:rsidP="0058011F">
            <w:pPr>
              <w:bidi/>
              <w:jc w:val="center"/>
              <w:rPr>
                <w:rFonts w:cs="B Lotus"/>
                <w:sz w:val="21"/>
                <w:szCs w:val="21"/>
                <w:rtl/>
                <w:lang w:bidi="fa-IR"/>
              </w:rPr>
            </w:pPr>
          </w:p>
        </w:tc>
        <w:tc>
          <w:tcPr>
            <w:tcW w:w="1701" w:type="dxa"/>
            <w:shd w:val="clear" w:color="auto" w:fill="auto"/>
          </w:tcPr>
          <w:p w14:paraId="0D46B6AC" w14:textId="76483368" w:rsidR="006F1E17" w:rsidRPr="00F43E79" w:rsidRDefault="006F1E17" w:rsidP="0058011F">
            <w:pPr>
              <w:bidi/>
              <w:jc w:val="center"/>
              <w:cnfStyle w:val="000000100000" w:firstRow="0" w:lastRow="0" w:firstColumn="0" w:lastColumn="0" w:oddVBand="0" w:evenVBand="0" w:oddHBand="1"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مدل نقد محور</w:t>
            </w:r>
          </w:p>
        </w:tc>
        <w:tc>
          <w:tcPr>
            <w:tcW w:w="6407" w:type="dxa"/>
            <w:shd w:val="clear" w:color="auto" w:fill="auto"/>
          </w:tcPr>
          <w:p w14:paraId="6CDA90FD" w14:textId="6D7E959A" w:rsidR="006F1E17" w:rsidRPr="00F43E79" w:rsidRDefault="006F1E17" w:rsidP="0058011F">
            <w:pPr>
              <w:bidi/>
              <w:jc w:val="both"/>
              <w:cnfStyle w:val="000000100000" w:firstRow="0" w:lastRow="0" w:firstColumn="0" w:lastColumn="0" w:oddVBand="0" w:evenVBand="0" w:oddHBand="1"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استاد به بررسی طرح یادگیرنده و نقد کار او می‌پردازد و یادگیرنده در یک سامانه‌ی تعاملی از طرح خود دفاع می‌نماید. در این روش استاد نقش هدایتگر ایفای نقش می‌نماید و با نقد دوجانبه به اقناع دو طرف منجر می‌شود</w:t>
            </w:r>
            <w:r w:rsidR="0014023D" w:rsidRPr="00F43E79">
              <w:rPr>
                <w:rFonts w:cs="B Lotus" w:hint="cs"/>
                <w:sz w:val="21"/>
                <w:szCs w:val="21"/>
                <w:rtl/>
                <w:lang w:bidi="fa-IR"/>
              </w:rPr>
              <w:t xml:space="preserve"> </w:t>
            </w:r>
            <w:r w:rsidR="00223AE6" w:rsidRPr="00F43E79">
              <w:rPr>
                <w:rFonts w:cs="B Lotus" w:hint="cs"/>
                <w:sz w:val="21"/>
                <w:szCs w:val="21"/>
                <w:rtl/>
                <w:lang w:bidi="fa-IR"/>
              </w:rPr>
              <w:t>(سردشتی</w:t>
            </w:r>
            <w:r w:rsidR="00223AE6" w:rsidRPr="00F43E79">
              <w:rPr>
                <w:rFonts w:cs="B Lotus"/>
                <w:sz w:val="21"/>
                <w:szCs w:val="21"/>
                <w:rtl/>
                <w:lang w:bidi="fa-IR"/>
              </w:rPr>
              <w:t>،</w:t>
            </w:r>
            <w:r w:rsidR="00223AE6" w:rsidRPr="00F43E79">
              <w:rPr>
                <w:rFonts w:cs="B Lotus" w:hint="cs"/>
                <w:sz w:val="21"/>
                <w:szCs w:val="21"/>
                <w:rtl/>
                <w:lang w:bidi="fa-IR"/>
              </w:rPr>
              <w:t xml:space="preserve"> </w:t>
            </w:r>
            <w:r w:rsidR="00223AE6" w:rsidRPr="00F43E79">
              <w:rPr>
                <w:rFonts w:cs="B Lotus"/>
                <w:sz w:val="21"/>
                <w:szCs w:val="21"/>
                <w:rtl/>
                <w:lang w:bidi="fa-IR"/>
              </w:rPr>
              <w:t>شفائ</w:t>
            </w:r>
            <w:r w:rsidR="00223AE6" w:rsidRPr="00F43E79">
              <w:rPr>
                <w:rFonts w:cs="B Lotus" w:hint="cs"/>
                <w:sz w:val="21"/>
                <w:szCs w:val="21"/>
                <w:rtl/>
                <w:lang w:bidi="fa-IR"/>
              </w:rPr>
              <w:t>ی و مظفر</w:t>
            </w:r>
            <w:r w:rsidR="00223AE6" w:rsidRPr="00F43E79">
              <w:rPr>
                <w:rFonts w:cs="B Lotus"/>
                <w:sz w:val="21"/>
                <w:szCs w:val="21"/>
                <w:rtl/>
                <w:lang w:bidi="fa-IR"/>
              </w:rPr>
              <w:t>،</w:t>
            </w:r>
            <w:r w:rsidR="00223AE6" w:rsidRPr="00F43E79">
              <w:rPr>
                <w:rFonts w:cs="B Lotus" w:hint="cs"/>
                <w:sz w:val="21"/>
                <w:szCs w:val="21"/>
                <w:rtl/>
                <w:lang w:bidi="fa-IR"/>
              </w:rPr>
              <w:t xml:space="preserve"> 1398</w:t>
            </w:r>
            <w:r w:rsidR="00E560B8" w:rsidRPr="00F43E79">
              <w:rPr>
                <w:rFonts w:cs="B Lotus"/>
                <w:sz w:val="21"/>
                <w:szCs w:val="21"/>
                <w:rtl/>
                <w:lang w:bidi="fa-IR"/>
              </w:rPr>
              <w:t xml:space="preserve"> </w:t>
            </w:r>
            <w:r w:rsidR="00E560B8" w:rsidRPr="00F43E79">
              <w:rPr>
                <w:rFonts w:cs="B Lotus" w:hint="cs"/>
                <w:sz w:val="21"/>
                <w:szCs w:val="21"/>
                <w:rtl/>
                <w:lang w:bidi="fa-IR"/>
              </w:rPr>
              <w:t>و</w:t>
            </w:r>
            <w:r w:rsidR="00223AE6" w:rsidRPr="00F43E79">
              <w:rPr>
                <w:rFonts w:cs="B Lotus" w:hint="cs"/>
                <w:sz w:val="21"/>
                <w:szCs w:val="21"/>
                <w:rtl/>
                <w:lang w:bidi="fa-IR"/>
              </w:rPr>
              <w:t xml:space="preserve"> علیزاده میاندوآب</w:t>
            </w:r>
            <w:r w:rsidR="00223AE6" w:rsidRPr="00F43E79">
              <w:rPr>
                <w:rFonts w:cs="B Lotus"/>
                <w:sz w:val="21"/>
                <w:szCs w:val="21"/>
                <w:rtl/>
                <w:lang w:bidi="fa-IR"/>
              </w:rPr>
              <w:t>،</w:t>
            </w:r>
            <w:r w:rsidR="00223AE6" w:rsidRPr="00F43E79">
              <w:rPr>
                <w:rFonts w:cs="B Lotus" w:hint="cs"/>
                <w:sz w:val="21"/>
                <w:szCs w:val="21"/>
                <w:rtl/>
                <w:lang w:bidi="fa-IR"/>
              </w:rPr>
              <w:t xml:space="preserve"> اکرمی و نجاتی</w:t>
            </w:r>
            <w:r w:rsidR="00223AE6" w:rsidRPr="00F43E79">
              <w:rPr>
                <w:rFonts w:cs="B Lotus"/>
                <w:sz w:val="21"/>
                <w:szCs w:val="21"/>
                <w:rtl/>
                <w:lang w:bidi="fa-IR"/>
              </w:rPr>
              <w:t>،</w:t>
            </w:r>
            <w:r w:rsidR="00E560B8" w:rsidRPr="00F43E79">
              <w:rPr>
                <w:rFonts w:cs="B Lotus"/>
                <w:sz w:val="21"/>
                <w:szCs w:val="21"/>
                <w:rtl/>
                <w:lang w:bidi="fa-IR"/>
              </w:rPr>
              <w:t xml:space="preserve"> </w:t>
            </w:r>
            <w:r w:rsidR="00223AE6" w:rsidRPr="00F43E79">
              <w:rPr>
                <w:rFonts w:cs="B Lotus" w:hint="cs"/>
                <w:sz w:val="21"/>
                <w:szCs w:val="21"/>
                <w:rtl/>
                <w:lang w:bidi="fa-IR"/>
              </w:rPr>
              <w:t>1401 و علی‌الحسابی و نوروزیان ملکی</w:t>
            </w:r>
            <w:r w:rsidR="00223AE6" w:rsidRPr="00F43E79">
              <w:rPr>
                <w:rFonts w:cs="B Lotus"/>
                <w:sz w:val="21"/>
                <w:szCs w:val="21"/>
                <w:rtl/>
                <w:lang w:bidi="fa-IR"/>
              </w:rPr>
              <w:t>،</w:t>
            </w:r>
            <w:r w:rsidR="00223AE6" w:rsidRPr="00F43E79">
              <w:rPr>
                <w:rFonts w:cs="B Lotus" w:hint="cs"/>
                <w:sz w:val="21"/>
                <w:szCs w:val="21"/>
                <w:rtl/>
                <w:lang w:bidi="fa-IR"/>
              </w:rPr>
              <w:t xml:space="preserve"> 1388)</w:t>
            </w:r>
            <w:r w:rsidR="00D26630" w:rsidRPr="00F43E79">
              <w:rPr>
                <w:rFonts w:cs="B Lotus" w:hint="cs"/>
                <w:sz w:val="21"/>
                <w:szCs w:val="21"/>
                <w:rtl/>
                <w:lang w:bidi="fa-IR"/>
              </w:rPr>
              <w:t>.</w:t>
            </w:r>
          </w:p>
        </w:tc>
      </w:tr>
      <w:tr w:rsidR="00C144AC" w:rsidRPr="00F43E79" w14:paraId="72967425" w14:textId="77777777" w:rsidTr="00F43E79">
        <w:tc>
          <w:tcPr>
            <w:cnfStyle w:val="001000000000" w:firstRow="0" w:lastRow="0" w:firstColumn="1" w:lastColumn="0" w:oddVBand="0" w:evenVBand="0" w:oddHBand="0" w:evenHBand="0" w:firstRowFirstColumn="0" w:firstRowLastColumn="0" w:lastRowFirstColumn="0" w:lastRowLastColumn="0"/>
            <w:tcW w:w="1242" w:type="dxa"/>
            <w:vMerge/>
            <w:tcBorders>
              <w:right w:val="none" w:sz="0" w:space="0" w:color="auto"/>
            </w:tcBorders>
            <w:shd w:val="clear" w:color="auto" w:fill="auto"/>
          </w:tcPr>
          <w:p w14:paraId="71D5E023" w14:textId="77777777" w:rsidR="003C6C33" w:rsidRPr="00F43E79" w:rsidRDefault="003C6C33" w:rsidP="0058011F">
            <w:pPr>
              <w:bidi/>
              <w:jc w:val="center"/>
              <w:rPr>
                <w:rFonts w:cs="B Lotus"/>
                <w:sz w:val="21"/>
                <w:szCs w:val="21"/>
                <w:rtl/>
                <w:lang w:bidi="fa-IR"/>
              </w:rPr>
            </w:pPr>
          </w:p>
        </w:tc>
        <w:tc>
          <w:tcPr>
            <w:tcW w:w="1701" w:type="dxa"/>
            <w:shd w:val="clear" w:color="auto" w:fill="auto"/>
          </w:tcPr>
          <w:p w14:paraId="35049999" w14:textId="4A5188F0" w:rsidR="003C6C33" w:rsidRPr="00F43E79" w:rsidRDefault="003C6C33" w:rsidP="0058011F">
            <w:pPr>
              <w:bidi/>
              <w:jc w:val="center"/>
              <w:cnfStyle w:val="000000000000" w:firstRow="0" w:lastRow="0" w:firstColumn="0" w:lastColumn="0" w:oddVBand="0" w:evenVBand="0" w:oddHBand="0"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روش‌های مکاشفه‌ای و یادگیری با ساختن</w:t>
            </w:r>
          </w:p>
        </w:tc>
        <w:tc>
          <w:tcPr>
            <w:tcW w:w="6407" w:type="dxa"/>
            <w:shd w:val="clear" w:color="auto" w:fill="auto"/>
          </w:tcPr>
          <w:p w14:paraId="0C85583B" w14:textId="51FB1D3C" w:rsidR="003C6C33" w:rsidRPr="00F43E79" w:rsidRDefault="00D963A0" w:rsidP="0058011F">
            <w:pPr>
              <w:bidi/>
              <w:jc w:val="both"/>
              <w:cnfStyle w:val="000000000000" w:firstRow="0" w:lastRow="0" w:firstColumn="0" w:lastColumn="0" w:oddVBand="0" w:evenVBand="0" w:oddHBand="0"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معمولاً</w:t>
            </w:r>
            <w:r w:rsidR="003C6C33" w:rsidRPr="00F43E79">
              <w:rPr>
                <w:rFonts w:cs="B Lotus" w:hint="cs"/>
                <w:sz w:val="21"/>
                <w:szCs w:val="21"/>
                <w:rtl/>
                <w:lang w:bidi="fa-IR"/>
              </w:rPr>
              <w:t xml:space="preserve"> ترتیب فرآیند طراحی </w:t>
            </w:r>
            <w:r w:rsidRPr="00F43E79">
              <w:rPr>
                <w:rFonts w:cs="B Lotus" w:hint="cs"/>
                <w:sz w:val="21"/>
                <w:szCs w:val="21"/>
                <w:rtl/>
                <w:lang w:bidi="fa-IR"/>
              </w:rPr>
              <w:t>به‌صورت</w:t>
            </w:r>
            <w:r w:rsidR="003C6C33" w:rsidRPr="00F43E79">
              <w:rPr>
                <w:rFonts w:cs="B Lotus" w:hint="cs"/>
                <w:sz w:val="21"/>
                <w:szCs w:val="21"/>
                <w:rtl/>
                <w:lang w:bidi="fa-IR"/>
              </w:rPr>
              <w:t xml:space="preserve"> ایده</w:t>
            </w:r>
            <w:r w:rsidR="00247171" w:rsidRPr="00F43E79">
              <w:rPr>
                <w:rFonts w:cs="B Lotus" w:hint="cs"/>
                <w:sz w:val="21"/>
                <w:szCs w:val="21"/>
                <w:rtl/>
                <w:lang w:bidi="fa-IR"/>
              </w:rPr>
              <w:t xml:space="preserve">-پلان- فرم عینی بیان شده است اما در این روش </w:t>
            </w:r>
            <w:r w:rsidRPr="00F43E79">
              <w:rPr>
                <w:rFonts w:cs="B Lotus" w:hint="cs"/>
                <w:sz w:val="21"/>
                <w:szCs w:val="21"/>
                <w:rtl/>
                <w:lang w:bidi="fa-IR"/>
              </w:rPr>
              <w:t>به‌صورت</w:t>
            </w:r>
            <w:r w:rsidR="00247171" w:rsidRPr="00F43E79">
              <w:rPr>
                <w:rFonts w:cs="B Lotus" w:hint="cs"/>
                <w:sz w:val="21"/>
                <w:szCs w:val="21"/>
                <w:rtl/>
                <w:lang w:bidi="fa-IR"/>
              </w:rPr>
              <w:t xml:space="preserve"> معکوس</w:t>
            </w:r>
            <w:r w:rsidR="00247171" w:rsidRPr="00F43E79">
              <w:rPr>
                <w:rFonts w:cs="B Lotus" w:hint="eastAsia"/>
                <w:sz w:val="21"/>
                <w:szCs w:val="21"/>
                <w:rtl/>
                <w:lang w:bidi="fa-IR"/>
              </w:rPr>
              <w:t>،</w:t>
            </w:r>
            <w:r w:rsidR="00247171" w:rsidRPr="00F43E79">
              <w:rPr>
                <w:rFonts w:cs="B Lotus" w:hint="cs"/>
                <w:sz w:val="21"/>
                <w:szCs w:val="21"/>
                <w:rtl/>
                <w:lang w:bidi="fa-IR"/>
              </w:rPr>
              <w:t xml:space="preserve"> طراحی با مدل‌سازی از طریق دست‌کاری فرم آغاز می‌گردد</w:t>
            </w:r>
            <w:r w:rsidR="006B0D0C" w:rsidRPr="00F43E79">
              <w:rPr>
                <w:rFonts w:cs="B Lotus" w:hint="cs"/>
                <w:sz w:val="21"/>
                <w:szCs w:val="21"/>
                <w:rtl/>
                <w:lang w:bidi="fa-IR"/>
              </w:rPr>
              <w:t xml:space="preserve"> (کیان‌ارثی</w:t>
            </w:r>
            <w:r w:rsidR="0014023D" w:rsidRPr="00F43E79">
              <w:rPr>
                <w:rFonts w:cs="B Lotus" w:hint="cs"/>
                <w:sz w:val="21"/>
                <w:szCs w:val="21"/>
                <w:rtl/>
                <w:lang w:bidi="fa-IR"/>
              </w:rPr>
              <w:t xml:space="preserve"> و همکاران</w:t>
            </w:r>
            <w:r w:rsidR="006B0D0C" w:rsidRPr="00F43E79">
              <w:rPr>
                <w:rFonts w:cs="B Lotus"/>
                <w:sz w:val="21"/>
                <w:szCs w:val="21"/>
                <w:rtl/>
                <w:lang w:bidi="fa-IR"/>
              </w:rPr>
              <w:t>،</w:t>
            </w:r>
            <w:r w:rsidR="006B0D0C" w:rsidRPr="00F43E79">
              <w:rPr>
                <w:rFonts w:cs="B Lotus" w:hint="cs"/>
                <w:sz w:val="21"/>
                <w:szCs w:val="21"/>
                <w:rtl/>
                <w:lang w:bidi="fa-IR"/>
              </w:rPr>
              <w:t xml:space="preserve"> 1398).</w:t>
            </w:r>
          </w:p>
        </w:tc>
      </w:tr>
      <w:tr w:rsidR="00C144AC" w:rsidRPr="00F43E79" w14:paraId="2C1426F0" w14:textId="77777777" w:rsidTr="00F43E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vMerge/>
            <w:tcBorders>
              <w:right w:val="none" w:sz="0" w:space="0" w:color="auto"/>
            </w:tcBorders>
            <w:shd w:val="clear" w:color="auto" w:fill="auto"/>
          </w:tcPr>
          <w:p w14:paraId="0F771930" w14:textId="77777777" w:rsidR="006F1E17" w:rsidRPr="00F43E79" w:rsidRDefault="006F1E17" w:rsidP="0058011F">
            <w:pPr>
              <w:bidi/>
              <w:jc w:val="center"/>
              <w:rPr>
                <w:rFonts w:cs="B Lotus"/>
                <w:sz w:val="21"/>
                <w:szCs w:val="21"/>
                <w:rtl/>
                <w:lang w:bidi="fa-IR"/>
              </w:rPr>
            </w:pPr>
          </w:p>
        </w:tc>
        <w:tc>
          <w:tcPr>
            <w:tcW w:w="1701" w:type="dxa"/>
            <w:shd w:val="clear" w:color="auto" w:fill="auto"/>
          </w:tcPr>
          <w:p w14:paraId="187E50BA" w14:textId="255A2CD8" w:rsidR="006F1E17" w:rsidRPr="00F43E79" w:rsidRDefault="006F1E17" w:rsidP="0058011F">
            <w:pPr>
              <w:bidi/>
              <w:jc w:val="center"/>
              <w:cnfStyle w:val="000000100000" w:firstRow="0" w:lastRow="0" w:firstColumn="0" w:lastColumn="0" w:oddVBand="0" w:evenVBand="0" w:oddHBand="1"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مدل اکتشافی</w:t>
            </w:r>
          </w:p>
        </w:tc>
        <w:tc>
          <w:tcPr>
            <w:tcW w:w="6407" w:type="dxa"/>
            <w:shd w:val="clear" w:color="auto" w:fill="auto"/>
          </w:tcPr>
          <w:p w14:paraId="40EBAB37" w14:textId="1A588862" w:rsidR="006F1E17" w:rsidRPr="00F43E79" w:rsidRDefault="00001635" w:rsidP="0058011F">
            <w:pPr>
              <w:bidi/>
              <w:jc w:val="both"/>
              <w:cnfStyle w:val="000000100000" w:firstRow="0" w:lastRow="0" w:firstColumn="0" w:lastColumn="0" w:oddVBand="0" w:evenVBand="0" w:oddHBand="1" w:evenHBand="0" w:firstRowFirstColumn="0" w:firstRowLastColumn="0" w:lastRowFirstColumn="0" w:lastRowLastColumn="0"/>
              <w:rPr>
                <w:rFonts w:cs="B Lotus"/>
                <w:sz w:val="21"/>
                <w:szCs w:val="21"/>
                <w:lang w:bidi="fa-IR"/>
              </w:rPr>
            </w:pPr>
            <w:r w:rsidRPr="00F43E79">
              <w:rPr>
                <w:rFonts w:cs="B Lotus" w:hint="cs"/>
                <w:sz w:val="21"/>
                <w:szCs w:val="21"/>
                <w:rtl/>
                <w:lang w:bidi="fa-IR"/>
              </w:rPr>
              <w:t xml:space="preserve">برنامه‌ریزی کلامی و </w:t>
            </w:r>
            <w:r w:rsidR="00D963A0" w:rsidRPr="00F43E79">
              <w:rPr>
                <w:rFonts w:cs="B Lotus" w:hint="cs"/>
                <w:sz w:val="21"/>
                <w:szCs w:val="21"/>
                <w:rtl/>
                <w:lang w:bidi="fa-IR"/>
              </w:rPr>
              <w:t>جست‌وجوی</w:t>
            </w:r>
            <w:r w:rsidRPr="00F43E79">
              <w:rPr>
                <w:rFonts w:cs="B Lotus" w:hint="cs"/>
                <w:sz w:val="21"/>
                <w:szCs w:val="21"/>
                <w:rtl/>
                <w:lang w:bidi="fa-IR"/>
              </w:rPr>
              <w:t xml:space="preserve"> عددی</w:t>
            </w:r>
            <w:r w:rsidR="00137E2D" w:rsidRPr="00F43E79">
              <w:rPr>
                <w:rFonts w:cs="B Lotus" w:hint="cs"/>
                <w:sz w:val="21"/>
                <w:szCs w:val="21"/>
                <w:rtl/>
                <w:lang w:bidi="fa-IR"/>
              </w:rPr>
              <w:t xml:space="preserve"> </w:t>
            </w:r>
            <w:r w:rsidR="00D963A0" w:rsidRPr="00F43E79">
              <w:rPr>
                <w:rFonts w:cs="B Lotus" w:hint="cs"/>
                <w:sz w:val="21"/>
                <w:szCs w:val="21"/>
                <w:rtl/>
                <w:lang w:bidi="fa-IR"/>
              </w:rPr>
              <w:t>به‌عنوان</w:t>
            </w:r>
            <w:r w:rsidR="00137E2D" w:rsidRPr="00F43E79">
              <w:rPr>
                <w:rFonts w:cs="B Lotus" w:hint="cs"/>
                <w:sz w:val="21"/>
                <w:szCs w:val="21"/>
                <w:rtl/>
                <w:lang w:bidi="fa-IR"/>
              </w:rPr>
              <w:t xml:space="preserve"> شکلی از اکتشاف است که ایده‌های کلامی و تصاویر </w:t>
            </w:r>
            <w:r w:rsidR="00D963A0" w:rsidRPr="00F43E79">
              <w:rPr>
                <w:rFonts w:cs="B Lotus" w:hint="cs"/>
                <w:sz w:val="21"/>
                <w:szCs w:val="21"/>
                <w:rtl/>
                <w:lang w:bidi="fa-IR"/>
              </w:rPr>
              <w:t>به‌صورت</w:t>
            </w:r>
            <w:r w:rsidR="00137E2D" w:rsidRPr="00F43E79">
              <w:rPr>
                <w:rFonts w:cs="B Lotus" w:hint="cs"/>
                <w:sz w:val="21"/>
                <w:szCs w:val="21"/>
                <w:rtl/>
                <w:lang w:bidi="fa-IR"/>
              </w:rPr>
              <w:t xml:space="preserve"> نقادانه</w:t>
            </w:r>
            <w:r w:rsidR="00137E2D" w:rsidRPr="00F43E79">
              <w:rPr>
                <w:rFonts w:cs="B Lotus" w:hint="eastAsia"/>
                <w:sz w:val="21"/>
                <w:szCs w:val="21"/>
                <w:rtl/>
                <w:lang w:bidi="fa-IR"/>
              </w:rPr>
              <w:t>،</w:t>
            </w:r>
            <w:r w:rsidR="00137E2D" w:rsidRPr="00F43E79">
              <w:rPr>
                <w:rFonts w:cs="B Lotus" w:hint="cs"/>
                <w:sz w:val="21"/>
                <w:szCs w:val="21"/>
                <w:rtl/>
                <w:lang w:bidi="fa-IR"/>
              </w:rPr>
              <w:t xml:space="preserve"> ترکیبی</w:t>
            </w:r>
            <w:r w:rsidR="00137E2D" w:rsidRPr="00F43E79">
              <w:rPr>
                <w:rFonts w:cs="B Lotus" w:hint="eastAsia"/>
                <w:sz w:val="21"/>
                <w:szCs w:val="21"/>
                <w:rtl/>
                <w:lang w:bidi="fa-IR"/>
              </w:rPr>
              <w:t>،</w:t>
            </w:r>
            <w:r w:rsidR="00137E2D" w:rsidRPr="00F43E79">
              <w:rPr>
                <w:rFonts w:cs="B Lotus" w:hint="cs"/>
                <w:sz w:val="21"/>
                <w:szCs w:val="21"/>
                <w:rtl/>
                <w:lang w:bidi="fa-IR"/>
              </w:rPr>
              <w:t xml:space="preserve"> منطقی و ذهنی با یکدیگر کار می‌کنند</w:t>
            </w:r>
            <w:r w:rsidR="001C7A5B" w:rsidRPr="00F43E79">
              <w:rPr>
                <w:rFonts w:cs="B Lotus" w:hint="cs"/>
                <w:sz w:val="21"/>
                <w:szCs w:val="21"/>
                <w:rtl/>
                <w:lang w:bidi="fa-IR"/>
              </w:rPr>
              <w:t xml:space="preserve"> (فیضی و دژپسند</w:t>
            </w:r>
            <w:r w:rsidR="001C7A5B" w:rsidRPr="00F43E79">
              <w:rPr>
                <w:rFonts w:cs="B Lotus"/>
                <w:sz w:val="21"/>
                <w:szCs w:val="21"/>
                <w:rtl/>
                <w:lang w:bidi="fa-IR"/>
              </w:rPr>
              <w:t>،</w:t>
            </w:r>
            <w:r w:rsidR="00686F9F" w:rsidRPr="00F43E79">
              <w:rPr>
                <w:rFonts w:cs="B Lotus" w:hint="cs"/>
                <w:sz w:val="21"/>
                <w:szCs w:val="21"/>
                <w:rtl/>
                <w:lang w:bidi="fa-IR"/>
              </w:rPr>
              <w:t xml:space="preserve"> </w:t>
            </w:r>
            <w:r w:rsidR="001C7A5B" w:rsidRPr="00F43E79">
              <w:rPr>
                <w:rFonts w:cs="B Lotus" w:hint="cs"/>
                <w:sz w:val="21"/>
                <w:szCs w:val="21"/>
                <w:rtl/>
                <w:lang w:bidi="fa-IR"/>
              </w:rPr>
              <w:t>1397)</w:t>
            </w:r>
            <w:r w:rsidR="00137E2D" w:rsidRPr="00F43E79">
              <w:rPr>
                <w:rFonts w:cs="B Lotus" w:hint="cs"/>
                <w:sz w:val="21"/>
                <w:szCs w:val="21"/>
                <w:rtl/>
                <w:lang w:bidi="fa-IR"/>
              </w:rPr>
              <w:t>.</w:t>
            </w:r>
          </w:p>
        </w:tc>
      </w:tr>
      <w:tr w:rsidR="00C144AC" w:rsidRPr="00F43E79" w14:paraId="24618541" w14:textId="77777777" w:rsidTr="00F43E79">
        <w:tc>
          <w:tcPr>
            <w:cnfStyle w:val="001000000000" w:firstRow="0" w:lastRow="0" w:firstColumn="1" w:lastColumn="0" w:oddVBand="0" w:evenVBand="0" w:oddHBand="0" w:evenHBand="0" w:firstRowFirstColumn="0" w:firstRowLastColumn="0" w:lastRowFirstColumn="0" w:lastRowLastColumn="0"/>
            <w:tcW w:w="1242" w:type="dxa"/>
            <w:vMerge/>
            <w:tcBorders>
              <w:right w:val="none" w:sz="0" w:space="0" w:color="auto"/>
            </w:tcBorders>
            <w:shd w:val="clear" w:color="auto" w:fill="auto"/>
          </w:tcPr>
          <w:p w14:paraId="1E6A357C" w14:textId="77777777" w:rsidR="006F1E17" w:rsidRPr="00F43E79" w:rsidRDefault="006F1E17" w:rsidP="0058011F">
            <w:pPr>
              <w:bidi/>
              <w:jc w:val="center"/>
              <w:rPr>
                <w:rFonts w:cs="B Lotus"/>
                <w:sz w:val="21"/>
                <w:szCs w:val="21"/>
                <w:rtl/>
                <w:lang w:bidi="fa-IR"/>
              </w:rPr>
            </w:pPr>
          </w:p>
        </w:tc>
        <w:tc>
          <w:tcPr>
            <w:tcW w:w="1701" w:type="dxa"/>
            <w:shd w:val="clear" w:color="auto" w:fill="auto"/>
          </w:tcPr>
          <w:p w14:paraId="4949F2B7" w14:textId="667D12E2" w:rsidR="006F1E17" w:rsidRPr="00F43E79" w:rsidRDefault="006F1E17" w:rsidP="0058011F">
            <w:pPr>
              <w:bidi/>
              <w:jc w:val="center"/>
              <w:cnfStyle w:val="000000000000" w:firstRow="0" w:lastRow="0" w:firstColumn="0" w:lastColumn="0" w:oddVBand="0" w:evenVBand="0" w:oddHBand="0"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مدل آموزش دیجیتالی</w:t>
            </w:r>
          </w:p>
        </w:tc>
        <w:tc>
          <w:tcPr>
            <w:tcW w:w="6407" w:type="dxa"/>
            <w:shd w:val="clear" w:color="auto" w:fill="auto"/>
          </w:tcPr>
          <w:p w14:paraId="34F133EB" w14:textId="7F559CF6" w:rsidR="006F1E17" w:rsidRPr="00F43E79" w:rsidRDefault="006F1E17" w:rsidP="0058011F">
            <w:pPr>
              <w:bidi/>
              <w:jc w:val="both"/>
              <w:cnfStyle w:val="000000000000" w:firstRow="0" w:lastRow="0" w:firstColumn="0" w:lastColumn="0" w:oddVBand="0" w:evenVBand="0" w:oddHBand="0" w:evenHBand="0" w:firstRowFirstColumn="0" w:firstRowLastColumn="0" w:lastRowFirstColumn="0" w:lastRowLastColumn="0"/>
              <w:rPr>
                <w:rFonts w:cs="B Lotus"/>
                <w:sz w:val="21"/>
                <w:szCs w:val="21"/>
                <w:u w:val="words"/>
                <w:rtl/>
                <w:lang w:bidi="fa-IR"/>
              </w:rPr>
            </w:pPr>
            <w:r w:rsidRPr="00F43E79">
              <w:rPr>
                <w:rFonts w:cs="B Lotus" w:hint="cs"/>
                <w:sz w:val="21"/>
                <w:szCs w:val="21"/>
                <w:rtl/>
                <w:lang w:bidi="fa-IR"/>
              </w:rPr>
              <w:t>استفاده از ابزارهای رایانه‌ای جهت توسعه‌ی تفکر خلاق</w:t>
            </w:r>
            <w:r w:rsidRPr="00F43E79">
              <w:rPr>
                <w:rFonts w:cs="B Lotus" w:hint="eastAsia"/>
                <w:sz w:val="21"/>
                <w:szCs w:val="21"/>
                <w:rtl/>
                <w:lang w:bidi="fa-IR"/>
              </w:rPr>
              <w:t>،</w:t>
            </w:r>
            <w:r w:rsidRPr="00F43E79">
              <w:rPr>
                <w:rFonts w:cs="B Lotus" w:hint="cs"/>
                <w:sz w:val="21"/>
                <w:szCs w:val="21"/>
                <w:rtl/>
                <w:lang w:bidi="fa-IR"/>
              </w:rPr>
              <w:t xml:space="preserve"> افزایش سرعت طراحی</w:t>
            </w:r>
            <w:r w:rsidRPr="00F43E79">
              <w:rPr>
                <w:rFonts w:cs="B Lotus" w:hint="eastAsia"/>
                <w:sz w:val="21"/>
                <w:szCs w:val="21"/>
                <w:rtl/>
                <w:lang w:bidi="fa-IR"/>
              </w:rPr>
              <w:t>،</w:t>
            </w:r>
            <w:r w:rsidRPr="00F43E79">
              <w:rPr>
                <w:rFonts w:cs="B Lotus" w:hint="cs"/>
                <w:sz w:val="21"/>
                <w:szCs w:val="21"/>
                <w:rtl/>
                <w:lang w:bidi="fa-IR"/>
              </w:rPr>
              <w:t xml:space="preserve"> ارتقای درک فضایی</w:t>
            </w:r>
            <w:r w:rsidRPr="00F43E79">
              <w:rPr>
                <w:rFonts w:cs="B Lotus" w:hint="eastAsia"/>
                <w:sz w:val="21"/>
                <w:szCs w:val="21"/>
                <w:rtl/>
                <w:lang w:bidi="fa-IR"/>
              </w:rPr>
              <w:t>،</w:t>
            </w:r>
            <w:r w:rsidRPr="00F43E79">
              <w:rPr>
                <w:rFonts w:cs="B Lotus" w:hint="cs"/>
                <w:sz w:val="21"/>
                <w:szCs w:val="21"/>
                <w:rtl/>
                <w:lang w:bidi="fa-IR"/>
              </w:rPr>
              <w:t xml:space="preserve"> ابداع فرم‌های پیچیده‌تر و آنالیز داده‌های طراحی</w:t>
            </w:r>
            <w:r w:rsidR="006000E1" w:rsidRPr="00F43E79">
              <w:rPr>
                <w:rFonts w:cs="B Lotus" w:hint="cs"/>
                <w:sz w:val="21"/>
                <w:szCs w:val="21"/>
                <w:rtl/>
                <w:lang w:bidi="fa-IR"/>
              </w:rPr>
              <w:t xml:space="preserve"> (احمدی طباطبایی و موسوی</w:t>
            </w:r>
            <w:r w:rsidR="006000E1" w:rsidRPr="00F43E79">
              <w:rPr>
                <w:rFonts w:cs="B Lotus"/>
                <w:sz w:val="21"/>
                <w:szCs w:val="21"/>
                <w:rtl/>
                <w:lang w:bidi="fa-IR"/>
              </w:rPr>
              <w:t>،</w:t>
            </w:r>
            <w:r w:rsidR="006000E1" w:rsidRPr="00F43E79">
              <w:rPr>
                <w:rFonts w:cs="B Lotus" w:hint="cs"/>
                <w:sz w:val="21"/>
                <w:szCs w:val="21"/>
                <w:rtl/>
                <w:lang w:bidi="fa-IR"/>
              </w:rPr>
              <w:t xml:space="preserve"> ۱۴۰۲)</w:t>
            </w:r>
            <w:r w:rsidRPr="00F43E79">
              <w:rPr>
                <w:rFonts w:cs="B Lotus" w:hint="cs"/>
                <w:sz w:val="21"/>
                <w:szCs w:val="21"/>
                <w:rtl/>
                <w:lang w:bidi="fa-IR"/>
              </w:rPr>
              <w:t xml:space="preserve"> </w:t>
            </w:r>
            <w:r w:rsidR="009637E9" w:rsidRPr="00F43E79">
              <w:rPr>
                <w:rFonts w:cs="B Lotus" w:hint="cs"/>
                <w:sz w:val="21"/>
                <w:szCs w:val="21"/>
                <w:rtl/>
                <w:lang w:bidi="fa-IR"/>
              </w:rPr>
              <w:t>با توجه به پیشرفت‌‌های اخیر در حوزه‌ی هوش مصنوعی</w:t>
            </w:r>
            <w:r w:rsidR="009637E9" w:rsidRPr="00F43E79">
              <w:rPr>
                <w:rFonts w:cs="B Lotus" w:hint="eastAsia"/>
                <w:sz w:val="21"/>
                <w:szCs w:val="21"/>
                <w:rtl/>
                <w:lang w:bidi="fa-IR"/>
              </w:rPr>
              <w:t>،</w:t>
            </w:r>
            <w:r w:rsidR="009637E9" w:rsidRPr="00F43E79">
              <w:rPr>
                <w:rFonts w:cs="B Lotus" w:hint="cs"/>
                <w:sz w:val="21"/>
                <w:szCs w:val="21"/>
                <w:rtl/>
                <w:lang w:bidi="fa-IR"/>
              </w:rPr>
              <w:t xml:space="preserve"> این روش جایگاه ویژه‌ی خود را در بحث آموزش دیجیتال پیدا کرده است</w:t>
            </w:r>
            <w:r w:rsidR="00BA5686" w:rsidRPr="00F43E79">
              <w:rPr>
                <w:rFonts w:cs="B Lotus" w:hint="cs"/>
                <w:sz w:val="21"/>
                <w:szCs w:val="21"/>
                <w:rtl/>
                <w:lang w:bidi="fa-IR"/>
              </w:rPr>
              <w:t xml:space="preserve"> (نجاتی</w:t>
            </w:r>
            <w:r w:rsidR="00BA5686" w:rsidRPr="00F43E79">
              <w:rPr>
                <w:rFonts w:cs="B Lotus"/>
                <w:sz w:val="21"/>
                <w:szCs w:val="21"/>
                <w:rtl/>
                <w:lang w:bidi="fa-IR"/>
              </w:rPr>
              <w:t>،</w:t>
            </w:r>
            <w:r w:rsidR="00BA5686" w:rsidRPr="00F43E79">
              <w:rPr>
                <w:rFonts w:cs="B Lotus" w:hint="cs"/>
                <w:sz w:val="21"/>
                <w:szCs w:val="21"/>
                <w:rtl/>
                <w:lang w:bidi="fa-IR"/>
              </w:rPr>
              <w:t xml:space="preserve"> کلانتری و بمانیان</w:t>
            </w:r>
            <w:r w:rsidR="00BA5686" w:rsidRPr="00F43E79">
              <w:rPr>
                <w:rFonts w:cs="B Lotus"/>
                <w:sz w:val="21"/>
                <w:szCs w:val="21"/>
                <w:rtl/>
                <w:lang w:bidi="fa-IR"/>
              </w:rPr>
              <w:t>،</w:t>
            </w:r>
            <w:r w:rsidR="00BA5686" w:rsidRPr="00F43E79">
              <w:rPr>
                <w:rFonts w:cs="B Lotus" w:hint="cs"/>
                <w:sz w:val="21"/>
                <w:szCs w:val="21"/>
                <w:rtl/>
                <w:lang w:bidi="fa-IR"/>
              </w:rPr>
              <w:t xml:space="preserve"> ۱۴۰۰)</w:t>
            </w:r>
            <w:r w:rsidR="009637E9" w:rsidRPr="00F43E79">
              <w:rPr>
                <w:rFonts w:cs="B Lotus" w:hint="cs"/>
                <w:sz w:val="21"/>
                <w:szCs w:val="21"/>
                <w:rtl/>
                <w:lang w:bidi="fa-IR"/>
              </w:rPr>
              <w:t>.</w:t>
            </w:r>
          </w:p>
        </w:tc>
      </w:tr>
      <w:tr w:rsidR="00C144AC" w:rsidRPr="00F43E79" w14:paraId="3430A8BE" w14:textId="77777777" w:rsidTr="00F43E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right w:val="none" w:sz="0" w:space="0" w:color="auto"/>
            </w:tcBorders>
            <w:shd w:val="clear" w:color="auto" w:fill="auto"/>
          </w:tcPr>
          <w:p w14:paraId="7A32CFF9" w14:textId="46D625D1" w:rsidR="007F1EE8" w:rsidRPr="00F43E79" w:rsidRDefault="007F1EE8" w:rsidP="0058011F">
            <w:pPr>
              <w:bidi/>
              <w:jc w:val="center"/>
              <w:rPr>
                <w:rFonts w:cs="B Lotus"/>
                <w:sz w:val="21"/>
                <w:szCs w:val="21"/>
                <w:rtl/>
                <w:lang w:bidi="fa-IR"/>
              </w:rPr>
            </w:pPr>
            <w:r w:rsidRPr="00F43E79">
              <w:rPr>
                <w:rFonts w:cs="B Lotus" w:hint="cs"/>
                <w:sz w:val="21"/>
                <w:szCs w:val="21"/>
                <w:rtl/>
                <w:lang w:bidi="fa-IR"/>
              </w:rPr>
              <w:t>آموزش مشارکتی معلم و متعلم</w:t>
            </w:r>
          </w:p>
        </w:tc>
        <w:tc>
          <w:tcPr>
            <w:tcW w:w="1701" w:type="dxa"/>
            <w:shd w:val="clear" w:color="auto" w:fill="auto"/>
          </w:tcPr>
          <w:p w14:paraId="0A61792C" w14:textId="0242CEA3" w:rsidR="007F1EE8" w:rsidRPr="00F43E79" w:rsidRDefault="007F1EE8" w:rsidP="0058011F">
            <w:pPr>
              <w:bidi/>
              <w:jc w:val="center"/>
              <w:cnfStyle w:val="000000100000" w:firstRow="0" w:lastRow="0" w:firstColumn="0" w:lastColumn="0" w:oddVBand="0" w:evenVBand="0" w:oddHBand="1"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مدل آموزشی مشارکت درون‌گروهی استاد و دانشجو (مداد)</w:t>
            </w:r>
          </w:p>
        </w:tc>
        <w:tc>
          <w:tcPr>
            <w:tcW w:w="6407" w:type="dxa"/>
            <w:shd w:val="clear" w:color="auto" w:fill="auto"/>
          </w:tcPr>
          <w:p w14:paraId="58724E3F" w14:textId="5ECC565A" w:rsidR="007F1EE8" w:rsidRPr="00F43E79" w:rsidRDefault="007F1EE8" w:rsidP="0058011F">
            <w:pPr>
              <w:bidi/>
              <w:jc w:val="both"/>
              <w:cnfStyle w:val="000000100000" w:firstRow="0" w:lastRow="0" w:firstColumn="0" w:lastColumn="0" w:oddVBand="0" w:evenVBand="0" w:oddHBand="1"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در این مدل</w:t>
            </w:r>
            <w:r w:rsidR="00FC5F4F" w:rsidRPr="00F43E79">
              <w:rPr>
                <w:rFonts w:cs="B Lotus" w:hint="cs"/>
                <w:sz w:val="21"/>
                <w:szCs w:val="21"/>
                <w:rtl/>
                <w:lang w:bidi="fa-IR"/>
              </w:rPr>
              <w:t xml:space="preserve"> استاد نیز همانند دانشجو به دنبال تحقیق و یادگیری است. این روش </w:t>
            </w:r>
            <w:r w:rsidR="00D963A0" w:rsidRPr="00F43E79">
              <w:rPr>
                <w:rFonts w:cs="B Lotus" w:hint="cs"/>
                <w:sz w:val="21"/>
                <w:szCs w:val="21"/>
                <w:rtl/>
                <w:lang w:bidi="fa-IR"/>
              </w:rPr>
              <w:t>به‌صورت</w:t>
            </w:r>
            <w:r w:rsidR="00FC5F4F" w:rsidRPr="00F43E79">
              <w:rPr>
                <w:rFonts w:cs="B Lotus" w:hint="cs"/>
                <w:sz w:val="21"/>
                <w:szCs w:val="21"/>
                <w:rtl/>
                <w:lang w:bidi="fa-IR"/>
              </w:rPr>
              <w:t xml:space="preserve"> گروه‌های ۳</w:t>
            </w:r>
            <w:r w:rsidR="00E560B8" w:rsidRPr="00F43E79">
              <w:rPr>
                <w:rFonts w:cs="B Lotus"/>
                <w:sz w:val="21"/>
                <w:szCs w:val="21"/>
                <w:rtl/>
                <w:lang w:bidi="fa-IR"/>
              </w:rPr>
              <w:t xml:space="preserve"> </w:t>
            </w:r>
            <w:r w:rsidR="00E560B8" w:rsidRPr="00F43E79">
              <w:rPr>
                <w:rFonts w:cs="B Lotus" w:hint="cs"/>
                <w:sz w:val="21"/>
                <w:szCs w:val="21"/>
                <w:rtl/>
                <w:lang w:bidi="fa-IR"/>
              </w:rPr>
              <w:t>تا</w:t>
            </w:r>
            <w:r w:rsidR="00E560B8" w:rsidRPr="00F43E79">
              <w:rPr>
                <w:rFonts w:cs="B Lotus"/>
                <w:sz w:val="21"/>
                <w:szCs w:val="21"/>
                <w:rtl/>
                <w:lang w:bidi="fa-IR"/>
              </w:rPr>
              <w:t xml:space="preserve"> ۵</w:t>
            </w:r>
            <w:r w:rsidR="00FC5F4F" w:rsidRPr="00F43E79">
              <w:rPr>
                <w:rFonts w:cs="B Lotus" w:hint="cs"/>
                <w:sz w:val="21"/>
                <w:szCs w:val="21"/>
                <w:rtl/>
                <w:lang w:bidi="fa-IR"/>
              </w:rPr>
              <w:t xml:space="preserve"> نفره است که استاد نیز درون یکی از گروه‌ها نقش ایفا می‌کند و </w:t>
            </w:r>
            <w:r w:rsidR="00D963A0" w:rsidRPr="00F43E79">
              <w:rPr>
                <w:rFonts w:cs="B Lotus" w:hint="cs"/>
                <w:sz w:val="21"/>
                <w:szCs w:val="21"/>
                <w:rtl/>
                <w:lang w:bidi="fa-IR"/>
              </w:rPr>
              <w:t>به‌عنوان</w:t>
            </w:r>
            <w:r w:rsidR="00FC5F4F" w:rsidRPr="00F43E79">
              <w:rPr>
                <w:rFonts w:cs="B Lotus" w:hint="cs"/>
                <w:sz w:val="21"/>
                <w:szCs w:val="21"/>
                <w:rtl/>
                <w:lang w:bidi="fa-IR"/>
              </w:rPr>
              <w:t xml:space="preserve"> یکی از فراگیران </w:t>
            </w:r>
            <w:r w:rsidR="00FC5F4F" w:rsidRPr="00F43E79">
              <w:rPr>
                <w:rFonts w:cs="B Lotus"/>
                <w:sz w:val="21"/>
                <w:szCs w:val="21"/>
                <w:rtl/>
                <w:lang w:bidi="fa-IR"/>
              </w:rPr>
              <w:t>مسئول</w:t>
            </w:r>
            <w:r w:rsidR="00FC5F4F" w:rsidRPr="00F43E79">
              <w:rPr>
                <w:rFonts w:cs="B Lotus" w:hint="cs"/>
                <w:sz w:val="21"/>
                <w:szCs w:val="21"/>
                <w:rtl/>
                <w:lang w:bidi="fa-IR"/>
              </w:rPr>
              <w:t>ی</w:t>
            </w:r>
            <w:r w:rsidR="00FC5F4F" w:rsidRPr="00F43E79">
              <w:rPr>
                <w:rFonts w:cs="B Lotus" w:hint="eastAsia"/>
                <w:sz w:val="21"/>
                <w:szCs w:val="21"/>
                <w:rtl/>
                <w:lang w:bidi="fa-IR"/>
              </w:rPr>
              <w:t>ت</w:t>
            </w:r>
            <w:r w:rsidR="00FC5F4F" w:rsidRPr="00F43E79">
              <w:rPr>
                <w:rFonts w:cs="B Lotus" w:hint="eastAsia"/>
                <w:sz w:val="21"/>
                <w:szCs w:val="21"/>
                <w:lang w:bidi="fa-IR"/>
              </w:rPr>
              <w:t>‌</w:t>
            </w:r>
            <w:r w:rsidR="00FC5F4F" w:rsidRPr="00F43E79">
              <w:rPr>
                <w:rFonts w:cs="B Lotus" w:hint="cs"/>
                <w:sz w:val="21"/>
                <w:szCs w:val="21"/>
                <w:rtl/>
                <w:lang w:bidi="fa-IR"/>
              </w:rPr>
              <w:t>هایی نیز دارد</w:t>
            </w:r>
            <w:r w:rsidR="006B0D0C" w:rsidRPr="00F43E79">
              <w:rPr>
                <w:rFonts w:cs="B Lotus" w:hint="cs"/>
                <w:sz w:val="21"/>
                <w:szCs w:val="21"/>
                <w:rtl/>
                <w:lang w:bidi="fa-IR"/>
              </w:rPr>
              <w:t xml:space="preserve"> (</w:t>
            </w:r>
            <w:r w:rsidR="00686F9F" w:rsidRPr="00F43E79">
              <w:rPr>
                <w:rFonts w:cs="B Lotus" w:hint="cs"/>
                <w:sz w:val="21"/>
                <w:szCs w:val="21"/>
                <w:rtl/>
                <w:lang w:bidi="fa-IR"/>
              </w:rPr>
              <w:t>کیان‌ارثی و همکاران</w:t>
            </w:r>
            <w:r w:rsidR="009932F7" w:rsidRPr="00F43E79">
              <w:rPr>
                <w:rFonts w:cs="B Lotus"/>
                <w:sz w:val="21"/>
                <w:szCs w:val="21"/>
                <w:rtl/>
                <w:lang w:bidi="fa-IR"/>
              </w:rPr>
              <w:t>،</w:t>
            </w:r>
            <w:r w:rsidR="009932F7" w:rsidRPr="00F43E79">
              <w:rPr>
                <w:rFonts w:cs="B Lotus" w:hint="cs"/>
                <w:sz w:val="21"/>
                <w:szCs w:val="21"/>
                <w:rtl/>
                <w:lang w:bidi="fa-IR"/>
              </w:rPr>
              <w:t xml:space="preserve"> 1398 و</w:t>
            </w:r>
            <w:r w:rsidR="009932F7" w:rsidRPr="00F43E79">
              <w:rPr>
                <w:rFonts w:cs="B Lotus"/>
                <w:sz w:val="21"/>
                <w:szCs w:val="21"/>
                <w:lang w:bidi="fa-IR"/>
              </w:rPr>
              <w:t xml:space="preserve"> </w:t>
            </w:r>
            <w:r w:rsidR="006B0D0C" w:rsidRPr="00F43E79">
              <w:rPr>
                <w:rFonts w:cs="B Lotus" w:hint="cs"/>
                <w:sz w:val="21"/>
                <w:szCs w:val="21"/>
                <w:rtl/>
                <w:lang w:bidi="fa-IR"/>
              </w:rPr>
              <w:t>موسوی و همکاران</w:t>
            </w:r>
            <w:r w:rsidR="006B0D0C" w:rsidRPr="00F43E79">
              <w:rPr>
                <w:rFonts w:cs="B Lotus"/>
                <w:sz w:val="21"/>
                <w:szCs w:val="21"/>
                <w:rtl/>
                <w:lang w:bidi="fa-IR"/>
              </w:rPr>
              <w:t>،</w:t>
            </w:r>
            <w:r w:rsidR="006B0D0C" w:rsidRPr="00F43E79">
              <w:rPr>
                <w:rFonts w:cs="B Lotus" w:hint="cs"/>
                <w:sz w:val="21"/>
                <w:szCs w:val="21"/>
                <w:rtl/>
                <w:lang w:bidi="fa-IR"/>
              </w:rPr>
              <w:t xml:space="preserve"> 1398)</w:t>
            </w:r>
            <w:r w:rsidR="00D26630" w:rsidRPr="00F43E79">
              <w:rPr>
                <w:rFonts w:cs="B Lotus" w:hint="cs"/>
                <w:sz w:val="21"/>
                <w:szCs w:val="21"/>
                <w:rtl/>
                <w:lang w:bidi="fa-IR"/>
              </w:rPr>
              <w:t>.</w:t>
            </w:r>
          </w:p>
        </w:tc>
      </w:tr>
    </w:tbl>
    <w:p w14:paraId="79155FEB" w14:textId="77777777" w:rsidR="00BA5031" w:rsidRDefault="00BA5031" w:rsidP="00BA5031">
      <w:pPr>
        <w:pStyle w:val="NoSpacing"/>
        <w:bidi/>
        <w:rPr>
          <w:rtl/>
          <w:lang w:bidi="fa-IR"/>
        </w:rPr>
      </w:pPr>
    </w:p>
    <w:p w14:paraId="7DAFA35D" w14:textId="3811FE1B" w:rsidR="00F6316B" w:rsidRPr="00BA5031" w:rsidRDefault="008560EB" w:rsidP="00BA5031">
      <w:pPr>
        <w:pStyle w:val="NoSpacing"/>
        <w:bidi/>
        <w:rPr>
          <w:rFonts w:cs="B Zar"/>
          <w:b/>
          <w:bCs/>
          <w:sz w:val="24"/>
          <w:szCs w:val="24"/>
          <w:rtl/>
          <w:lang w:bidi="fa-IR"/>
        </w:rPr>
      </w:pPr>
      <w:r w:rsidRPr="00BA5031">
        <w:rPr>
          <w:rFonts w:cs="B Zar" w:hint="cs"/>
          <w:b/>
          <w:bCs/>
          <w:sz w:val="24"/>
          <w:szCs w:val="24"/>
          <w:rtl/>
          <w:lang w:bidi="fa-IR"/>
        </w:rPr>
        <w:lastRenderedPageBreak/>
        <w:t>2-2-</w:t>
      </w:r>
      <w:r w:rsidR="00F43E79">
        <w:rPr>
          <w:rFonts w:cs="B Zar" w:hint="cs"/>
          <w:b/>
          <w:bCs/>
          <w:sz w:val="24"/>
          <w:szCs w:val="24"/>
          <w:rtl/>
          <w:lang w:bidi="fa-IR"/>
        </w:rPr>
        <w:t xml:space="preserve"> </w:t>
      </w:r>
      <w:r w:rsidR="00673C77" w:rsidRPr="00BA5031">
        <w:rPr>
          <w:rFonts w:cs="B Zar" w:hint="cs"/>
          <w:b/>
          <w:bCs/>
          <w:sz w:val="24"/>
          <w:szCs w:val="24"/>
          <w:rtl/>
          <w:lang w:bidi="fa-IR"/>
        </w:rPr>
        <w:t>سبک‌های یادگیری</w:t>
      </w:r>
    </w:p>
    <w:p w14:paraId="2495C9A8" w14:textId="61BCE6FE" w:rsidR="00C47818" w:rsidRPr="00C144AC" w:rsidRDefault="00C47818" w:rsidP="0020381B">
      <w:pPr>
        <w:bidi/>
        <w:spacing w:before="240" w:after="0" w:line="240" w:lineRule="auto"/>
        <w:jc w:val="both"/>
        <w:rPr>
          <w:rFonts w:cs="B Lotus"/>
          <w:sz w:val="24"/>
          <w:szCs w:val="24"/>
          <w:rtl/>
          <w:lang w:bidi="fa-IR"/>
        </w:rPr>
      </w:pPr>
      <w:r w:rsidRPr="00C144AC">
        <w:rPr>
          <w:rFonts w:cs="B Lotus"/>
          <w:sz w:val="24"/>
          <w:szCs w:val="24"/>
          <w:rtl/>
          <w:lang w:bidi="fa-IR"/>
        </w:rPr>
        <w:t xml:space="preserve">سبک </w:t>
      </w:r>
      <w:r w:rsidRPr="00C144AC">
        <w:rPr>
          <w:rFonts w:cs="B Lotus" w:hint="cs"/>
          <w:sz w:val="24"/>
          <w:szCs w:val="24"/>
          <w:rtl/>
          <w:lang w:bidi="fa-IR"/>
        </w:rPr>
        <w:t>ی</w:t>
      </w:r>
      <w:r w:rsidRPr="00C144AC">
        <w:rPr>
          <w:rFonts w:cs="B Lotus" w:hint="eastAsia"/>
          <w:sz w:val="24"/>
          <w:szCs w:val="24"/>
          <w:rtl/>
          <w:lang w:bidi="fa-IR"/>
        </w:rPr>
        <w:t>ادگ</w:t>
      </w:r>
      <w:r w:rsidRPr="00C144AC">
        <w:rPr>
          <w:rFonts w:cs="B Lotus" w:hint="cs"/>
          <w:sz w:val="24"/>
          <w:szCs w:val="24"/>
          <w:rtl/>
          <w:lang w:bidi="fa-IR"/>
        </w:rPr>
        <w:t>ی</w:t>
      </w:r>
      <w:r w:rsidRPr="00C144AC">
        <w:rPr>
          <w:rFonts w:cs="B Lotus" w:hint="eastAsia"/>
          <w:sz w:val="24"/>
          <w:szCs w:val="24"/>
          <w:rtl/>
          <w:lang w:bidi="fa-IR"/>
        </w:rPr>
        <w:t>رى</w:t>
      </w:r>
      <w:r w:rsidRPr="00C144AC">
        <w:rPr>
          <w:rFonts w:cs="B Lotus"/>
          <w:sz w:val="24"/>
          <w:szCs w:val="24"/>
          <w:rtl/>
          <w:lang w:bidi="fa-IR"/>
        </w:rPr>
        <w:t xml:space="preserve"> </w:t>
      </w:r>
      <w:r w:rsidRPr="00C144AC">
        <w:rPr>
          <w:rFonts w:cs="B Lotus" w:hint="cs"/>
          <w:sz w:val="24"/>
          <w:szCs w:val="24"/>
          <w:rtl/>
          <w:lang w:bidi="fa-IR"/>
        </w:rPr>
        <w:t>ی</w:t>
      </w:r>
      <w:r w:rsidRPr="00C144AC">
        <w:rPr>
          <w:rFonts w:cs="B Lotus" w:hint="eastAsia"/>
          <w:sz w:val="24"/>
          <w:szCs w:val="24"/>
          <w:rtl/>
          <w:lang w:bidi="fa-IR"/>
        </w:rPr>
        <w:t>ک</w:t>
      </w:r>
      <w:r w:rsidRPr="00C144AC">
        <w:rPr>
          <w:rFonts w:cs="B Lotus"/>
          <w:sz w:val="24"/>
          <w:szCs w:val="24"/>
          <w:rtl/>
          <w:lang w:bidi="fa-IR"/>
        </w:rPr>
        <w:t xml:space="preserve"> رفتار عادتى و متما</w:t>
      </w:r>
      <w:r w:rsidRPr="00C144AC">
        <w:rPr>
          <w:rFonts w:cs="B Lotus" w:hint="cs"/>
          <w:sz w:val="24"/>
          <w:szCs w:val="24"/>
          <w:rtl/>
          <w:lang w:bidi="fa-IR"/>
        </w:rPr>
        <w:t>ی</w:t>
      </w:r>
      <w:r w:rsidRPr="00C144AC">
        <w:rPr>
          <w:rFonts w:cs="B Lotus" w:hint="eastAsia"/>
          <w:sz w:val="24"/>
          <w:szCs w:val="24"/>
          <w:rtl/>
          <w:lang w:bidi="fa-IR"/>
        </w:rPr>
        <w:t>ز</w:t>
      </w:r>
      <w:r w:rsidRPr="00C144AC">
        <w:rPr>
          <w:rFonts w:cs="B Lotus"/>
          <w:sz w:val="24"/>
          <w:szCs w:val="24"/>
          <w:rtl/>
          <w:lang w:bidi="fa-IR"/>
        </w:rPr>
        <w:t xml:space="preserve"> براى کسب دانش، </w:t>
      </w:r>
      <w:r w:rsidR="00D963A0">
        <w:rPr>
          <w:rFonts w:cs="B Lotus" w:hint="cs"/>
          <w:sz w:val="24"/>
          <w:szCs w:val="24"/>
          <w:rtl/>
          <w:lang w:bidi="fa-IR"/>
        </w:rPr>
        <w:t>مهارت‌ها</w:t>
      </w:r>
      <w:r w:rsidRPr="00C144AC">
        <w:rPr>
          <w:rFonts w:cs="B Lotus"/>
          <w:sz w:val="24"/>
          <w:szCs w:val="24"/>
          <w:rtl/>
          <w:lang w:bidi="fa-IR"/>
        </w:rPr>
        <w:t xml:space="preserve"> </w:t>
      </w:r>
      <w:r w:rsidRPr="00C144AC">
        <w:rPr>
          <w:rFonts w:cs="B Lotus" w:hint="cs"/>
          <w:sz w:val="24"/>
          <w:szCs w:val="24"/>
          <w:rtl/>
          <w:lang w:bidi="fa-IR"/>
        </w:rPr>
        <w:t>ی</w:t>
      </w:r>
      <w:r w:rsidRPr="00C144AC">
        <w:rPr>
          <w:rFonts w:cs="B Lotus" w:hint="eastAsia"/>
          <w:sz w:val="24"/>
          <w:szCs w:val="24"/>
          <w:rtl/>
          <w:lang w:bidi="fa-IR"/>
        </w:rPr>
        <w:t>ا</w:t>
      </w:r>
      <w:r w:rsidRPr="00C144AC">
        <w:rPr>
          <w:rFonts w:cs="B Lotus"/>
          <w:sz w:val="24"/>
          <w:szCs w:val="24"/>
          <w:rtl/>
          <w:lang w:bidi="fa-IR"/>
        </w:rPr>
        <w:t xml:space="preserve"> </w:t>
      </w:r>
      <w:r w:rsidR="00D963A0">
        <w:rPr>
          <w:rFonts w:cs="B Lotus" w:hint="cs"/>
          <w:sz w:val="24"/>
          <w:szCs w:val="24"/>
          <w:rtl/>
          <w:lang w:bidi="fa-IR"/>
        </w:rPr>
        <w:t>نگرش‌ها</w:t>
      </w:r>
      <w:r w:rsidRPr="00C144AC">
        <w:rPr>
          <w:rFonts w:cs="B Lotus"/>
          <w:sz w:val="24"/>
          <w:szCs w:val="24"/>
          <w:rtl/>
          <w:lang w:bidi="fa-IR"/>
        </w:rPr>
        <w:t xml:space="preserve"> از طر</w:t>
      </w:r>
      <w:r w:rsidRPr="00C144AC">
        <w:rPr>
          <w:rFonts w:cs="B Lotus" w:hint="cs"/>
          <w:sz w:val="24"/>
          <w:szCs w:val="24"/>
          <w:rtl/>
          <w:lang w:bidi="fa-IR"/>
        </w:rPr>
        <w:t>ی</w:t>
      </w:r>
      <w:r w:rsidRPr="00C144AC">
        <w:rPr>
          <w:rFonts w:cs="B Lotus" w:hint="eastAsia"/>
          <w:sz w:val="24"/>
          <w:szCs w:val="24"/>
          <w:rtl/>
          <w:lang w:bidi="fa-IR"/>
        </w:rPr>
        <w:t>ق</w:t>
      </w:r>
      <w:r w:rsidRPr="00C144AC">
        <w:rPr>
          <w:rFonts w:cs="B Lotus"/>
          <w:sz w:val="24"/>
          <w:szCs w:val="24"/>
          <w:rtl/>
          <w:lang w:bidi="fa-IR"/>
        </w:rPr>
        <w:t xml:space="preserve"> مطالعه </w:t>
      </w:r>
      <w:r w:rsidRPr="00C144AC">
        <w:rPr>
          <w:rFonts w:cs="B Lotus" w:hint="cs"/>
          <w:sz w:val="24"/>
          <w:szCs w:val="24"/>
          <w:rtl/>
          <w:lang w:bidi="fa-IR"/>
        </w:rPr>
        <w:t>ی</w:t>
      </w:r>
      <w:r w:rsidRPr="00C144AC">
        <w:rPr>
          <w:rFonts w:cs="B Lotus" w:hint="eastAsia"/>
          <w:sz w:val="24"/>
          <w:szCs w:val="24"/>
          <w:rtl/>
          <w:lang w:bidi="fa-IR"/>
        </w:rPr>
        <w:t>ا</w:t>
      </w:r>
      <w:r w:rsidRPr="00C144AC">
        <w:rPr>
          <w:rFonts w:cs="B Lotus"/>
          <w:sz w:val="24"/>
          <w:szCs w:val="24"/>
          <w:rtl/>
          <w:lang w:bidi="fa-IR"/>
        </w:rPr>
        <w:t xml:space="preserve"> تجربه است و درواقع ش</w:t>
      </w:r>
      <w:r w:rsidRPr="00C144AC">
        <w:rPr>
          <w:rFonts w:cs="B Lotus" w:hint="cs"/>
          <w:sz w:val="24"/>
          <w:szCs w:val="24"/>
          <w:rtl/>
          <w:lang w:bidi="fa-IR"/>
        </w:rPr>
        <w:t>ی</w:t>
      </w:r>
      <w:r w:rsidRPr="00C144AC">
        <w:rPr>
          <w:rFonts w:cs="B Lotus" w:hint="eastAsia"/>
          <w:sz w:val="24"/>
          <w:szCs w:val="24"/>
          <w:rtl/>
          <w:lang w:bidi="fa-IR"/>
        </w:rPr>
        <w:t>وه</w:t>
      </w:r>
      <w:r w:rsidR="000A57FD">
        <w:rPr>
          <w:rFonts w:cs="B Lotus" w:hint="eastAsia"/>
          <w:sz w:val="24"/>
          <w:szCs w:val="24"/>
          <w:lang w:bidi="fa-IR"/>
        </w:rPr>
        <w:t>‌</w:t>
      </w:r>
      <w:r w:rsidRPr="00C144AC">
        <w:rPr>
          <w:rFonts w:cs="B Lotus"/>
          <w:sz w:val="24"/>
          <w:szCs w:val="24"/>
          <w:rtl/>
          <w:lang w:bidi="fa-IR"/>
        </w:rPr>
        <w:t>اى است که فراگ</w:t>
      </w:r>
      <w:r w:rsidRPr="00C144AC">
        <w:rPr>
          <w:rFonts w:cs="B Lotus" w:hint="cs"/>
          <w:sz w:val="24"/>
          <w:szCs w:val="24"/>
          <w:rtl/>
          <w:lang w:bidi="fa-IR"/>
        </w:rPr>
        <w:t>ی</w:t>
      </w:r>
      <w:r w:rsidRPr="00C144AC">
        <w:rPr>
          <w:rFonts w:cs="B Lotus" w:hint="eastAsia"/>
          <w:sz w:val="24"/>
          <w:szCs w:val="24"/>
          <w:rtl/>
          <w:lang w:bidi="fa-IR"/>
        </w:rPr>
        <w:t>ران</w:t>
      </w:r>
      <w:r w:rsidRPr="00C144AC">
        <w:rPr>
          <w:rFonts w:cs="B Lotus"/>
          <w:sz w:val="24"/>
          <w:szCs w:val="24"/>
          <w:rtl/>
          <w:lang w:bidi="fa-IR"/>
        </w:rPr>
        <w:t xml:space="preserve"> در </w:t>
      </w:r>
      <w:r w:rsidRPr="00C144AC">
        <w:rPr>
          <w:rFonts w:cs="B Lotus" w:hint="cs"/>
          <w:sz w:val="24"/>
          <w:szCs w:val="24"/>
          <w:rtl/>
          <w:lang w:bidi="fa-IR"/>
        </w:rPr>
        <w:t>ی</w:t>
      </w:r>
      <w:r w:rsidRPr="00C144AC">
        <w:rPr>
          <w:rFonts w:cs="B Lotus" w:hint="eastAsia"/>
          <w:sz w:val="24"/>
          <w:szCs w:val="24"/>
          <w:rtl/>
          <w:lang w:bidi="fa-IR"/>
        </w:rPr>
        <w:t>ادگ</w:t>
      </w:r>
      <w:r w:rsidRPr="00C144AC">
        <w:rPr>
          <w:rFonts w:cs="B Lotus" w:hint="cs"/>
          <w:sz w:val="24"/>
          <w:szCs w:val="24"/>
          <w:rtl/>
          <w:lang w:bidi="fa-IR"/>
        </w:rPr>
        <w:t>ی</w:t>
      </w:r>
      <w:r w:rsidRPr="00C144AC">
        <w:rPr>
          <w:rFonts w:cs="B Lotus" w:hint="eastAsia"/>
          <w:sz w:val="24"/>
          <w:szCs w:val="24"/>
          <w:rtl/>
          <w:lang w:bidi="fa-IR"/>
        </w:rPr>
        <w:t>رى</w:t>
      </w:r>
      <w:r w:rsidRPr="00C144AC">
        <w:rPr>
          <w:rFonts w:cs="B Lotus"/>
          <w:sz w:val="24"/>
          <w:szCs w:val="24"/>
          <w:rtl/>
          <w:lang w:bidi="fa-IR"/>
        </w:rPr>
        <w:t xml:space="preserve"> مطالب درسى خود به سا</w:t>
      </w:r>
      <w:r w:rsidRPr="00C144AC">
        <w:rPr>
          <w:rFonts w:cs="B Lotus" w:hint="cs"/>
          <w:sz w:val="24"/>
          <w:szCs w:val="24"/>
          <w:rtl/>
          <w:lang w:bidi="fa-IR"/>
        </w:rPr>
        <w:t>ی</w:t>
      </w:r>
      <w:r w:rsidRPr="00C144AC">
        <w:rPr>
          <w:rFonts w:cs="B Lotus" w:hint="eastAsia"/>
          <w:sz w:val="24"/>
          <w:szCs w:val="24"/>
          <w:rtl/>
          <w:lang w:bidi="fa-IR"/>
        </w:rPr>
        <w:t>ر</w:t>
      </w:r>
      <w:r w:rsidRPr="00C144AC">
        <w:rPr>
          <w:rFonts w:cs="B Lotus"/>
          <w:sz w:val="24"/>
          <w:szCs w:val="24"/>
          <w:rtl/>
          <w:lang w:bidi="fa-IR"/>
        </w:rPr>
        <w:t xml:space="preserve"> ش</w:t>
      </w:r>
      <w:r w:rsidRPr="00C144AC">
        <w:rPr>
          <w:rFonts w:cs="B Lotus" w:hint="cs"/>
          <w:sz w:val="24"/>
          <w:szCs w:val="24"/>
          <w:rtl/>
          <w:lang w:bidi="fa-IR"/>
        </w:rPr>
        <w:t>ی</w:t>
      </w:r>
      <w:r w:rsidRPr="00C144AC">
        <w:rPr>
          <w:rFonts w:cs="B Lotus" w:hint="eastAsia"/>
          <w:sz w:val="24"/>
          <w:szCs w:val="24"/>
          <w:rtl/>
          <w:lang w:bidi="fa-IR"/>
        </w:rPr>
        <w:t>وه</w:t>
      </w:r>
      <w:r w:rsidR="004924AC">
        <w:rPr>
          <w:rFonts w:cs="B Lotus" w:hint="eastAsia"/>
          <w:sz w:val="24"/>
          <w:szCs w:val="24"/>
          <w:lang w:bidi="fa-IR"/>
        </w:rPr>
        <w:t>‌</w:t>
      </w:r>
      <w:r w:rsidRPr="00C144AC">
        <w:rPr>
          <w:rFonts w:cs="B Lotus"/>
          <w:sz w:val="24"/>
          <w:szCs w:val="24"/>
          <w:rtl/>
          <w:lang w:bidi="fa-IR"/>
        </w:rPr>
        <w:t>ها ترج</w:t>
      </w:r>
      <w:r w:rsidRPr="00C144AC">
        <w:rPr>
          <w:rFonts w:cs="B Lotus" w:hint="cs"/>
          <w:sz w:val="24"/>
          <w:szCs w:val="24"/>
          <w:rtl/>
          <w:lang w:bidi="fa-IR"/>
        </w:rPr>
        <w:t>ی</w:t>
      </w:r>
      <w:r w:rsidRPr="00C144AC">
        <w:rPr>
          <w:rFonts w:cs="B Lotus" w:hint="eastAsia"/>
          <w:sz w:val="24"/>
          <w:szCs w:val="24"/>
          <w:rtl/>
          <w:lang w:bidi="fa-IR"/>
        </w:rPr>
        <w:t>ح</w:t>
      </w:r>
      <w:r w:rsidRPr="00C144AC">
        <w:rPr>
          <w:rFonts w:cs="B Lotus"/>
          <w:sz w:val="24"/>
          <w:szCs w:val="24"/>
          <w:rtl/>
          <w:lang w:bidi="fa-IR"/>
        </w:rPr>
        <w:t xml:space="preserve"> مى</w:t>
      </w:r>
      <w:r w:rsidR="001571EC" w:rsidRPr="00C144AC">
        <w:rPr>
          <w:rFonts w:cs="B Lotus" w:hint="cs"/>
          <w:sz w:val="24"/>
          <w:szCs w:val="24"/>
          <w:rtl/>
          <w:lang w:bidi="fa-IR"/>
        </w:rPr>
        <w:t>‌</w:t>
      </w:r>
      <w:r w:rsidRPr="00C144AC">
        <w:rPr>
          <w:rFonts w:cs="B Lotus"/>
          <w:sz w:val="24"/>
          <w:szCs w:val="24"/>
          <w:rtl/>
          <w:lang w:bidi="fa-IR"/>
        </w:rPr>
        <w:t>دهند</w:t>
      </w:r>
      <w:r w:rsidR="00997DB3" w:rsidRPr="00C144AC">
        <w:rPr>
          <w:rFonts w:cs="B Lotus" w:hint="cs"/>
          <w:sz w:val="24"/>
          <w:szCs w:val="24"/>
          <w:rtl/>
          <w:lang w:bidi="fa-IR"/>
        </w:rPr>
        <w:t xml:space="preserve"> (طالب</w:t>
      </w:r>
      <w:r w:rsidR="00997DB3" w:rsidRPr="00C144AC">
        <w:rPr>
          <w:rFonts w:cs="B Lotus"/>
          <w:sz w:val="20"/>
          <w:szCs w:val="20"/>
          <w:rtl/>
          <w:lang w:bidi="fa-IR"/>
        </w:rPr>
        <w:t>،</w:t>
      </w:r>
      <w:r w:rsidR="00997DB3" w:rsidRPr="00C144AC">
        <w:rPr>
          <w:rFonts w:cs="B Lotus" w:hint="cs"/>
          <w:sz w:val="20"/>
          <w:szCs w:val="20"/>
          <w:rtl/>
          <w:lang w:bidi="fa-IR"/>
        </w:rPr>
        <w:t xml:space="preserve"> </w:t>
      </w:r>
      <w:r w:rsidR="00997DB3" w:rsidRPr="00C144AC">
        <w:rPr>
          <w:rFonts w:cs="B Lotus" w:hint="cs"/>
          <w:sz w:val="24"/>
          <w:szCs w:val="24"/>
          <w:rtl/>
          <w:lang w:bidi="fa-IR"/>
        </w:rPr>
        <w:t>۱۴۰۰)</w:t>
      </w:r>
      <w:r w:rsidRPr="00C144AC">
        <w:rPr>
          <w:rFonts w:cs="B Lotus"/>
          <w:sz w:val="24"/>
          <w:szCs w:val="24"/>
          <w:rtl/>
          <w:lang w:bidi="fa-IR"/>
        </w:rPr>
        <w:t xml:space="preserve">. سبک </w:t>
      </w:r>
      <w:r w:rsidRPr="00C144AC">
        <w:rPr>
          <w:rFonts w:cs="B Lotus" w:hint="cs"/>
          <w:sz w:val="24"/>
          <w:szCs w:val="24"/>
          <w:rtl/>
          <w:lang w:bidi="fa-IR"/>
        </w:rPr>
        <w:t>ی</w:t>
      </w:r>
      <w:r w:rsidRPr="00C144AC">
        <w:rPr>
          <w:rFonts w:cs="B Lotus" w:hint="eastAsia"/>
          <w:sz w:val="24"/>
          <w:szCs w:val="24"/>
          <w:rtl/>
          <w:lang w:bidi="fa-IR"/>
        </w:rPr>
        <w:t>ادگ</w:t>
      </w:r>
      <w:r w:rsidRPr="00C144AC">
        <w:rPr>
          <w:rFonts w:cs="B Lotus" w:hint="cs"/>
          <w:sz w:val="24"/>
          <w:szCs w:val="24"/>
          <w:rtl/>
          <w:lang w:bidi="fa-IR"/>
        </w:rPr>
        <w:t>ی</w:t>
      </w:r>
      <w:r w:rsidRPr="00C144AC">
        <w:rPr>
          <w:rFonts w:cs="B Lotus" w:hint="eastAsia"/>
          <w:sz w:val="24"/>
          <w:szCs w:val="24"/>
          <w:rtl/>
          <w:lang w:bidi="fa-IR"/>
        </w:rPr>
        <w:t>رى</w:t>
      </w:r>
      <w:r w:rsidRPr="00C144AC">
        <w:rPr>
          <w:rFonts w:cs="B Lotus"/>
          <w:sz w:val="24"/>
          <w:szCs w:val="24"/>
          <w:rtl/>
          <w:lang w:bidi="fa-IR"/>
        </w:rPr>
        <w:t xml:space="preserve"> تما</w:t>
      </w:r>
      <w:r w:rsidRPr="00C144AC">
        <w:rPr>
          <w:rFonts w:cs="B Lotus" w:hint="cs"/>
          <w:sz w:val="24"/>
          <w:szCs w:val="24"/>
          <w:rtl/>
          <w:lang w:bidi="fa-IR"/>
        </w:rPr>
        <w:t>ی</w:t>
      </w:r>
      <w:r w:rsidRPr="00C144AC">
        <w:rPr>
          <w:rFonts w:cs="B Lotus" w:hint="eastAsia"/>
          <w:sz w:val="24"/>
          <w:szCs w:val="24"/>
          <w:rtl/>
          <w:lang w:bidi="fa-IR"/>
        </w:rPr>
        <w:t>ل</w:t>
      </w:r>
      <w:r w:rsidRPr="00C144AC">
        <w:rPr>
          <w:rFonts w:cs="B Lotus"/>
          <w:sz w:val="24"/>
          <w:szCs w:val="24"/>
          <w:rtl/>
          <w:lang w:bidi="fa-IR"/>
        </w:rPr>
        <w:t xml:space="preserve"> فرد براى در</w:t>
      </w:r>
      <w:r w:rsidRPr="00C144AC">
        <w:rPr>
          <w:rFonts w:cs="B Lotus" w:hint="cs"/>
          <w:sz w:val="24"/>
          <w:szCs w:val="24"/>
          <w:rtl/>
          <w:lang w:bidi="fa-IR"/>
        </w:rPr>
        <w:t>ی</w:t>
      </w:r>
      <w:r w:rsidRPr="00C144AC">
        <w:rPr>
          <w:rFonts w:cs="B Lotus" w:hint="eastAsia"/>
          <w:sz w:val="24"/>
          <w:szCs w:val="24"/>
          <w:rtl/>
          <w:lang w:bidi="fa-IR"/>
        </w:rPr>
        <w:t>افت</w:t>
      </w:r>
      <w:r w:rsidRPr="00C144AC">
        <w:rPr>
          <w:rFonts w:cs="B Lotus"/>
          <w:sz w:val="24"/>
          <w:szCs w:val="24"/>
          <w:rtl/>
          <w:lang w:bidi="fa-IR"/>
        </w:rPr>
        <w:t xml:space="preserve"> و </w:t>
      </w:r>
      <w:r w:rsidR="00D963A0">
        <w:rPr>
          <w:rFonts w:cs="B Lotus" w:hint="cs"/>
          <w:sz w:val="24"/>
          <w:szCs w:val="24"/>
          <w:rtl/>
          <w:lang w:bidi="fa-IR"/>
        </w:rPr>
        <w:t>سازمان‌دهی</w:t>
      </w:r>
      <w:r w:rsidRPr="00C144AC">
        <w:rPr>
          <w:rFonts w:cs="B Lotus"/>
          <w:sz w:val="24"/>
          <w:szCs w:val="24"/>
          <w:rtl/>
          <w:lang w:bidi="fa-IR"/>
        </w:rPr>
        <w:t xml:space="preserve"> اطلاعات </w:t>
      </w:r>
      <w:r w:rsidRPr="00C144AC">
        <w:rPr>
          <w:rFonts w:cs="B Lotus" w:hint="eastAsia"/>
          <w:sz w:val="24"/>
          <w:szCs w:val="24"/>
          <w:rtl/>
          <w:lang w:bidi="fa-IR"/>
        </w:rPr>
        <w:t>با</w:t>
      </w:r>
      <w:r w:rsidRPr="00C144AC">
        <w:rPr>
          <w:rFonts w:cs="B Lotus"/>
          <w:sz w:val="24"/>
          <w:szCs w:val="24"/>
          <w:rtl/>
          <w:lang w:bidi="fa-IR"/>
        </w:rPr>
        <w:t xml:space="preserve"> </w:t>
      </w:r>
      <w:r w:rsidRPr="00C144AC">
        <w:rPr>
          <w:rFonts w:cs="B Lotus" w:hint="cs"/>
          <w:sz w:val="24"/>
          <w:szCs w:val="24"/>
          <w:rtl/>
          <w:lang w:bidi="fa-IR"/>
        </w:rPr>
        <w:t>ی</w:t>
      </w:r>
      <w:r w:rsidRPr="00C144AC">
        <w:rPr>
          <w:rFonts w:cs="B Lotus" w:hint="eastAsia"/>
          <w:sz w:val="24"/>
          <w:szCs w:val="24"/>
          <w:rtl/>
          <w:lang w:bidi="fa-IR"/>
        </w:rPr>
        <w:t>ک</w:t>
      </w:r>
      <w:r w:rsidRPr="00C144AC">
        <w:rPr>
          <w:rFonts w:cs="B Lotus"/>
          <w:sz w:val="24"/>
          <w:szCs w:val="24"/>
          <w:rtl/>
          <w:lang w:bidi="fa-IR"/>
        </w:rPr>
        <w:t xml:space="preserve"> روش خاص </w:t>
      </w:r>
      <w:r w:rsidRPr="00C144AC">
        <w:rPr>
          <w:rFonts w:cs="B Lotus" w:hint="cs"/>
          <w:sz w:val="24"/>
          <w:szCs w:val="24"/>
          <w:rtl/>
          <w:lang w:bidi="fa-IR"/>
        </w:rPr>
        <w:t>ی</w:t>
      </w:r>
      <w:r w:rsidRPr="00C144AC">
        <w:rPr>
          <w:rFonts w:cs="B Lotus" w:hint="eastAsia"/>
          <w:sz w:val="24"/>
          <w:szCs w:val="24"/>
          <w:rtl/>
          <w:lang w:bidi="fa-IR"/>
        </w:rPr>
        <w:t>ا</w:t>
      </w:r>
      <w:r w:rsidRPr="00C144AC">
        <w:rPr>
          <w:rFonts w:cs="B Lotus"/>
          <w:sz w:val="24"/>
          <w:szCs w:val="24"/>
          <w:rtl/>
          <w:lang w:bidi="fa-IR"/>
        </w:rPr>
        <w:t xml:space="preserve"> مجموعه</w:t>
      </w:r>
      <w:r w:rsidR="00434F33">
        <w:rPr>
          <w:rFonts w:cs="B Lotus" w:hint="cs"/>
          <w:sz w:val="24"/>
          <w:szCs w:val="24"/>
          <w:rtl/>
          <w:lang w:bidi="fa-IR"/>
        </w:rPr>
        <w:t>‌</w:t>
      </w:r>
      <w:r w:rsidRPr="00C144AC">
        <w:rPr>
          <w:rFonts w:cs="B Lotus"/>
          <w:sz w:val="24"/>
          <w:szCs w:val="24"/>
          <w:rtl/>
          <w:lang w:bidi="fa-IR"/>
        </w:rPr>
        <w:t>اى از روش</w:t>
      </w:r>
      <w:r w:rsidR="00DD0B9E" w:rsidRPr="00C144AC">
        <w:rPr>
          <w:rFonts w:cs="B Lotus" w:hint="cs"/>
          <w:sz w:val="24"/>
          <w:szCs w:val="24"/>
          <w:rtl/>
          <w:lang w:bidi="fa-IR"/>
        </w:rPr>
        <w:t>‌</w:t>
      </w:r>
      <w:r w:rsidRPr="00C144AC">
        <w:rPr>
          <w:rFonts w:cs="B Lotus"/>
          <w:sz w:val="24"/>
          <w:szCs w:val="24"/>
          <w:rtl/>
          <w:lang w:bidi="fa-IR"/>
        </w:rPr>
        <w:t>هاست و به تفاوت</w:t>
      </w:r>
      <w:r w:rsidR="00DD0B9E" w:rsidRPr="00C144AC">
        <w:rPr>
          <w:rFonts w:cs="B Lotus" w:hint="cs"/>
          <w:sz w:val="24"/>
          <w:szCs w:val="24"/>
          <w:rtl/>
          <w:lang w:bidi="fa-IR"/>
        </w:rPr>
        <w:t>‌</w:t>
      </w:r>
      <w:r w:rsidRPr="00C144AC">
        <w:rPr>
          <w:rFonts w:cs="B Lotus"/>
          <w:sz w:val="24"/>
          <w:szCs w:val="24"/>
          <w:rtl/>
          <w:lang w:bidi="fa-IR"/>
        </w:rPr>
        <w:t>هاى افراد در ترج</w:t>
      </w:r>
      <w:r w:rsidRPr="00C144AC">
        <w:rPr>
          <w:rFonts w:cs="B Lotus" w:hint="cs"/>
          <w:sz w:val="24"/>
          <w:szCs w:val="24"/>
          <w:rtl/>
          <w:lang w:bidi="fa-IR"/>
        </w:rPr>
        <w:t>ی</w:t>
      </w:r>
      <w:r w:rsidRPr="00C144AC">
        <w:rPr>
          <w:rFonts w:cs="B Lotus" w:hint="eastAsia"/>
          <w:sz w:val="24"/>
          <w:szCs w:val="24"/>
          <w:rtl/>
          <w:lang w:bidi="fa-IR"/>
        </w:rPr>
        <w:t>ح</w:t>
      </w:r>
      <w:r w:rsidRPr="00C144AC">
        <w:rPr>
          <w:rFonts w:cs="B Lotus"/>
          <w:sz w:val="24"/>
          <w:szCs w:val="24"/>
          <w:rtl/>
          <w:lang w:bidi="fa-IR"/>
        </w:rPr>
        <w:t xml:space="preserve"> روش</w:t>
      </w:r>
      <w:r w:rsidR="00434F33">
        <w:rPr>
          <w:rFonts w:cs="B Lotus" w:hint="cs"/>
          <w:sz w:val="24"/>
          <w:szCs w:val="24"/>
          <w:rtl/>
          <w:lang w:bidi="fa-IR"/>
        </w:rPr>
        <w:t>‌</w:t>
      </w:r>
      <w:r w:rsidRPr="00C144AC">
        <w:rPr>
          <w:rFonts w:cs="B Lotus"/>
          <w:sz w:val="24"/>
          <w:szCs w:val="24"/>
          <w:rtl/>
          <w:lang w:bidi="fa-IR"/>
        </w:rPr>
        <w:t>هاى در</w:t>
      </w:r>
      <w:r w:rsidRPr="00C144AC">
        <w:rPr>
          <w:rFonts w:cs="B Lotus" w:hint="cs"/>
          <w:sz w:val="24"/>
          <w:szCs w:val="24"/>
          <w:rtl/>
          <w:lang w:bidi="fa-IR"/>
        </w:rPr>
        <w:t>ی</w:t>
      </w:r>
      <w:r w:rsidRPr="00C144AC">
        <w:rPr>
          <w:rFonts w:cs="B Lotus" w:hint="eastAsia"/>
          <w:sz w:val="24"/>
          <w:szCs w:val="24"/>
          <w:rtl/>
          <w:lang w:bidi="fa-IR"/>
        </w:rPr>
        <w:t>افت،</w:t>
      </w:r>
      <w:r w:rsidRPr="00C144AC">
        <w:rPr>
          <w:rFonts w:cs="B Lotus"/>
          <w:sz w:val="24"/>
          <w:szCs w:val="24"/>
          <w:rtl/>
          <w:lang w:bidi="fa-IR"/>
        </w:rPr>
        <w:t xml:space="preserve"> سازمان</w:t>
      </w:r>
      <w:r w:rsidR="00434F33">
        <w:rPr>
          <w:rFonts w:cs="B Lotus" w:hint="cs"/>
          <w:sz w:val="24"/>
          <w:szCs w:val="24"/>
          <w:rtl/>
          <w:lang w:bidi="fa-IR"/>
        </w:rPr>
        <w:t>‌</w:t>
      </w:r>
      <w:r w:rsidRPr="00C144AC">
        <w:rPr>
          <w:rFonts w:cs="B Lotus"/>
          <w:sz w:val="24"/>
          <w:szCs w:val="24"/>
          <w:rtl/>
          <w:lang w:bidi="fa-IR"/>
        </w:rPr>
        <w:t>دهى و پردازش اطلاعات و تجربه</w:t>
      </w:r>
      <w:r w:rsidR="00434F33">
        <w:rPr>
          <w:rFonts w:cs="B Lotus" w:hint="cs"/>
          <w:sz w:val="24"/>
          <w:szCs w:val="24"/>
          <w:rtl/>
          <w:lang w:bidi="fa-IR"/>
        </w:rPr>
        <w:t>‌</w:t>
      </w:r>
      <w:r w:rsidRPr="00C144AC">
        <w:rPr>
          <w:rFonts w:cs="B Lotus"/>
          <w:sz w:val="24"/>
          <w:szCs w:val="24"/>
          <w:rtl/>
          <w:lang w:bidi="fa-IR"/>
        </w:rPr>
        <w:t xml:space="preserve">ها در </w:t>
      </w:r>
      <w:r w:rsidRPr="00C144AC">
        <w:rPr>
          <w:rFonts w:cs="B Lotus" w:hint="cs"/>
          <w:sz w:val="24"/>
          <w:szCs w:val="24"/>
          <w:rtl/>
          <w:lang w:bidi="fa-IR"/>
        </w:rPr>
        <w:t>ی</w:t>
      </w:r>
      <w:r w:rsidRPr="00C144AC">
        <w:rPr>
          <w:rFonts w:cs="B Lotus" w:hint="eastAsia"/>
          <w:sz w:val="24"/>
          <w:szCs w:val="24"/>
          <w:rtl/>
          <w:lang w:bidi="fa-IR"/>
        </w:rPr>
        <w:t>ادگ</w:t>
      </w:r>
      <w:r w:rsidRPr="00C144AC">
        <w:rPr>
          <w:rFonts w:cs="B Lotus" w:hint="cs"/>
          <w:sz w:val="24"/>
          <w:szCs w:val="24"/>
          <w:rtl/>
          <w:lang w:bidi="fa-IR"/>
        </w:rPr>
        <w:t>ی</w:t>
      </w:r>
      <w:r w:rsidRPr="00C144AC">
        <w:rPr>
          <w:rFonts w:cs="B Lotus" w:hint="eastAsia"/>
          <w:sz w:val="24"/>
          <w:szCs w:val="24"/>
          <w:rtl/>
          <w:lang w:bidi="fa-IR"/>
        </w:rPr>
        <w:t>رى</w:t>
      </w:r>
      <w:r w:rsidRPr="00C144AC">
        <w:rPr>
          <w:rFonts w:cs="B Lotus"/>
          <w:sz w:val="24"/>
          <w:szCs w:val="24"/>
          <w:rtl/>
          <w:lang w:bidi="fa-IR"/>
        </w:rPr>
        <w:t xml:space="preserve"> مفاه</w:t>
      </w:r>
      <w:r w:rsidRPr="00C144AC">
        <w:rPr>
          <w:rFonts w:cs="B Lotus" w:hint="cs"/>
          <w:sz w:val="24"/>
          <w:szCs w:val="24"/>
          <w:rtl/>
          <w:lang w:bidi="fa-IR"/>
        </w:rPr>
        <w:t>ی</w:t>
      </w:r>
      <w:r w:rsidRPr="00C144AC">
        <w:rPr>
          <w:rFonts w:cs="B Lotus" w:hint="eastAsia"/>
          <w:sz w:val="24"/>
          <w:szCs w:val="24"/>
          <w:rtl/>
          <w:lang w:bidi="fa-IR"/>
        </w:rPr>
        <w:t>م</w:t>
      </w:r>
      <w:r w:rsidRPr="00C144AC">
        <w:rPr>
          <w:rFonts w:cs="B Lotus"/>
          <w:sz w:val="24"/>
          <w:szCs w:val="24"/>
          <w:rtl/>
          <w:lang w:bidi="fa-IR"/>
        </w:rPr>
        <w:t xml:space="preserve"> تازه اشاره مى</w:t>
      </w:r>
      <w:r w:rsidR="00434F33">
        <w:rPr>
          <w:rFonts w:cs="B Lotus" w:hint="cs"/>
          <w:sz w:val="24"/>
          <w:szCs w:val="24"/>
          <w:rtl/>
          <w:lang w:bidi="fa-IR"/>
        </w:rPr>
        <w:t>‌</w:t>
      </w:r>
      <w:r w:rsidRPr="00C144AC">
        <w:rPr>
          <w:rFonts w:cs="B Lotus"/>
          <w:sz w:val="24"/>
          <w:szCs w:val="24"/>
          <w:rtl/>
          <w:lang w:bidi="fa-IR"/>
        </w:rPr>
        <w:t>کند</w:t>
      </w:r>
      <w:bookmarkStart w:id="0" w:name="_Hlk162203777"/>
      <w:r w:rsidR="006E067A">
        <w:rPr>
          <w:rFonts w:cs="B Lotus" w:hint="cs"/>
          <w:sz w:val="24"/>
          <w:szCs w:val="24"/>
          <w:rtl/>
          <w:lang w:bidi="fa-IR"/>
        </w:rPr>
        <w:t xml:space="preserve"> (</w:t>
      </w:r>
      <w:proofErr w:type="spellStart"/>
      <w:r w:rsidR="006E067A">
        <w:rPr>
          <w:rFonts w:ascii="Times New Roman" w:eastAsia="Calibri" w:hAnsi="Times New Roman" w:cs="Times New Roman"/>
          <w:sz w:val="20"/>
          <w:szCs w:val="20"/>
          <w:lang w:bidi="fa-IR"/>
        </w:rPr>
        <w:t>Sohrabi</w:t>
      </w:r>
      <w:proofErr w:type="spellEnd"/>
      <w:r w:rsidR="006E067A">
        <w:rPr>
          <w:rFonts w:ascii="Times New Roman" w:eastAsia="Calibri" w:hAnsi="Times New Roman" w:cs="Times New Roman"/>
          <w:sz w:val="20"/>
          <w:szCs w:val="20"/>
          <w:lang w:bidi="fa-IR"/>
        </w:rPr>
        <w:t xml:space="preserve">, </w:t>
      </w:r>
      <w:proofErr w:type="spellStart"/>
      <w:r w:rsidR="006E067A">
        <w:rPr>
          <w:rFonts w:ascii="Times New Roman" w:eastAsia="Calibri" w:hAnsi="Times New Roman" w:cs="Times New Roman"/>
          <w:sz w:val="20"/>
          <w:szCs w:val="20"/>
          <w:lang w:bidi="fa-IR"/>
        </w:rPr>
        <w:t>Bigdeli</w:t>
      </w:r>
      <w:proofErr w:type="spellEnd"/>
      <w:r w:rsidR="006E067A" w:rsidRPr="004D5DFA">
        <w:rPr>
          <w:rFonts w:ascii="Times New Roman" w:eastAsia="Calibri" w:hAnsi="Times New Roman" w:cs="Times New Roman"/>
          <w:sz w:val="20"/>
          <w:szCs w:val="20"/>
          <w:lang w:bidi="fa-IR"/>
        </w:rPr>
        <w:t xml:space="preserve"> &amp; </w:t>
      </w:r>
      <w:proofErr w:type="spellStart"/>
      <w:r w:rsidR="006E067A" w:rsidRPr="004D5DFA">
        <w:rPr>
          <w:rFonts w:ascii="Times New Roman" w:eastAsia="Calibri" w:hAnsi="Times New Roman" w:cs="Times New Roman"/>
          <w:sz w:val="20"/>
          <w:szCs w:val="20"/>
          <w:lang w:bidi="fa-IR"/>
        </w:rPr>
        <w:t>Nadjafi</w:t>
      </w:r>
      <w:proofErr w:type="spellEnd"/>
      <w:r w:rsidR="006E067A">
        <w:rPr>
          <w:rFonts w:ascii="Times New Roman" w:eastAsia="Calibri" w:hAnsi="Times New Roman" w:cs="Times New Roman"/>
          <w:sz w:val="20"/>
          <w:szCs w:val="20"/>
          <w:lang w:bidi="fa-IR"/>
        </w:rPr>
        <w:t>, 2023</w:t>
      </w:r>
      <w:r w:rsidR="006E067A">
        <w:rPr>
          <w:rFonts w:cs="B Lotus" w:hint="cs"/>
          <w:sz w:val="24"/>
          <w:szCs w:val="24"/>
          <w:rtl/>
          <w:lang w:bidi="fa-IR"/>
        </w:rPr>
        <w:t>)</w:t>
      </w:r>
      <w:bookmarkEnd w:id="0"/>
      <w:r w:rsidR="006E067A">
        <w:rPr>
          <w:rFonts w:cs="B Lotus" w:hint="cs"/>
          <w:sz w:val="24"/>
          <w:szCs w:val="24"/>
          <w:rtl/>
          <w:lang w:bidi="fa-IR"/>
        </w:rPr>
        <w:t>.</w:t>
      </w:r>
      <w:r w:rsidRPr="00C144AC">
        <w:rPr>
          <w:rFonts w:cs="B Lotus"/>
          <w:sz w:val="24"/>
          <w:szCs w:val="24"/>
          <w:rtl/>
          <w:lang w:bidi="fa-IR"/>
        </w:rPr>
        <w:t xml:space="preserve"> به ا</w:t>
      </w:r>
      <w:r w:rsidRPr="00C144AC">
        <w:rPr>
          <w:rFonts w:cs="B Lotus" w:hint="cs"/>
          <w:sz w:val="24"/>
          <w:szCs w:val="24"/>
          <w:rtl/>
          <w:lang w:bidi="fa-IR"/>
        </w:rPr>
        <w:t>ی</w:t>
      </w:r>
      <w:r w:rsidRPr="00C144AC">
        <w:rPr>
          <w:rFonts w:cs="B Lotus" w:hint="eastAsia"/>
          <w:sz w:val="24"/>
          <w:szCs w:val="24"/>
          <w:rtl/>
          <w:lang w:bidi="fa-IR"/>
        </w:rPr>
        <w:t>ن</w:t>
      </w:r>
      <w:r w:rsidRPr="00C144AC">
        <w:rPr>
          <w:rFonts w:cs="B Lotus"/>
          <w:sz w:val="24"/>
          <w:szCs w:val="24"/>
          <w:rtl/>
          <w:lang w:bidi="fa-IR"/>
        </w:rPr>
        <w:t xml:space="preserve"> ترت</w:t>
      </w:r>
      <w:r w:rsidRPr="00C144AC">
        <w:rPr>
          <w:rFonts w:cs="B Lotus" w:hint="cs"/>
          <w:sz w:val="24"/>
          <w:szCs w:val="24"/>
          <w:rtl/>
          <w:lang w:bidi="fa-IR"/>
        </w:rPr>
        <w:t>ی</w:t>
      </w:r>
      <w:r w:rsidRPr="00C144AC">
        <w:rPr>
          <w:rFonts w:cs="B Lotus" w:hint="eastAsia"/>
          <w:sz w:val="24"/>
          <w:szCs w:val="24"/>
          <w:rtl/>
          <w:lang w:bidi="fa-IR"/>
        </w:rPr>
        <w:t>ب</w:t>
      </w:r>
      <w:r w:rsidRPr="00C144AC">
        <w:rPr>
          <w:rFonts w:cs="B Lotus"/>
          <w:sz w:val="24"/>
          <w:szCs w:val="24"/>
          <w:rtl/>
          <w:lang w:bidi="fa-IR"/>
        </w:rPr>
        <w:t xml:space="preserve"> لازم است تفاوت</w:t>
      </w:r>
      <w:r w:rsidR="00434F33">
        <w:rPr>
          <w:rFonts w:cs="B Lotus" w:hint="cs"/>
          <w:sz w:val="24"/>
          <w:szCs w:val="24"/>
          <w:rtl/>
          <w:lang w:bidi="fa-IR"/>
        </w:rPr>
        <w:t>‌</w:t>
      </w:r>
      <w:r w:rsidRPr="00C144AC">
        <w:rPr>
          <w:rFonts w:cs="B Lotus"/>
          <w:sz w:val="24"/>
          <w:szCs w:val="24"/>
          <w:rtl/>
          <w:lang w:bidi="fa-IR"/>
        </w:rPr>
        <w:t xml:space="preserve">هاى فردى در سبک </w:t>
      </w:r>
      <w:r w:rsidRPr="00C144AC">
        <w:rPr>
          <w:rFonts w:cs="B Lotus" w:hint="cs"/>
          <w:sz w:val="24"/>
          <w:szCs w:val="24"/>
          <w:rtl/>
          <w:lang w:bidi="fa-IR"/>
        </w:rPr>
        <w:t>ی</w:t>
      </w:r>
      <w:r w:rsidRPr="00C144AC">
        <w:rPr>
          <w:rFonts w:cs="B Lotus" w:hint="eastAsia"/>
          <w:sz w:val="24"/>
          <w:szCs w:val="24"/>
          <w:rtl/>
          <w:lang w:bidi="fa-IR"/>
        </w:rPr>
        <w:t>ادگ</w:t>
      </w:r>
      <w:r w:rsidRPr="00C144AC">
        <w:rPr>
          <w:rFonts w:cs="B Lotus" w:hint="cs"/>
          <w:sz w:val="24"/>
          <w:szCs w:val="24"/>
          <w:rtl/>
          <w:lang w:bidi="fa-IR"/>
        </w:rPr>
        <w:t>ی</w:t>
      </w:r>
      <w:r w:rsidRPr="00C144AC">
        <w:rPr>
          <w:rFonts w:cs="B Lotus" w:hint="eastAsia"/>
          <w:sz w:val="24"/>
          <w:szCs w:val="24"/>
          <w:rtl/>
          <w:lang w:bidi="fa-IR"/>
        </w:rPr>
        <w:t>رى</w:t>
      </w:r>
      <w:r w:rsidRPr="00C144AC">
        <w:rPr>
          <w:rFonts w:cs="B Lotus"/>
          <w:sz w:val="24"/>
          <w:szCs w:val="24"/>
          <w:rtl/>
          <w:lang w:bidi="fa-IR"/>
        </w:rPr>
        <w:t xml:space="preserve"> افراد به نحو مؤثرى در فرا</w:t>
      </w:r>
      <w:r w:rsidRPr="00C144AC">
        <w:rPr>
          <w:rFonts w:cs="B Lotus" w:hint="cs"/>
          <w:sz w:val="24"/>
          <w:szCs w:val="24"/>
          <w:rtl/>
          <w:lang w:bidi="fa-IR"/>
        </w:rPr>
        <w:t>ی</w:t>
      </w:r>
      <w:r w:rsidRPr="00C144AC">
        <w:rPr>
          <w:rFonts w:cs="B Lotus" w:hint="eastAsia"/>
          <w:sz w:val="24"/>
          <w:szCs w:val="24"/>
          <w:rtl/>
          <w:lang w:bidi="fa-IR"/>
        </w:rPr>
        <w:t>ند</w:t>
      </w:r>
      <w:r w:rsidRPr="00C144AC">
        <w:rPr>
          <w:rFonts w:cs="B Lotus"/>
          <w:sz w:val="24"/>
          <w:szCs w:val="24"/>
          <w:rtl/>
          <w:lang w:bidi="fa-IR"/>
        </w:rPr>
        <w:t xml:space="preserve"> آموزش در نظر گرفته شود تا به ن</w:t>
      </w:r>
      <w:r w:rsidRPr="00C144AC">
        <w:rPr>
          <w:rFonts w:cs="B Lotus" w:hint="cs"/>
          <w:sz w:val="24"/>
          <w:szCs w:val="24"/>
          <w:rtl/>
          <w:lang w:bidi="fa-IR"/>
        </w:rPr>
        <w:t>ی</w:t>
      </w:r>
      <w:r w:rsidRPr="00C144AC">
        <w:rPr>
          <w:rFonts w:cs="B Lotus" w:hint="eastAsia"/>
          <w:sz w:val="24"/>
          <w:szCs w:val="24"/>
          <w:rtl/>
          <w:lang w:bidi="fa-IR"/>
        </w:rPr>
        <w:t>ازهاى</w:t>
      </w:r>
      <w:r w:rsidRPr="00C144AC">
        <w:rPr>
          <w:rFonts w:cs="B Lotus"/>
          <w:sz w:val="24"/>
          <w:szCs w:val="24"/>
          <w:rtl/>
          <w:lang w:bidi="fa-IR"/>
        </w:rPr>
        <w:t xml:space="preserve"> فراگ</w:t>
      </w:r>
      <w:r w:rsidRPr="00C144AC">
        <w:rPr>
          <w:rFonts w:cs="B Lotus" w:hint="cs"/>
          <w:sz w:val="24"/>
          <w:szCs w:val="24"/>
          <w:rtl/>
          <w:lang w:bidi="fa-IR"/>
        </w:rPr>
        <w:t>ی</w:t>
      </w:r>
      <w:r w:rsidRPr="00C144AC">
        <w:rPr>
          <w:rFonts w:cs="B Lotus" w:hint="eastAsia"/>
          <w:sz w:val="24"/>
          <w:szCs w:val="24"/>
          <w:rtl/>
          <w:lang w:bidi="fa-IR"/>
        </w:rPr>
        <w:t>ران</w:t>
      </w:r>
      <w:r w:rsidRPr="00C144AC">
        <w:rPr>
          <w:rFonts w:cs="B Lotus"/>
          <w:sz w:val="24"/>
          <w:szCs w:val="24"/>
          <w:rtl/>
          <w:lang w:bidi="fa-IR"/>
        </w:rPr>
        <w:t xml:space="preserve"> پاسخ مناسب</w:t>
      </w:r>
      <w:r w:rsidR="00DD0B9E" w:rsidRPr="00C144AC">
        <w:rPr>
          <w:rFonts w:cs="B Lotus" w:hint="cs"/>
          <w:sz w:val="24"/>
          <w:szCs w:val="24"/>
          <w:rtl/>
          <w:lang w:bidi="fa-IR"/>
        </w:rPr>
        <w:t>‌</w:t>
      </w:r>
      <w:r w:rsidRPr="00C144AC">
        <w:rPr>
          <w:rFonts w:cs="B Lotus"/>
          <w:sz w:val="24"/>
          <w:szCs w:val="24"/>
          <w:rtl/>
          <w:lang w:bidi="fa-IR"/>
        </w:rPr>
        <w:t>ترى داده شود</w:t>
      </w:r>
      <w:r w:rsidR="0020381B">
        <w:rPr>
          <w:rFonts w:cs="B Lotus" w:hint="cs"/>
          <w:sz w:val="24"/>
          <w:szCs w:val="24"/>
          <w:rtl/>
          <w:lang w:bidi="fa-IR"/>
        </w:rPr>
        <w:t xml:space="preserve"> (میرمحمدی، 1397)</w:t>
      </w:r>
      <w:r w:rsidR="0061327F">
        <w:rPr>
          <w:rFonts w:cs="B Lotus" w:hint="cs"/>
          <w:sz w:val="24"/>
          <w:szCs w:val="24"/>
          <w:rtl/>
          <w:lang w:bidi="fa-IR"/>
        </w:rPr>
        <w:t>.</w:t>
      </w:r>
    </w:p>
    <w:p w14:paraId="4753933B" w14:textId="7493521E" w:rsidR="00764578" w:rsidRPr="00C144AC" w:rsidRDefault="00A26E78" w:rsidP="0061327F">
      <w:pPr>
        <w:bidi/>
        <w:spacing w:after="0" w:line="240" w:lineRule="auto"/>
        <w:jc w:val="both"/>
        <w:rPr>
          <w:rFonts w:cs="B Lotus"/>
          <w:sz w:val="24"/>
          <w:szCs w:val="24"/>
          <w:rtl/>
          <w:lang w:bidi="fa-IR"/>
        </w:rPr>
      </w:pPr>
      <w:r w:rsidRPr="00C144AC">
        <w:rPr>
          <w:rFonts w:cs="B Lotus"/>
          <w:sz w:val="24"/>
          <w:szCs w:val="24"/>
          <w:rtl/>
          <w:lang w:bidi="fa-IR"/>
        </w:rPr>
        <w:t>مدل سبک</w:t>
      </w:r>
      <w:r w:rsidR="00434F33">
        <w:rPr>
          <w:rFonts w:cs="B Lotus" w:hint="cs"/>
          <w:sz w:val="24"/>
          <w:szCs w:val="24"/>
          <w:rtl/>
          <w:lang w:bidi="fa-IR"/>
        </w:rPr>
        <w:t>‌</w:t>
      </w:r>
      <w:r w:rsidRPr="00C144AC">
        <w:rPr>
          <w:rFonts w:cs="B Lotus"/>
          <w:sz w:val="24"/>
          <w:szCs w:val="24"/>
          <w:rtl/>
          <w:lang w:bidi="fa-IR"/>
        </w:rPr>
        <w:t>ها</w:t>
      </w:r>
      <w:r w:rsidRPr="00C144AC">
        <w:rPr>
          <w:rFonts w:cs="B Lotus" w:hint="cs"/>
          <w:sz w:val="24"/>
          <w:szCs w:val="24"/>
          <w:rtl/>
          <w:lang w:bidi="fa-IR"/>
        </w:rPr>
        <w:t>ی</w:t>
      </w:r>
      <w:r w:rsidRPr="00C144AC">
        <w:rPr>
          <w:rFonts w:cs="B Lotus"/>
          <w:sz w:val="24"/>
          <w:szCs w:val="24"/>
          <w:rtl/>
          <w:lang w:bidi="fa-IR"/>
        </w:rPr>
        <w:t xml:space="preserve"> </w:t>
      </w:r>
      <w:r w:rsidRPr="00C144AC">
        <w:rPr>
          <w:rFonts w:cs="B Lotus" w:hint="cs"/>
          <w:sz w:val="24"/>
          <w:szCs w:val="24"/>
          <w:rtl/>
          <w:lang w:bidi="fa-IR"/>
        </w:rPr>
        <w:t>ی</w:t>
      </w:r>
      <w:r w:rsidRPr="00C144AC">
        <w:rPr>
          <w:rFonts w:cs="B Lotus" w:hint="eastAsia"/>
          <w:sz w:val="24"/>
          <w:szCs w:val="24"/>
          <w:rtl/>
          <w:lang w:bidi="fa-IR"/>
        </w:rPr>
        <w:t>ادگ</w:t>
      </w:r>
      <w:r w:rsidRPr="00C144AC">
        <w:rPr>
          <w:rFonts w:cs="B Lotus" w:hint="cs"/>
          <w:sz w:val="24"/>
          <w:szCs w:val="24"/>
          <w:rtl/>
          <w:lang w:bidi="fa-IR"/>
        </w:rPr>
        <w:t>ی</w:t>
      </w:r>
      <w:r w:rsidRPr="00C144AC">
        <w:rPr>
          <w:rFonts w:cs="B Lotus" w:hint="eastAsia"/>
          <w:sz w:val="24"/>
          <w:szCs w:val="24"/>
          <w:rtl/>
          <w:lang w:bidi="fa-IR"/>
        </w:rPr>
        <w:t>ر</w:t>
      </w:r>
      <w:r w:rsidR="00522DD3">
        <w:rPr>
          <w:rFonts w:cs="B Lotus" w:hint="cs"/>
          <w:sz w:val="24"/>
          <w:szCs w:val="24"/>
          <w:rtl/>
          <w:lang w:bidi="fa-IR"/>
        </w:rPr>
        <w:t xml:space="preserve">ی کلب </w:t>
      </w:r>
      <w:r w:rsidR="00436F67" w:rsidRPr="00C144AC">
        <w:rPr>
          <w:rFonts w:cs="B Lotus"/>
          <w:sz w:val="24"/>
          <w:szCs w:val="24"/>
          <w:rtl/>
          <w:lang w:bidi="fa-IR"/>
        </w:rPr>
        <w:t>نظر</w:t>
      </w:r>
      <w:r w:rsidR="00436F67" w:rsidRPr="00C144AC">
        <w:rPr>
          <w:rFonts w:cs="B Lotus" w:hint="cs"/>
          <w:sz w:val="24"/>
          <w:szCs w:val="24"/>
          <w:rtl/>
          <w:lang w:bidi="fa-IR"/>
        </w:rPr>
        <w:t>ی</w:t>
      </w:r>
      <w:r w:rsidR="00436F67" w:rsidRPr="00C144AC">
        <w:rPr>
          <w:rFonts w:cs="B Lotus" w:hint="eastAsia"/>
          <w:sz w:val="24"/>
          <w:szCs w:val="24"/>
          <w:rtl/>
          <w:lang w:bidi="fa-IR"/>
        </w:rPr>
        <w:t>ه</w:t>
      </w:r>
      <w:r w:rsidR="00436F67" w:rsidRPr="00C144AC">
        <w:rPr>
          <w:rFonts w:cs="B Lotus" w:hint="eastAsia"/>
          <w:sz w:val="24"/>
          <w:szCs w:val="24"/>
          <w:lang w:bidi="fa-IR"/>
        </w:rPr>
        <w:t>‌</w:t>
      </w:r>
      <w:r w:rsidR="00436F67" w:rsidRPr="00C144AC">
        <w:rPr>
          <w:rFonts w:cs="B Lotus" w:hint="cs"/>
          <w:sz w:val="24"/>
          <w:szCs w:val="24"/>
          <w:rtl/>
          <w:lang w:bidi="fa-IR"/>
        </w:rPr>
        <w:t>ای است</w:t>
      </w:r>
      <w:r w:rsidR="00436F67" w:rsidRPr="00C144AC">
        <w:rPr>
          <w:rFonts w:cs="B Lotus"/>
          <w:sz w:val="24"/>
          <w:szCs w:val="24"/>
          <w:rtl/>
          <w:lang w:bidi="fa-IR"/>
        </w:rPr>
        <w:t xml:space="preserve"> جامع </w:t>
      </w:r>
      <w:r w:rsidR="00436F67" w:rsidRPr="00C144AC">
        <w:rPr>
          <w:rFonts w:cs="B Lotus" w:hint="cs"/>
          <w:sz w:val="24"/>
          <w:szCs w:val="24"/>
          <w:rtl/>
          <w:lang w:bidi="fa-IR"/>
        </w:rPr>
        <w:t>در زمینه‌ی ی</w:t>
      </w:r>
      <w:r w:rsidR="00436F67" w:rsidRPr="00C144AC">
        <w:rPr>
          <w:rFonts w:cs="B Lotus" w:hint="eastAsia"/>
          <w:sz w:val="24"/>
          <w:szCs w:val="24"/>
          <w:rtl/>
          <w:lang w:bidi="fa-IR"/>
        </w:rPr>
        <w:t>ادگ</w:t>
      </w:r>
      <w:r w:rsidR="00436F67" w:rsidRPr="00C144AC">
        <w:rPr>
          <w:rFonts w:cs="B Lotus" w:hint="cs"/>
          <w:sz w:val="24"/>
          <w:szCs w:val="24"/>
          <w:rtl/>
          <w:lang w:bidi="fa-IR"/>
        </w:rPr>
        <w:t>ی</w:t>
      </w:r>
      <w:r w:rsidR="00436F67" w:rsidRPr="00C144AC">
        <w:rPr>
          <w:rFonts w:cs="B Lotus" w:hint="eastAsia"/>
          <w:sz w:val="24"/>
          <w:szCs w:val="24"/>
          <w:rtl/>
          <w:lang w:bidi="fa-IR"/>
        </w:rPr>
        <w:t>ر</w:t>
      </w:r>
      <w:r w:rsidR="00436F67" w:rsidRPr="00C144AC">
        <w:rPr>
          <w:rFonts w:cs="B Lotus" w:hint="cs"/>
          <w:sz w:val="24"/>
          <w:szCs w:val="24"/>
          <w:rtl/>
          <w:lang w:bidi="fa-IR"/>
        </w:rPr>
        <w:t>ی</w:t>
      </w:r>
      <w:r w:rsidR="00436F67" w:rsidRPr="00C144AC">
        <w:rPr>
          <w:rFonts w:cs="B Lotus"/>
          <w:sz w:val="24"/>
          <w:szCs w:val="24"/>
          <w:rtl/>
          <w:lang w:bidi="fa-IR"/>
        </w:rPr>
        <w:t xml:space="preserve"> و توسعه </w:t>
      </w:r>
      <w:r w:rsidR="00D963A0">
        <w:rPr>
          <w:rFonts w:cs="B Lotus" w:hint="cs"/>
          <w:sz w:val="24"/>
          <w:szCs w:val="24"/>
          <w:rtl/>
          <w:lang w:bidi="fa-IR"/>
        </w:rPr>
        <w:t>بزرگ‌سالان</w:t>
      </w:r>
      <w:r w:rsidR="00436F67" w:rsidRPr="00C144AC">
        <w:rPr>
          <w:rFonts w:cs="B Lotus"/>
          <w:sz w:val="24"/>
          <w:szCs w:val="24"/>
          <w:rtl/>
          <w:lang w:bidi="fa-IR"/>
        </w:rPr>
        <w:t xml:space="preserve"> </w:t>
      </w:r>
      <w:r w:rsidR="00436F67" w:rsidRPr="00C144AC">
        <w:rPr>
          <w:rFonts w:cs="B Lotus" w:hint="cs"/>
          <w:sz w:val="24"/>
          <w:szCs w:val="24"/>
          <w:rtl/>
          <w:lang w:bidi="fa-IR"/>
        </w:rPr>
        <w:t xml:space="preserve">که </w:t>
      </w:r>
      <w:r w:rsidRPr="00C144AC">
        <w:rPr>
          <w:rFonts w:cs="B Lotus"/>
          <w:sz w:val="24"/>
          <w:szCs w:val="24"/>
          <w:rtl/>
          <w:lang w:bidi="fa-IR"/>
        </w:rPr>
        <w:t>توسط نظر</w:t>
      </w:r>
      <w:r w:rsidRPr="00C144AC">
        <w:rPr>
          <w:rFonts w:cs="B Lotus" w:hint="cs"/>
          <w:sz w:val="24"/>
          <w:szCs w:val="24"/>
          <w:rtl/>
          <w:lang w:bidi="fa-IR"/>
        </w:rPr>
        <w:t>ی</w:t>
      </w:r>
      <w:r w:rsidRPr="00C144AC">
        <w:rPr>
          <w:rFonts w:cs="B Lotus" w:hint="eastAsia"/>
          <w:sz w:val="24"/>
          <w:szCs w:val="24"/>
          <w:rtl/>
          <w:lang w:bidi="fa-IR"/>
        </w:rPr>
        <w:t>ه</w:t>
      </w:r>
      <w:r w:rsidRPr="00C144AC">
        <w:rPr>
          <w:rFonts w:cs="B Lotus"/>
          <w:sz w:val="24"/>
          <w:szCs w:val="24"/>
          <w:rtl/>
          <w:lang w:bidi="fa-IR"/>
        </w:rPr>
        <w:t xml:space="preserve"> </w:t>
      </w:r>
      <w:r w:rsidRPr="00C144AC">
        <w:rPr>
          <w:rFonts w:cs="B Lotus" w:hint="cs"/>
          <w:sz w:val="24"/>
          <w:szCs w:val="24"/>
          <w:rtl/>
          <w:lang w:bidi="fa-IR"/>
        </w:rPr>
        <w:t>ی</w:t>
      </w:r>
      <w:r w:rsidRPr="00C144AC">
        <w:rPr>
          <w:rFonts w:cs="B Lotus" w:hint="eastAsia"/>
          <w:sz w:val="24"/>
          <w:szCs w:val="24"/>
          <w:rtl/>
          <w:lang w:bidi="fa-IR"/>
        </w:rPr>
        <w:t>ادگ</w:t>
      </w:r>
      <w:r w:rsidRPr="00C144AC">
        <w:rPr>
          <w:rFonts w:cs="B Lotus" w:hint="cs"/>
          <w:sz w:val="24"/>
          <w:szCs w:val="24"/>
          <w:rtl/>
          <w:lang w:bidi="fa-IR"/>
        </w:rPr>
        <w:t>ی</w:t>
      </w:r>
      <w:r w:rsidRPr="00C144AC">
        <w:rPr>
          <w:rFonts w:cs="B Lotus" w:hint="eastAsia"/>
          <w:sz w:val="24"/>
          <w:szCs w:val="24"/>
          <w:rtl/>
          <w:lang w:bidi="fa-IR"/>
        </w:rPr>
        <w:t>ر</w:t>
      </w:r>
      <w:r w:rsidRPr="00C144AC">
        <w:rPr>
          <w:rFonts w:cs="B Lotus" w:hint="cs"/>
          <w:sz w:val="24"/>
          <w:szCs w:val="24"/>
          <w:rtl/>
          <w:lang w:bidi="fa-IR"/>
        </w:rPr>
        <w:t>ی</w:t>
      </w:r>
      <w:r w:rsidRPr="00C144AC">
        <w:rPr>
          <w:rFonts w:cs="B Lotus"/>
          <w:sz w:val="24"/>
          <w:szCs w:val="24"/>
          <w:rtl/>
          <w:lang w:bidi="fa-IR"/>
        </w:rPr>
        <w:t xml:space="preserve"> تجرب</w:t>
      </w:r>
      <w:r w:rsidRPr="00C144AC">
        <w:rPr>
          <w:rFonts w:cs="B Lotus" w:hint="cs"/>
          <w:sz w:val="24"/>
          <w:szCs w:val="24"/>
          <w:rtl/>
          <w:lang w:bidi="fa-IR"/>
        </w:rPr>
        <w:t>ی</w:t>
      </w:r>
      <w:r w:rsidRPr="00C144AC">
        <w:rPr>
          <w:rFonts w:cs="B Lotus"/>
          <w:sz w:val="24"/>
          <w:szCs w:val="24"/>
          <w:rtl/>
          <w:lang w:bidi="fa-IR"/>
        </w:rPr>
        <w:t xml:space="preserve"> </w:t>
      </w:r>
      <w:r w:rsidRPr="00C144AC">
        <w:rPr>
          <w:rFonts w:cs="B Lotus" w:hint="cs"/>
          <w:sz w:val="24"/>
          <w:szCs w:val="24"/>
          <w:rtl/>
          <w:lang w:bidi="fa-IR"/>
        </w:rPr>
        <w:t>کلب</w:t>
      </w:r>
      <w:r w:rsidRPr="00C144AC">
        <w:rPr>
          <w:rFonts w:cs="B Lotus"/>
          <w:sz w:val="24"/>
          <w:szCs w:val="24"/>
          <w:rtl/>
          <w:lang w:bidi="fa-IR"/>
        </w:rPr>
        <w:t xml:space="preserve"> پشت</w:t>
      </w:r>
      <w:r w:rsidRPr="00C144AC">
        <w:rPr>
          <w:rFonts w:cs="B Lotus" w:hint="cs"/>
          <w:sz w:val="24"/>
          <w:szCs w:val="24"/>
          <w:rtl/>
          <w:lang w:bidi="fa-IR"/>
        </w:rPr>
        <w:t>ی</w:t>
      </w:r>
      <w:r w:rsidRPr="00C144AC">
        <w:rPr>
          <w:rFonts w:cs="B Lotus" w:hint="eastAsia"/>
          <w:sz w:val="24"/>
          <w:szCs w:val="24"/>
          <w:rtl/>
          <w:lang w:bidi="fa-IR"/>
        </w:rPr>
        <w:t>بان</w:t>
      </w:r>
      <w:r w:rsidRPr="00C144AC">
        <w:rPr>
          <w:rFonts w:cs="B Lotus" w:hint="cs"/>
          <w:sz w:val="24"/>
          <w:szCs w:val="24"/>
          <w:rtl/>
          <w:lang w:bidi="fa-IR"/>
        </w:rPr>
        <w:t>ی</w:t>
      </w:r>
      <w:r w:rsidRPr="00C144AC">
        <w:rPr>
          <w:rFonts w:cs="B Lotus"/>
          <w:sz w:val="24"/>
          <w:szCs w:val="24"/>
          <w:rtl/>
          <w:lang w:bidi="fa-IR"/>
        </w:rPr>
        <w:t xml:space="preserve"> م</w:t>
      </w:r>
      <w:r w:rsidRPr="00C144AC">
        <w:rPr>
          <w:rFonts w:cs="B Lotus" w:hint="cs"/>
          <w:sz w:val="24"/>
          <w:szCs w:val="24"/>
          <w:rtl/>
          <w:lang w:bidi="fa-IR"/>
        </w:rPr>
        <w:t>ی‌</w:t>
      </w:r>
      <w:r w:rsidRPr="00C144AC">
        <w:rPr>
          <w:rFonts w:cs="B Lotus"/>
          <w:sz w:val="24"/>
          <w:szCs w:val="24"/>
          <w:rtl/>
          <w:lang w:bidi="fa-IR"/>
        </w:rPr>
        <w:t>شود</w:t>
      </w:r>
      <w:r w:rsidR="00522DD3">
        <w:rPr>
          <w:rFonts w:cs="B Lotus" w:hint="cs"/>
          <w:sz w:val="24"/>
          <w:szCs w:val="24"/>
          <w:rtl/>
          <w:lang w:bidi="fa-IR"/>
        </w:rPr>
        <w:t xml:space="preserve"> (</w:t>
      </w:r>
      <w:r w:rsidR="00522DD3" w:rsidRPr="00F1031B">
        <w:rPr>
          <w:rFonts w:ascii="Times New Roman" w:eastAsia="Calibri" w:hAnsi="Times New Roman" w:cs="Times New Roman"/>
          <w:sz w:val="20"/>
          <w:szCs w:val="20"/>
          <w:lang w:bidi="fa-IR"/>
        </w:rPr>
        <w:t>Kolb</w:t>
      </w:r>
      <w:r w:rsidR="00522DD3">
        <w:rPr>
          <w:rFonts w:ascii="Times New Roman" w:eastAsia="Calibri" w:hAnsi="Times New Roman" w:cs="Times New Roman"/>
          <w:sz w:val="20"/>
          <w:szCs w:val="20"/>
          <w:lang w:bidi="fa-IR"/>
        </w:rPr>
        <w:t>, 1984</w:t>
      </w:r>
      <w:r w:rsidR="00522DD3">
        <w:rPr>
          <w:rFonts w:cs="B Lotus" w:hint="cs"/>
          <w:sz w:val="24"/>
          <w:szCs w:val="24"/>
          <w:rtl/>
          <w:lang w:bidi="fa-IR"/>
        </w:rPr>
        <w:t>)</w:t>
      </w:r>
      <w:r w:rsidRPr="00C144AC">
        <w:rPr>
          <w:rFonts w:cs="B Lotus"/>
          <w:sz w:val="24"/>
          <w:szCs w:val="24"/>
          <w:rtl/>
          <w:lang w:bidi="fa-IR"/>
        </w:rPr>
        <w:t xml:space="preserve">. </w:t>
      </w:r>
      <w:r w:rsidR="00436F67" w:rsidRPr="00C144AC">
        <w:rPr>
          <w:rFonts w:cs="B Lotus" w:hint="cs"/>
          <w:sz w:val="24"/>
          <w:szCs w:val="24"/>
          <w:rtl/>
          <w:lang w:bidi="fa-IR"/>
        </w:rPr>
        <w:t>از نگاه کلب</w:t>
      </w:r>
      <w:r w:rsidRPr="00C144AC">
        <w:rPr>
          <w:rFonts w:cs="B Lotus"/>
          <w:sz w:val="24"/>
          <w:szCs w:val="24"/>
          <w:rtl/>
          <w:lang w:bidi="fa-IR"/>
        </w:rPr>
        <w:t xml:space="preserve"> </w:t>
      </w:r>
      <w:r w:rsidRPr="00C144AC">
        <w:rPr>
          <w:rFonts w:cs="B Lotus" w:hint="cs"/>
          <w:sz w:val="24"/>
          <w:szCs w:val="24"/>
          <w:rtl/>
          <w:lang w:bidi="fa-IR"/>
        </w:rPr>
        <w:t>ی</w:t>
      </w:r>
      <w:r w:rsidRPr="00C144AC">
        <w:rPr>
          <w:rFonts w:cs="B Lotus" w:hint="eastAsia"/>
          <w:sz w:val="24"/>
          <w:szCs w:val="24"/>
          <w:rtl/>
          <w:lang w:bidi="fa-IR"/>
        </w:rPr>
        <w:t>ادگ</w:t>
      </w:r>
      <w:r w:rsidRPr="00C144AC">
        <w:rPr>
          <w:rFonts w:cs="B Lotus" w:hint="cs"/>
          <w:sz w:val="24"/>
          <w:szCs w:val="24"/>
          <w:rtl/>
          <w:lang w:bidi="fa-IR"/>
        </w:rPr>
        <w:t>ی</w:t>
      </w:r>
      <w:r w:rsidRPr="00C144AC">
        <w:rPr>
          <w:rFonts w:cs="B Lotus" w:hint="eastAsia"/>
          <w:sz w:val="24"/>
          <w:szCs w:val="24"/>
          <w:rtl/>
          <w:lang w:bidi="fa-IR"/>
        </w:rPr>
        <w:t>ر</w:t>
      </w:r>
      <w:r w:rsidRPr="00C144AC">
        <w:rPr>
          <w:rFonts w:cs="B Lotus" w:hint="cs"/>
          <w:sz w:val="24"/>
          <w:szCs w:val="24"/>
          <w:rtl/>
          <w:lang w:bidi="fa-IR"/>
        </w:rPr>
        <w:t>ی</w:t>
      </w:r>
      <w:r w:rsidRPr="00C144AC">
        <w:rPr>
          <w:rFonts w:cs="B Lotus"/>
          <w:sz w:val="24"/>
          <w:szCs w:val="24"/>
          <w:rtl/>
          <w:lang w:bidi="fa-IR"/>
        </w:rPr>
        <w:t xml:space="preserve"> </w:t>
      </w:r>
      <w:r w:rsidR="00D963A0">
        <w:rPr>
          <w:rFonts w:cs="B Lotus" w:hint="cs"/>
          <w:sz w:val="24"/>
          <w:szCs w:val="24"/>
          <w:rtl/>
          <w:lang w:bidi="fa-IR"/>
        </w:rPr>
        <w:t>به‌عنوان</w:t>
      </w:r>
      <w:r w:rsidRPr="00C144AC">
        <w:rPr>
          <w:rFonts w:cs="B Lotus"/>
          <w:sz w:val="24"/>
          <w:szCs w:val="24"/>
          <w:rtl/>
          <w:lang w:bidi="fa-IR"/>
        </w:rPr>
        <w:t xml:space="preserve"> </w:t>
      </w:r>
      <w:r w:rsidRPr="00C144AC">
        <w:rPr>
          <w:rFonts w:cs="B Lotus" w:hint="cs"/>
          <w:sz w:val="24"/>
          <w:szCs w:val="24"/>
          <w:rtl/>
          <w:lang w:bidi="fa-IR"/>
        </w:rPr>
        <w:t>ی</w:t>
      </w:r>
      <w:r w:rsidRPr="00C144AC">
        <w:rPr>
          <w:rFonts w:cs="B Lotus" w:hint="eastAsia"/>
          <w:sz w:val="24"/>
          <w:szCs w:val="24"/>
          <w:rtl/>
          <w:lang w:bidi="fa-IR"/>
        </w:rPr>
        <w:t>ک</w:t>
      </w:r>
      <w:r w:rsidRPr="00C144AC">
        <w:rPr>
          <w:rFonts w:cs="B Lotus"/>
          <w:sz w:val="24"/>
          <w:szCs w:val="24"/>
          <w:rtl/>
          <w:lang w:bidi="fa-IR"/>
        </w:rPr>
        <w:t xml:space="preserve"> فرآ</w:t>
      </w:r>
      <w:r w:rsidRPr="00C144AC">
        <w:rPr>
          <w:rFonts w:cs="B Lotus" w:hint="cs"/>
          <w:sz w:val="24"/>
          <w:szCs w:val="24"/>
          <w:rtl/>
          <w:lang w:bidi="fa-IR"/>
        </w:rPr>
        <w:t>ی</w:t>
      </w:r>
      <w:r w:rsidRPr="00C144AC">
        <w:rPr>
          <w:rFonts w:cs="B Lotus" w:hint="eastAsia"/>
          <w:sz w:val="24"/>
          <w:szCs w:val="24"/>
          <w:rtl/>
          <w:lang w:bidi="fa-IR"/>
        </w:rPr>
        <w:t>ند</w:t>
      </w:r>
      <w:r w:rsidRPr="00C144AC">
        <w:rPr>
          <w:rFonts w:cs="B Lotus"/>
          <w:sz w:val="24"/>
          <w:szCs w:val="24"/>
          <w:rtl/>
          <w:lang w:bidi="fa-IR"/>
        </w:rPr>
        <w:t xml:space="preserve"> </w:t>
      </w:r>
      <w:r w:rsidR="00436F67" w:rsidRPr="00C144AC">
        <w:rPr>
          <w:rFonts w:cs="B Lotus" w:hint="cs"/>
          <w:sz w:val="24"/>
          <w:szCs w:val="24"/>
          <w:rtl/>
          <w:lang w:bidi="fa-IR"/>
        </w:rPr>
        <w:t xml:space="preserve">مطرح است </w:t>
      </w:r>
      <w:r w:rsidRPr="00C144AC">
        <w:rPr>
          <w:rFonts w:cs="B Lotus"/>
          <w:sz w:val="24"/>
          <w:szCs w:val="24"/>
          <w:rtl/>
          <w:lang w:bidi="fa-IR"/>
        </w:rPr>
        <w:t xml:space="preserve">و نه </w:t>
      </w:r>
      <w:r w:rsidR="00D963A0">
        <w:rPr>
          <w:rFonts w:cs="B Lotus" w:hint="cs"/>
          <w:sz w:val="24"/>
          <w:szCs w:val="24"/>
          <w:rtl/>
          <w:lang w:bidi="fa-IR"/>
        </w:rPr>
        <w:t>به‌عنوان</w:t>
      </w:r>
      <w:r w:rsidR="00436F67" w:rsidRPr="00C144AC">
        <w:rPr>
          <w:rFonts w:cs="B Lotus" w:hint="cs"/>
          <w:sz w:val="24"/>
          <w:szCs w:val="24"/>
          <w:rtl/>
          <w:lang w:bidi="fa-IR"/>
        </w:rPr>
        <w:t xml:space="preserve"> </w:t>
      </w:r>
      <w:r w:rsidRPr="00C144AC">
        <w:rPr>
          <w:rFonts w:cs="B Lotus"/>
          <w:sz w:val="24"/>
          <w:szCs w:val="24"/>
          <w:rtl/>
          <w:lang w:bidi="fa-IR"/>
        </w:rPr>
        <w:t>نتا</w:t>
      </w:r>
      <w:r w:rsidRPr="00C144AC">
        <w:rPr>
          <w:rFonts w:cs="B Lotus" w:hint="cs"/>
          <w:sz w:val="24"/>
          <w:szCs w:val="24"/>
          <w:rtl/>
          <w:lang w:bidi="fa-IR"/>
        </w:rPr>
        <w:t>ی</w:t>
      </w:r>
      <w:r w:rsidRPr="00C144AC">
        <w:rPr>
          <w:rFonts w:cs="B Lotus" w:hint="eastAsia"/>
          <w:sz w:val="24"/>
          <w:szCs w:val="24"/>
          <w:rtl/>
          <w:lang w:bidi="fa-IR"/>
        </w:rPr>
        <w:t>ج</w:t>
      </w:r>
      <w:r w:rsidRPr="00C144AC">
        <w:rPr>
          <w:rFonts w:cs="B Lotus"/>
          <w:sz w:val="24"/>
          <w:szCs w:val="24"/>
          <w:rtl/>
          <w:lang w:bidi="fa-IR"/>
        </w:rPr>
        <w:t xml:space="preserve"> </w:t>
      </w:r>
      <w:r w:rsidR="00D963A0">
        <w:rPr>
          <w:rFonts w:cs="B Lotus" w:hint="cs"/>
          <w:sz w:val="24"/>
          <w:szCs w:val="24"/>
          <w:rtl/>
          <w:lang w:bidi="fa-IR"/>
        </w:rPr>
        <w:t>به‌دست‌آمده</w:t>
      </w:r>
      <w:r w:rsidR="00436F67" w:rsidRPr="00C144AC">
        <w:rPr>
          <w:rFonts w:cs="B Lotus" w:hint="eastAsia"/>
          <w:sz w:val="24"/>
          <w:szCs w:val="24"/>
          <w:rtl/>
          <w:lang w:bidi="fa-IR"/>
        </w:rPr>
        <w:t>،</w:t>
      </w:r>
      <w:r w:rsidRPr="00C144AC">
        <w:rPr>
          <w:rFonts w:cs="B Lotus"/>
          <w:sz w:val="24"/>
          <w:szCs w:val="24"/>
          <w:rtl/>
          <w:lang w:bidi="fa-IR"/>
        </w:rPr>
        <w:t xml:space="preserve"> بنابرا</w:t>
      </w:r>
      <w:r w:rsidRPr="00C144AC">
        <w:rPr>
          <w:rFonts w:cs="B Lotus" w:hint="cs"/>
          <w:sz w:val="24"/>
          <w:szCs w:val="24"/>
          <w:rtl/>
          <w:lang w:bidi="fa-IR"/>
        </w:rPr>
        <w:t>ی</w:t>
      </w:r>
      <w:r w:rsidRPr="00C144AC">
        <w:rPr>
          <w:rFonts w:cs="B Lotus" w:hint="eastAsia"/>
          <w:sz w:val="24"/>
          <w:szCs w:val="24"/>
          <w:rtl/>
          <w:lang w:bidi="fa-IR"/>
        </w:rPr>
        <w:t>ن</w:t>
      </w:r>
      <w:r w:rsidRPr="00C144AC">
        <w:rPr>
          <w:rFonts w:cs="B Lotus"/>
          <w:sz w:val="24"/>
          <w:szCs w:val="24"/>
          <w:rtl/>
          <w:lang w:bidi="fa-IR"/>
        </w:rPr>
        <w:t xml:space="preserve"> </w:t>
      </w:r>
      <w:r w:rsidR="00436F67" w:rsidRPr="00C144AC">
        <w:rPr>
          <w:rFonts w:cs="B Lotus" w:hint="cs"/>
          <w:sz w:val="24"/>
          <w:szCs w:val="24"/>
          <w:rtl/>
          <w:lang w:bidi="fa-IR"/>
        </w:rPr>
        <w:t xml:space="preserve">یادگیرندگان می‌بایست </w:t>
      </w:r>
      <w:r w:rsidRPr="00C144AC">
        <w:rPr>
          <w:rFonts w:cs="B Lotus"/>
          <w:sz w:val="24"/>
          <w:szCs w:val="24"/>
          <w:rtl/>
          <w:lang w:bidi="fa-IR"/>
        </w:rPr>
        <w:t xml:space="preserve">فرصت تست و آزمون مجدد </w:t>
      </w:r>
      <w:r w:rsidR="00436F67" w:rsidRPr="00C144AC">
        <w:rPr>
          <w:rFonts w:cs="B Lotus"/>
          <w:sz w:val="24"/>
          <w:szCs w:val="24"/>
          <w:rtl/>
          <w:lang w:bidi="fa-IR"/>
        </w:rPr>
        <w:t>اعتقادات، دانش و عقا</w:t>
      </w:r>
      <w:r w:rsidR="00436F67" w:rsidRPr="00C144AC">
        <w:rPr>
          <w:rFonts w:cs="B Lotus" w:hint="cs"/>
          <w:sz w:val="24"/>
          <w:szCs w:val="24"/>
          <w:rtl/>
          <w:lang w:bidi="fa-IR"/>
        </w:rPr>
        <w:t>ی</w:t>
      </w:r>
      <w:r w:rsidR="00436F67" w:rsidRPr="00C144AC">
        <w:rPr>
          <w:rFonts w:cs="B Lotus" w:hint="eastAsia"/>
          <w:sz w:val="24"/>
          <w:szCs w:val="24"/>
          <w:rtl/>
          <w:lang w:bidi="fa-IR"/>
        </w:rPr>
        <w:t>د</w:t>
      </w:r>
      <w:r w:rsidR="00436F67" w:rsidRPr="00C144AC">
        <w:rPr>
          <w:rFonts w:cs="B Lotus"/>
          <w:sz w:val="24"/>
          <w:szCs w:val="24"/>
          <w:rtl/>
          <w:lang w:bidi="fa-IR"/>
        </w:rPr>
        <w:t xml:space="preserve"> خود </w:t>
      </w:r>
      <w:r w:rsidRPr="00C144AC">
        <w:rPr>
          <w:rFonts w:cs="B Lotus"/>
          <w:sz w:val="24"/>
          <w:szCs w:val="24"/>
          <w:rtl/>
          <w:lang w:bidi="fa-IR"/>
        </w:rPr>
        <w:t xml:space="preserve">را </w:t>
      </w:r>
      <w:r w:rsidR="00436F67" w:rsidRPr="00C144AC">
        <w:rPr>
          <w:rFonts w:cs="B Lotus" w:hint="cs"/>
          <w:sz w:val="24"/>
          <w:szCs w:val="24"/>
          <w:rtl/>
          <w:lang w:bidi="fa-IR"/>
        </w:rPr>
        <w:t xml:space="preserve">در یک موضوع معین </w:t>
      </w:r>
      <w:r w:rsidRPr="00C144AC">
        <w:rPr>
          <w:rFonts w:cs="B Lotus"/>
          <w:sz w:val="24"/>
          <w:szCs w:val="24"/>
          <w:rtl/>
          <w:lang w:bidi="fa-IR"/>
        </w:rPr>
        <w:t>داشته باشند</w:t>
      </w:r>
      <w:r w:rsidR="00E560B8">
        <w:rPr>
          <w:rFonts w:cs="B Lotus"/>
          <w:sz w:val="24"/>
          <w:szCs w:val="24"/>
          <w:rtl/>
          <w:lang w:bidi="fa-IR"/>
        </w:rPr>
        <w:t xml:space="preserve"> </w:t>
      </w:r>
      <w:r w:rsidR="00436F67" w:rsidRPr="00C144AC">
        <w:rPr>
          <w:rFonts w:cs="B Lotus" w:hint="cs"/>
          <w:sz w:val="24"/>
          <w:szCs w:val="24"/>
          <w:rtl/>
          <w:lang w:bidi="fa-IR"/>
        </w:rPr>
        <w:t>تا آموزش منتهی به</w:t>
      </w:r>
      <w:r w:rsidRPr="00C144AC">
        <w:rPr>
          <w:rFonts w:cs="B Lotus"/>
          <w:sz w:val="24"/>
          <w:szCs w:val="24"/>
          <w:rtl/>
          <w:lang w:bidi="fa-IR"/>
        </w:rPr>
        <w:t xml:space="preserve"> ا</w:t>
      </w:r>
      <w:r w:rsidRPr="00C144AC">
        <w:rPr>
          <w:rFonts w:cs="B Lotus" w:hint="cs"/>
          <w:sz w:val="24"/>
          <w:szCs w:val="24"/>
          <w:rtl/>
          <w:lang w:bidi="fa-IR"/>
        </w:rPr>
        <w:t>ی</w:t>
      </w:r>
      <w:r w:rsidRPr="00C144AC">
        <w:rPr>
          <w:rFonts w:cs="B Lotus" w:hint="eastAsia"/>
          <w:sz w:val="24"/>
          <w:szCs w:val="24"/>
          <w:rtl/>
          <w:lang w:bidi="fa-IR"/>
        </w:rPr>
        <w:t>ده</w:t>
      </w:r>
      <w:r w:rsidR="00083BBF">
        <w:rPr>
          <w:rFonts w:cs="B Lotus" w:hint="eastAsia"/>
          <w:sz w:val="24"/>
          <w:szCs w:val="24"/>
          <w:lang w:bidi="fa-IR"/>
        </w:rPr>
        <w:t>‌</w:t>
      </w:r>
      <w:r w:rsidRPr="00C144AC">
        <w:rPr>
          <w:rFonts w:cs="B Lotus"/>
          <w:sz w:val="24"/>
          <w:szCs w:val="24"/>
          <w:rtl/>
          <w:lang w:bidi="fa-IR"/>
        </w:rPr>
        <w:t>ها</w:t>
      </w:r>
      <w:r w:rsidRPr="00C144AC">
        <w:rPr>
          <w:rFonts w:cs="B Lotus" w:hint="cs"/>
          <w:sz w:val="24"/>
          <w:szCs w:val="24"/>
          <w:rtl/>
          <w:lang w:bidi="fa-IR"/>
        </w:rPr>
        <w:t>ی</w:t>
      </w:r>
      <w:r w:rsidRPr="00C144AC">
        <w:rPr>
          <w:rFonts w:cs="B Lotus"/>
          <w:sz w:val="24"/>
          <w:szCs w:val="24"/>
          <w:rtl/>
          <w:lang w:bidi="fa-IR"/>
        </w:rPr>
        <w:t xml:space="preserve"> جد</w:t>
      </w:r>
      <w:r w:rsidRPr="00C144AC">
        <w:rPr>
          <w:rFonts w:cs="B Lotus" w:hint="cs"/>
          <w:sz w:val="24"/>
          <w:szCs w:val="24"/>
          <w:rtl/>
          <w:lang w:bidi="fa-IR"/>
        </w:rPr>
        <w:t>ی</w:t>
      </w:r>
      <w:r w:rsidRPr="00C144AC">
        <w:rPr>
          <w:rFonts w:cs="B Lotus" w:hint="eastAsia"/>
          <w:sz w:val="24"/>
          <w:szCs w:val="24"/>
          <w:rtl/>
          <w:lang w:bidi="fa-IR"/>
        </w:rPr>
        <w:t>د</w:t>
      </w:r>
      <w:r w:rsidRPr="00C144AC">
        <w:rPr>
          <w:rFonts w:cs="B Lotus"/>
          <w:sz w:val="24"/>
          <w:szCs w:val="24"/>
          <w:rtl/>
          <w:lang w:bidi="fa-IR"/>
        </w:rPr>
        <w:t xml:space="preserve"> </w:t>
      </w:r>
      <w:r w:rsidR="00E3323B" w:rsidRPr="00C144AC">
        <w:rPr>
          <w:rFonts w:cs="B Lotus" w:hint="cs"/>
          <w:sz w:val="24"/>
          <w:szCs w:val="24"/>
          <w:rtl/>
          <w:lang w:bidi="fa-IR"/>
        </w:rPr>
        <w:t>گردد</w:t>
      </w:r>
      <w:r w:rsidRPr="00C144AC">
        <w:rPr>
          <w:rFonts w:cs="B Lotus"/>
          <w:sz w:val="24"/>
          <w:szCs w:val="24"/>
          <w:rtl/>
          <w:lang w:bidi="fa-IR"/>
        </w:rPr>
        <w:t xml:space="preserve">. </w:t>
      </w:r>
      <w:r w:rsidR="00011A18" w:rsidRPr="00C144AC">
        <w:rPr>
          <w:rFonts w:cs="B Lotus" w:hint="cs"/>
          <w:sz w:val="24"/>
          <w:szCs w:val="24"/>
          <w:rtl/>
          <w:lang w:bidi="fa-IR"/>
        </w:rPr>
        <w:t xml:space="preserve">برای اندازه‌گیری </w:t>
      </w:r>
      <w:r w:rsidRPr="00C144AC">
        <w:rPr>
          <w:rFonts w:cs="B Lotus"/>
          <w:sz w:val="24"/>
          <w:szCs w:val="24"/>
          <w:rtl/>
          <w:lang w:bidi="fa-IR"/>
        </w:rPr>
        <w:t>سبک‌ها</w:t>
      </w:r>
      <w:r w:rsidRPr="00C144AC">
        <w:rPr>
          <w:rFonts w:cs="B Lotus" w:hint="cs"/>
          <w:sz w:val="24"/>
          <w:szCs w:val="24"/>
          <w:rtl/>
          <w:lang w:bidi="fa-IR"/>
        </w:rPr>
        <w:t>ی</w:t>
      </w:r>
      <w:r w:rsidRPr="00C144AC">
        <w:rPr>
          <w:rFonts w:cs="B Lotus"/>
          <w:sz w:val="24"/>
          <w:szCs w:val="24"/>
          <w:rtl/>
          <w:lang w:bidi="fa-IR"/>
        </w:rPr>
        <w:t xml:space="preserve"> </w:t>
      </w:r>
      <w:r w:rsidRPr="00C144AC">
        <w:rPr>
          <w:rFonts w:cs="B Lotus" w:hint="cs"/>
          <w:sz w:val="24"/>
          <w:szCs w:val="24"/>
          <w:rtl/>
          <w:lang w:bidi="fa-IR"/>
        </w:rPr>
        <w:t>ی</w:t>
      </w:r>
      <w:r w:rsidRPr="00C144AC">
        <w:rPr>
          <w:rFonts w:cs="B Lotus" w:hint="eastAsia"/>
          <w:sz w:val="24"/>
          <w:szCs w:val="24"/>
          <w:rtl/>
          <w:lang w:bidi="fa-IR"/>
        </w:rPr>
        <w:t>ادگ</w:t>
      </w:r>
      <w:r w:rsidRPr="00C144AC">
        <w:rPr>
          <w:rFonts w:cs="B Lotus" w:hint="cs"/>
          <w:sz w:val="24"/>
          <w:szCs w:val="24"/>
          <w:rtl/>
          <w:lang w:bidi="fa-IR"/>
        </w:rPr>
        <w:t>ی</w:t>
      </w:r>
      <w:r w:rsidRPr="00C144AC">
        <w:rPr>
          <w:rFonts w:cs="B Lotus" w:hint="eastAsia"/>
          <w:sz w:val="24"/>
          <w:szCs w:val="24"/>
          <w:rtl/>
          <w:lang w:bidi="fa-IR"/>
        </w:rPr>
        <w:t>ر</w:t>
      </w:r>
      <w:r w:rsidRPr="00C144AC">
        <w:rPr>
          <w:rFonts w:cs="B Lotus" w:hint="cs"/>
          <w:sz w:val="24"/>
          <w:szCs w:val="24"/>
          <w:rtl/>
          <w:lang w:bidi="fa-IR"/>
        </w:rPr>
        <w:t>ی</w:t>
      </w:r>
      <w:r w:rsidRPr="00C144AC">
        <w:rPr>
          <w:rFonts w:cs="B Lotus"/>
          <w:sz w:val="24"/>
          <w:szCs w:val="24"/>
          <w:rtl/>
          <w:lang w:bidi="fa-IR"/>
        </w:rPr>
        <w:t xml:space="preserve"> فراگ</w:t>
      </w:r>
      <w:r w:rsidRPr="00C144AC">
        <w:rPr>
          <w:rFonts w:cs="B Lotus" w:hint="cs"/>
          <w:sz w:val="24"/>
          <w:szCs w:val="24"/>
          <w:rtl/>
          <w:lang w:bidi="fa-IR"/>
        </w:rPr>
        <w:t>ی</w:t>
      </w:r>
      <w:r w:rsidRPr="00C144AC">
        <w:rPr>
          <w:rFonts w:cs="B Lotus" w:hint="eastAsia"/>
          <w:sz w:val="24"/>
          <w:szCs w:val="24"/>
          <w:rtl/>
          <w:lang w:bidi="fa-IR"/>
        </w:rPr>
        <w:t>ران،</w:t>
      </w:r>
      <w:r w:rsidR="00011A18" w:rsidRPr="00C144AC">
        <w:rPr>
          <w:rFonts w:cs="B Lotus" w:hint="cs"/>
          <w:sz w:val="24"/>
          <w:szCs w:val="24"/>
          <w:rtl/>
          <w:lang w:bidi="fa-IR"/>
        </w:rPr>
        <w:t xml:space="preserve"> کلب </w:t>
      </w:r>
      <w:r w:rsidRPr="00C144AC">
        <w:rPr>
          <w:rFonts w:cs="B Lotus"/>
          <w:sz w:val="24"/>
          <w:szCs w:val="24"/>
          <w:rtl/>
          <w:lang w:bidi="fa-IR"/>
        </w:rPr>
        <w:t>فهرست سبک‌ها</w:t>
      </w:r>
      <w:r w:rsidRPr="00C144AC">
        <w:rPr>
          <w:rFonts w:cs="B Lotus" w:hint="cs"/>
          <w:sz w:val="24"/>
          <w:szCs w:val="24"/>
          <w:rtl/>
          <w:lang w:bidi="fa-IR"/>
        </w:rPr>
        <w:t>ی</w:t>
      </w:r>
      <w:r w:rsidRPr="00C144AC">
        <w:rPr>
          <w:rFonts w:cs="B Lotus"/>
          <w:sz w:val="24"/>
          <w:szCs w:val="24"/>
          <w:rtl/>
          <w:lang w:bidi="fa-IR"/>
        </w:rPr>
        <w:t xml:space="preserve"> </w:t>
      </w:r>
      <w:r w:rsidRPr="00C144AC">
        <w:rPr>
          <w:rFonts w:cs="B Lotus" w:hint="cs"/>
          <w:sz w:val="24"/>
          <w:szCs w:val="24"/>
          <w:rtl/>
          <w:lang w:bidi="fa-IR"/>
        </w:rPr>
        <w:t>ی</w:t>
      </w:r>
      <w:r w:rsidRPr="00C144AC">
        <w:rPr>
          <w:rFonts w:cs="B Lotus" w:hint="eastAsia"/>
          <w:sz w:val="24"/>
          <w:szCs w:val="24"/>
          <w:rtl/>
          <w:lang w:bidi="fa-IR"/>
        </w:rPr>
        <w:t>ادگ</w:t>
      </w:r>
      <w:r w:rsidRPr="00C144AC">
        <w:rPr>
          <w:rFonts w:cs="B Lotus" w:hint="cs"/>
          <w:sz w:val="24"/>
          <w:szCs w:val="24"/>
          <w:rtl/>
          <w:lang w:bidi="fa-IR"/>
        </w:rPr>
        <w:t>ی</w:t>
      </w:r>
      <w:r w:rsidRPr="00C144AC">
        <w:rPr>
          <w:rFonts w:cs="B Lotus" w:hint="eastAsia"/>
          <w:sz w:val="24"/>
          <w:szCs w:val="24"/>
          <w:rtl/>
          <w:lang w:bidi="fa-IR"/>
        </w:rPr>
        <w:t>ر</w:t>
      </w:r>
      <w:r w:rsidRPr="00C144AC">
        <w:rPr>
          <w:rFonts w:cs="B Lotus" w:hint="cs"/>
          <w:sz w:val="24"/>
          <w:szCs w:val="24"/>
          <w:rtl/>
          <w:lang w:bidi="fa-IR"/>
        </w:rPr>
        <w:t>ی</w:t>
      </w:r>
      <w:r w:rsidRPr="00C144AC">
        <w:rPr>
          <w:rFonts w:cs="B Lotus"/>
          <w:sz w:val="24"/>
          <w:szCs w:val="24"/>
          <w:rtl/>
          <w:lang w:bidi="fa-IR"/>
        </w:rPr>
        <w:t xml:space="preserve"> را توسعه داد. شش نسخه از ا</w:t>
      </w:r>
      <w:r w:rsidRPr="00C144AC">
        <w:rPr>
          <w:rFonts w:cs="B Lotus" w:hint="cs"/>
          <w:sz w:val="24"/>
          <w:szCs w:val="24"/>
          <w:rtl/>
          <w:lang w:bidi="fa-IR"/>
        </w:rPr>
        <w:t>ی</w:t>
      </w:r>
      <w:r w:rsidRPr="00C144AC">
        <w:rPr>
          <w:rFonts w:cs="B Lotus" w:hint="eastAsia"/>
          <w:sz w:val="24"/>
          <w:szCs w:val="24"/>
          <w:rtl/>
          <w:lang w:bidi="fa-IR"/>
        </w:rPr>
        <w:t>ن</w:t>
      </w:r>
      <w:r w:rsidRPr="00C144AC">
        <w:rPr>
          <w:rFonts w:cs="B Lotus"/>
          <w:sz w:val="24"/>
          <w:szCs w:val="24"/>
          <w:rtl/>
          <w:lang w:bidi="fa-IR"/>
        </w:rPr>
        <w:t xml:space="preserve"> فهرست در 40 سال گذشته منتشر شده است</w:t>
      </w:r>
      <w:r w:rsidR="00011A18" w:rsidRPr="00C144AC">
        <w:rPr>
          <w:rFonts w:cs="B Lotus" w:hint="cs"/>
          <w:sz w:val="24"/>
          <w:szCs w:val="24"/>
          <w:rtl/>
          <w:lang w:bidi="fa-IR"/>
        </w:rPr>
        <w:t>. این مدل</w:t>
      </w:r>
      <w:r w:rsidRPr="00C144AC">
        <w:rPr>
          <w:rFonts w:cs="B Lotus"/>
          <w:sz w:val="24"/>
          <w:szCs w:val="24"/>
          <w:rtl/>
          <w:lang w:bidi="fa-IR"/>
        </w:rPr>
        <w:t xml:space="preserve"> </w:t>
      </w:r>
      <w:r w:rsidR="00935A5C" w:rsidRPr="00C144AC">
        <w:rPr>
          <w:rFonts w:cs="B Lotus" w:hint="cs"/>
          <w:sz w:val="24"/>
          <w:szCs w:val="24"/>
          <w:rtl/>
          <w:lang w:bidi="fa-IR"/>
        </w:rPr>
        <w:t xml:space="preserve">شامل 12 گویه‌ی خودتوصیفی است که </w:t>
      </w:r>
      <w:r w:rsidRPr="00C144AC">
        <w:rPr>
          <w:rFonts w:cs="B Lotus"/>
          <w:sz w:val="24"/>
          <w:szCs w:val="24"/>
          <w:rtl/>
          <w:lang w:bidi="fa-IR"/>
        </w:rPr>
        <w:t xml:space="preserve">چهار نوع سبک </w:t>
      </w:r>
      <w:r w:rsidRPr="00C144AC">
        <w:rPr>
          <w:rFonts w:cs="B Lotus" w:hint="cs"/>
          <w:sz w:val="24"/>
          <w:szCs w:val="24"/>
          <w:rtl/>
          <w:lang w:bidi="fa-IR"/>
        </w:rPr>
        <w:t>ی</w:t>
      </w:r>
      <w:r w:rsidRPr="00C144AC">
        <w:rPr>
          <w:rFonts w:cs="B Lotus" w:hint="eastAsia"/>
          <w:sz w:val="24"/>
          <w:szCs w:val="24"/>
          <w:rtl/>
          <w:lang w:bidi="fa-IR"/>
        </w:rPr>
        <w:t>ادگ</w:t>
      </w:r>
      <w:r w:rsidRPr="00C144AC">
        <w:rPr>
          <w:rFonts w:cs="B Lotus" w:hint="cs"/>
          <w:sz w:val="24"/>
          <w:szCs w:val="24"/>
          <w:rtl/>
          <w:lang w:bidi="fa-IR"/>
        </w:rPr>
        <w:t>ی</w:t>
      </w:r>
      <w:r w:rsidRPr="00C144AC">
        <w:rPr>
          <w:rFonts w:cs="B Lotus" w:hint="eastAsia"/>
          <w:sz w:val="24"/>
          <w:szCs w:val="24"/>
          <w:rtl/>
          <w:lang w:bidi="fa-IR"/>
        </w:rPr>
        <w:t>ر</w:t>
      </w:r>
      <w:r w:rsidRPr="00C144AC">
        <w:rPr>
          <w:rFonts w:cs="B Lotus" w:hint="cs"/>
          <w:sz w:val="24"/>
          <w:szCs w:val="24"/>
          <w:rtl/>
          <w:lang w:bidi="fa-IR"/>
        </w:rPr>
        <w:t>ی</w:t>
      </w:r>
      <w:r w:rsidRPr="00C144AC">
        <w:rPr>
          <w:rFonts w:cs="B Lotus"/>
          <w:sz w:val="24"/>
          <w:szCs w:val="24"/>
          <w:rtl/>
          <w:lang w:bidi="fa-IR"/>
        </w:rPr>
        <w:t xml:space="preserve"> سازگار</w:t>
      </w:r>
      <w:r w:rsidR="00011A18" w:rsidRPr="00C144AC">
        <w:rPr>
          <w:rFonts w:cs="B Lotus" w:hint="cs"/>
          <w:sz w:val="24"/>
          <w:szCs w:val="24"/>
          <w:rtl/>
          <w:lang w:bidi="fa-IR"/>
        </w:rPr>
        <w:t xml:space="preserve"> شونده (انطباق یابنده)</w:t>
      </w:r>
      <w:r w:rsidRPr="00C144AC">
        <w:rPr>
          <w:rFonts w:cs="B Lotus" w:hint="eastAsia"/>
          <w:sz w:val="24"/>
          <w:szCs w:val="24"/>
          <w:rtl/>
          <w:lang w:bidi="fa-IR"/>
        </w:rPr>
        <w:t>،</w:t>
      </w:r>
      <w:r w:rsidRPr="00C144AC">
        <w:rPr>
          <w:rFonts w:cs="B Lotus"/>
          <w:sz w:val="24"/>
          <w:szCs w:val="24"/>
          <w:rtl/>
          <w:lang w:bidi="fa-IR"/>
        </w:rPr>
        <w:t xml:space="preserve"> </w:t>
      </w:r>
      <w:r w:rsidR="00D963A0">
        <w:rPr>
          <w:rFonts w:cs="B Lotus" w:hint="cs"/>
          <w:sz w:val="24"/>
          <w:szCs w:val="24"/>
          <w:rtl/>
          <w:lang w:bidi="fa-IR"/>
        </w:rPr>
        <w:t>جذب‌کننده</w:t>
      </w:r>
      <w:r w:rsidRPr="00C144AC">
        <w:rPr>
          <w:rFonts w:cs="B Lotus"/>
          <w:sz w:val="24"/>
          <w:szCs w:val="24"/>
          <w:rtl/>
          <w:lang w:bidi="fa-IR"/>
        </w:rPr>
        <w:t>، همگرا و واگرا</w:t>
      </w:r>
      <w:r w:rsidR="00935A5C" w:rsidRPr="00C144AC">
        <w:rPr>
          <w:rFonts w:cs="B Lotus"/>
          <w:sz w:val="24"/>
          <w:szCs w:val="24"/>
          <w:rtl/>
          <w:lang w:bidi="fa-IR"/>
        </w:rPr>
        <w:t xml:space="preserve"> را شناسا</w:t>
      </w:r>
      <w:r w:rsidR="00935A5C" w:rsidRPr="00C144AC">
        <w:rPr>
          <w:rFonts w:cs="B Lotus" w:hint="cs"/>
          <w:sz w:val="24"/>
          <w:szCs w:val="24"/>
          <w:rtl/>
          <w:lang w:bidi="fa-IR"/>
        </w:rPr>
        <w:t>یی</w:t>
      </w:r>
      <w:r w:rsidR="00935A5C" w:rsidRPr="00C144AC">
        <w:rPr>
          <w:rFonts w:cs="B Lotus"/>
          <w:sz w:val="24"/>
          <w:szCs w:val="24"/>
          <w:rtl/>
          <w:lang w:bidi="fa-IR"/>
        </w:rPr>
        <w:t xml:space="preserve"> م</w:t>
      </w:r>
      <w:r w:rsidR="00935A5C" w:rsidRPr="00C144AC">
        <w:rPr>
          <w:rFonts w:cs="B Lotus" w:hint="cs"/>
          <w:sz w:val="24"/>
          <w:szCs w:val="24"/>
          <w:rtl/>
          <w:lang w:bidi="fa-IR"/>
        </w:rPr>
        <w:t>ی‌</w:t>
      </w:r>
      <w:r w:rsidR="00935A5C" w:rsidRPr="00C144AC">
        <w:rPr>
          <w:rFonts w:cs="B Lotus"/>
          <w:sz w:val="24"/>
          <w:szCs w:val="24"/>
          <w:rtl/>
          <w:lang w:bidi="fa-IR"/>
        </w:rPr>
        <w:t>کند</w:t>
      </w:r>
      <w:r w:rsidR="00DE08C9">
        <w:rPr>
          <w:rFonts w:cs="B Lotus" w:hint="cs"/>
          <w:sz w:val="24"/>
          <w:szCs w:val="24"/>
          <w:rtl/>
          <w:lang w:bidi="fa-IR"/>
        </w:rPr>
        <w:t xml:space="preserve"> (</w:t>
      </w:r>
      <w:r w:rsidR="00DE08C9" w:rsidRPr="00661AA6">
        <w:rPr>
          <w:rFonts w:ascii="Times New Roman" w:eastAsia="Calibri" w:hAnsi="Times New Roman" w:cs="Times New Roman"/>
          <w:sz w:val="20"/>
          <w:szCs w:val="20"/>
          <w:lang w:bidi="fa-IR"/>
        </w:rPr>
        <w:t>Kolb</w:t>
      </w:r>
      <w:r w:rsidR="00DE08C9">
        <w:rPr>
          <w:rFonts w:ascii="Times New Roman" w:eastAsia="Calibri" w:hAnsi="Times New Roman" w:cs="Times New Roman"/>
          <w:sz w:val="20"/>
          <w:szCs w:val="20"/>
          <w:lang w:bidi="fa-IR"/>
        </w:rPr>
        <w:t>, 2007</w:t>
      </w:r>
      <w:r w:rsidR="006A46BF">
        <w:rPr>
          <w:rFonts w:cs="B Lotus" w:hint="cs"/>
          <w:sz w:val="24"/>
          <w:szCs w:val="24"/>
          <w:rtl/>
          <w:lang w:bidi="fa-IR"/>
        </w:rPr>
        <w:t xml:space="preserve">). </w:t>
      </w:r>
      <w:r w:rsidR="00764578" w:rsidRPr="00C144AC">
        <w:rPr>
          <w:rFonts w:cs="B Lotus" w:hint="cs"/>
          <w:sz w:val="24"/>
          <w:szCs w:val="24"/>
          <w:rtl/>
          <w:lang w:bidi="fa-IR"/>
        </w:rPr>
        <w:t>هر کدام از این چهار وضعیت نوع ادراک اطلاعات توسط فرد یادگیرنده را نشان می‌دهد</w:t>
      </w:r>
      <w:r w:rsidR="006A46BF">
        <w:rPr>
          <w:rFonts w:cs="B Lotus" w:hint="cs"/>
          <w:sz w:val="24"/>
          <w:szCs w:val="24"/>
          <w:rtl/>
          <w:lang w:bidi="fa-IR"/>
        </w:rPr>
        <w:t xml:space="preserve"> </w:t>
      </w:r>
      <w:r w:rsidR="0061327F">
        <w:rPr>
          <w:rFonts w:cs="B Lotus" w:hint="cs"/>
          <w:sz w:val="24"/>
          <w:szCs w:val="24"/>
          <w:rtl/>
          <w:lang w:bidi="fa-IR"/>
        </w:rPr>
        <w:t>(میرمحمدی، 1397)</w:t>
      </w:r>
      <w:r w:rsidR="003D1FCD">
        <w:rPr>
          <w:rFonts w:cs="B Lotus" w:hint="cs"/>
          <w:sz w:val="24"/>
          <w:szCs w:val="24"/>
          <w:rtl/>
          <w:lang w:bidi="fa-IR"/>
        </w:rPr>
        <w:t xml:space="preserve">. </w:t>
      </w:r>
      <w:r w:rsidR="00764578" w:rsidRPr="00C144AC">
        <w:rPr>
          <w:rFonts w:cs="B Lotus" w:hint="cs"/>
          <w:sz w:val="24"/>
          <w:szCs w:val="24"/>
          <w:rtl/>
          <w:lang w:bidi="fa-IR"/>
        </w:rPr>
        <w:t>در این الگو یک چرخه چهار مرحله‌ای تصویر شده است که در آن یادگیری از تجربه کردن آغاز می‌شود</w:t>
      </w:r>
      <w:r w:rsidR="00764578" w:rsidRPr="00C144AC">
        <w:rPr>
          <w:rFonts w:cs="B Lotus"/>
          <w:sz w:val="24"/>
          <w:szCs w:val="24"/>
          <w:rtl/>
          <w:lang w:bidi="fa-IR"/>
        </w:rPr>
        <w:t>،</w:t>
      </w:r>
      <w:r w:rsidR="00764578" w:rsidRPr="00C144AC">
        <w:rPr>
          <w:rFonts w:cs="B Lotus" w:hint="cs"/>
          <w:sz w:val="24"/>
          <w:szCs w:val="24"/>
          <w:rtl/>
          <w:lang w:bidi="fa-IR"/>
        </w:rPr>
        <w:t xml:space="preserve"> با </w:t>
      </w:r>
      <w:r w:rsidR="006A6709" w:rsidRPr="00C144AC">
        <w:rPr>
          <w:rFonts w:cs="B Lotus"/>
          <w:sz w:val="24"/>
          <w:szCs w:val="24"/>
          <w:rtl/>
          <w:lang w:bidi="fa-IR"/>
        </w:rPr>
        <w:t>تأمل</w:t>
      </w:r>
      <w:r w:rsidR="00764578" w:rsidRPr="00C144AC">
        <w:rPr>
          <w:rFonts w:cs="B Lotus" w:hint="cs"/>
          <w:sz w:val="24"/>
          <w:szCs w:val="24"/>
          <w:rtl/>
          <w:lang w:bidi="fa-IR"/>
        </w:rPr>
        <w:t xml:space="preserve"> ادامه می‌یابد و در نهایت به عمل کردن منتهی می‌شود</w:t>
      </w:r>
      <w:r w:rsidR="00334F09" w:rsidRPr="00C144AC">
        <w:rPr>
          <w:rFonts w:cs="B Lotus" w:hint="cs"/>
          <w:sz w:val="24"/>
          <w:szCs w:val="24"/>
          <w:rtl/>
          <w:lang w:bidi="fa-IR"/>
        </w:rPr>
        <w:t>.</w:t>
      </w:r>
      <w:r w:rsidR="00764578" w:rsidRPr="00C144AC">
        <w:rPr>
          <w:rFonts w:cs="B Lotus" w:hint="cs"/>
          <w:sz w:val="24"/>
          <w:szCs w:val="24"/>
          <w:rtl/>
          <w:lang w:bidi="fa-IR"/>
        </w:rPr>
        <w:t xml:space="preserve"> </w:t>
      </w:r>
      <w:r w:rsidR="00334F09" w:rsidRPr="00C144AC">
        <w:rPr>
          <w:rFonts w:cs="B Lotus"/>
          <w:sz w:val="24"/>
          <w:szCs w:val="24"/>
          <w:rtl/>
          <w:lang w:bidi="fa-IR"/>
        </w:rPr>
        <w:t>در ا</w:t>
      </w:r>
      <w:r w:rsidR="00334F09" w:rsidRPr="00C144AC">
        <w:rPr>
          <w:rFonts w:cs="B Lotus" w:hint="cs"/>
          <w:sz w:val="24"/>
          <w:szCs w:val="24"/>
          <w:rtl/>
          <w:lang w:bidi="fa-IR"/>
        </w:rPr>
        <w:t>ی</w:t>
      </w:r>
      <w:r w:rsidR="00334F09" w:rsidRPr="00C144AC">
        <w:rPr>
          <w:rFonts w:cs="B Lotus" w:hint="eastAsia"/>
          <w:sz w:val="24"/>
          <w:szCs w:val="24"/>
          <w:rtl/>
          <w:lang w:bidi="fa-IR"/>
        </w:rPr>
        <w:t>ن</w:t>
      </w:r>
      <w:r w:rsidR="00334F09" w:rsidRPr="00C144AC">
        <w:rPr>
          <w:rFonts w:cs="B Lotus"/>
          <w:sz w:val="24"/>
          <w:szCs w:val="24"/>
          <w:rtl/>
          <w:lang w:bidi="fa-IR"/>
        </w:rPr>
        <w:t xml:space="preserve"> چرخه، ابتدا تجربه ع</w:t>
      </w:r>
      <w:r w:rsidR="00334F09" w:rsidRPr="00C144AC">
        <w:rPr>
          <w:rFonts w:cs="B Lotus" w:hint="cs"/>
          <w:sz w:val="24"/>
          <w:szCs w:val="24"/>
          <w:rtl/>
          <w:lang w:bidi="fa-IR"/>
        </w:rPr>
        <w:t>ی</w:t>
      </w:r>
      <w:r w:rsidR="00334F09" w:rsidRPr="00C144AC">
        <w:rPr>
          <w:rFonts w:cs="B Lotus" w:hint="eastAsia"/>
          <w:sz w:val="24"/>
          <w:szCs w:val="24"/>
          <w:rtl/>
          <w:lang w:bidi="fa-IR"/>
        </w:rPr>
        <w:t>نى</w:t>
      </w:r>
      <w:r w:rsidR="00334F09" w:rsidRPr="00C144AC">
        <w:rPr>
          <w:rFonts w:cs="B Lotus"/>
          <w:sz w:val="24"/>
          <w:szCs w:val="24"/>
          <w:rtl/>
          <w:lang w:bidi="fa-IR"/>
        </w:rPr>
        <w:t xml:space="preserve"> فورى، اساس مشاهده و </w:t>
      </w:r>
      <w:r w:rsidR="00E560B8">
        <w:rPr>
          <w:rFonts w:cs="B Lotus" w:hint="cs"/>
          <w:sz w:val="24"/>
          <w:szCs w:val="24"/>
          <w:rtl/>
          <w:lang w:bidi="fa-IR"/>
        </w:rPr>
        <w:t>تفکر</w:t>
      </w:r>
      <w:r w:rsidR="00E560B8">
        <w:rPr>
          <w:rFonts w:cs="B Lotus"/>
          <w:sz w:val="24"/>
          <w:szCs w:val="24"/>
          <w:rtl/>
          <w:lang w:bidi="fa-IR"/>
        </w:rPr>
        <w:t xml:space="preserve"> (</w:t>
      </w:r>
      <w:r w:rsidR="00334F09" w:rsidRPr="00C144AC">
        <w:rPr>
          <w:rFonts w:cs="B Lotus"/>
          <w:sz w:val="24"/>
          <w:szCs w:val="24"/>
          <w:rtl/>
          <w:lang w:bidi="fa-IR"/>
        </w:rPr>
        <w:t xml:space="preserve">تأمل) را </w:t>
      </w:r>
      <w:r w:rsidR="00D963A0">
        <w:rPr>
          <w:rFonts w:cs="B Lotus" w:hint="cs"/>
          <w:sz w:val="24"/>
          <w:szCs w:val="24"/>
          <w:rtl/>
          <w:lang w:bidi="fa-IR"/>
        </w:rPr>
        <w:t>می‌سازد</w:t>
      </w:r>
      <w:r w:rsidR="00334F09" w:rsidRPr="00C144AC">
        <w:rPr>
          <w:rFonts w:cs="B Lotus"/>
          <w:sz w:val="24"/>
          <w:szCs w:val="24"/>
          <w:rtl/>
          <w:lang w:bidi="fa-IR"/>
        </w:rPr>
        <w:t>. بعد ا</w:t>
      </w:r>
      <w:r w:rsidR="00334F09" w:rsidRPr="00C144AC">
        <w:rPr>
          <w:rFonts w:cs="B Lotus" w:hint="cs"/>
          <w:sz w:val="24"/>
          <w:szCs w:val="24"/>
          <w:rtl/>
          <w:lang w:bidi="fa-IR"/>
        </w:rPr>
        <w:t>ی</w:t>
      </w:r>
      <w:r w:rsidR="00334F09" w:rsidRPr="00C144AC">
        <w:rPr>
          <w:rFonts w:cs="B Lotus" w:hint="eastAsia"/>
          <w:sz w:val="24"/>
          <w:szCs w:val="24"/>
          <w:rtl/>
          <w:lang w:bidi="fa-IR"/>
        </w:rPr>
        <w:t>ن</w:t>
      </w:r>
      <w:r w:rsidR="00334F09" w:rsidRPr="00C144AC">
        <w:rPr>
          <w:rFonts w:cs="B Lotus"/>
          <w:sz w:val="24"/>
          <w:szCs w:val="24"/>
          <w:rtl/>
          <w:lang w:bidi="fa-IR"/>
        </w:rPr>
        <w:t xml:space="preserve"> مشاهده و تأمل </w:t>
      </w:r>
      <w:r w:rsidR="00D963A0">
        <w:rPr>
          <w:rFonts w:cs="B Lotus" w:hint="cs"/>
          <w:sz w:val="24"/>
          <w:szCs w:val="24"/>
          <w:rtl/>
          <w:lang w:bidi="fa-IR"/>
        </w:rPr>
        <w:t>به‌صورت</w:t>
      </w:r>
      <w:r w:rsidR="00334F09" w:rsidRPr="00C144AC">
        <w:rPr>
          <w:rFonts w:cs="B Lotus"/>
          <w:sz w:val="24"/>
          <w:szCs w:val="24"/>
          <w:rtl/>
          <w:lang w:bidi="fa-IR"/>
        </w:rPr>
        <w:t xml:space="preserve"> مفاه</w:t>
      </w:r>
      <w:r w:rsidR="00334F09" w:rsidRPr="00C144AC">
        <w:rPr>
          <w:rFonts w:cs="B Lotus" w:hint="cs"/>
          <w:sz w:val="24"/>
          <w:szCs w:val="24"/>
          <w:rtl/>
          <w:lang w:bidi="fa-IR"/>
        </w:rPr>
        <w:t>ی</w:t>
      </w:r>
      <w:r w:rsidR="00334F09" w:rsidRPr="00C144AC">
        <w:rPr>
          <w:rFonts w:cs="B Lotus" w:hint="eastAsia"/>
          <w:sz w:val="24"/>
          <w:szCs w:val="24"/>
          <w:rtl/>
          <w:lang w:bidi="fa-IR"/>
        </w:rPr>
        <w:t>م</w:t>
      </w:r>
      <w:r w:rsidR="00334F09" w:rsidRPr="00C144AC">
        <w:rPr>
          <w:rFonts w:cs="B Lotus"/>
          <w:sz w:val="24"/>
          <w:szCs w:val="24"/>
          <w:rtl/>
          <w:lang w:bidi="fa-IR"/>
        </w:rPr>
        <w:t xml:space="preserve"> و </w:t>
      </w:r>
      <w:r w:rsidR="00D963A0">
        <w:rPr>
          <w:rFonts w:cs="B Lotus" w:hint="cs"/>
          <w:sz w:val="24"/>
          <w:szCs w:val="24"/>
          <w:rtl/>
          <w:lang w:bidi="fa-IR"/>
        </w:rPr>
        <w:t>تعمیم‌ها</w:t>
      </w:r>
      <w:r w:rsidR="00334F09" w:rsidRPr="00C144AC">
        <w:rPr>
          <w:rFonts w:cs="B Lotus"/>
          <w:sz w:val="24"/>
          <w:szCs w:val="24"/>
          <w:rtl/>
          <w:lang w:bidi="fa-IR"/>
        </w:rPr>
        <w:t xml:space="preserve"> (</w:t>
      </w:r>
      <w:r w:rsidR="00D963A0">
        <w:rPr>
          <w:rFonts w:cs="B Lotus" w:hint="cs"/>
          <w:sz w:val="24"/>
          <w:szCs w:val="24"/>
          <w:rtl/>
          <w:lang w:bidi="fa-IR"/>
        </w:rPr>
        <w:t>نظریه‌ها</w:t>
      </w:r>
      <w:r w:rsidR="00E560B8">
        <w:rPr>
          <w:rFonts w:cs="B Lotus"/>
          <w:sz w:val="24"/>
          <w:szCs w:val="24"/>
          <w:rtl/>
          <w:lang w:bidi="fa-IR"/>
        </w:rPr>
        <w:t xml:space="preserve">) </w:t>
      </w:r>
      <w:r w:rsidR="00E560B8">
        <w:rPr>
          <w:rFonts w:cs="B Lotus" w:hint="cs"/>
          <w:sz w:val="24"/>
          <w:szCs w:val="24"/>
          <w:rtl/>
          <w:lang w:bidi="fa-IR"/>
        </w:rPr>
        <w:t>ى</w:t>
      </w:r>
      <w:r w:rsidR="00334F09" w:rsidRPr="00C144AC">
        <w:rPr>
          <w:rFonts w:cs="B Lotus"/>
          <w:sz w:val="24"/>
          <w:szCs w:val="24"/>
          <w:rtl/>
          <w:lang w:bidi="fa-IR"/>
        </w:rPr>
        <w:t xml:space="preserve"> انتزاعى </w:t>
      </w:r>
      <w:r w:rsidR="00D963A0">
        <w:rPr>
          <w:rFonts w:cs="B Lotus" w:hint="cs"/>
          <w:sz w:val="24"/>
          <w:szCs w:val="24"/>
          <w:rtl/>
          <w:lang w:bidi="fa-IR"/>
        </w:rPr>
        <w:t>درمی‌آیند</w:t>
      </w:r>
      <w:r w:rsidR="00334F09" w:rsidRPr="00C144AC">
        <w:rPr>
          <w:rFonts w:cs="B Lotus"/>
          <w:sz w:val="24"/>
          <w:szCs w:val="24"/>
          <w:rtl/>
          <w:lang w:bidi="fa-IR"/>
        </w:rPr>
        <w:t>. سپس از ا</w:t>
      </w:r>
      <w:r w:rsidR="00334F09" w:rsidRPr="00C144AC">
        <w:rPr>
          <w:rFonts w:cs="B Lotus" w:hint="cs"/>
          <w:sz w:val="24"/>
          <w:szCs w:val="24"/>
          <w:rtl/>
          <w:lang w:bidi="fa-IR"/>
        </w:rPr>
        <w:t>ی</w:t>
      </w:r>
      <w:r w:rsidR="00334F09" w:rsidRPr="00C144AC">
        <w:rPr>
          <w:rFonts w:cs="B Lotus" w:hint="eastAsia"/>
          <w:sz w:val="24"/>
          <w:szCs w:val="24"/>
          <w:rtl/>
          <w:lang w:bidi="fa-IR"/>
        </w:rPr>
        <w:t>ن</w:t>
      </w:r>
      <w:r w:rsidR="00334F09" w:rsidRPr="00C144AC">
        <w:rPr>
          <w:rFonts w:cs="B Lotus"/>
          <w:sz w:val="24"/>
          <w:szCs w:val="24"/>
          <w:rtl/>
          <w:lang w:bidi="fa-IR"/>
        </w:rPr>
        <w:t xml:space="preserve"> انتزاع</w:t>
      </w:r>
      <w:r w:rsidR="00334F09" w:rsidRPr="00C144AC">
        <w:rPr>
          <w:rFonts w:cs="B Lotus" w:hint="cs"/>
          <w:sz w:val="24"/>
          <w:szCs w:val="24"/>
          <w:rtl/>
          <w:lang w:bidi="fa-IR"/>
        </w:rPr>
        <w:t>ی</w:t>
      </w:r>
      <w:r w:rsidR="00334F09" w:rsidRPr="00C144AC">
        <w:rPr>
          <w:rFonts w:cs="B Lotus" w:hint="eastAsia"/>
          <w:sz w:val="24"/>
          <w:szCs w:val="24"/>
          <w:rtl/>
          <w:lang w:bidi="fa-IR"/>
        </w:rPr>
        <w:t>ات</w:t>
      </w:r>
      <w:r w:rsidR="00334F09" w:rsidRPr="00C144AC">
        <w:rPr>
          <w:rFonts w:cs="B Lotus"/>
          <w:sz w:val="24"/>
          <w:szCs w:val="24"/>
          <w:rtl/>
          <w:lang w:bidi="fa-IR"/>
        </w:rPr>
        <w:t xml:space="preserve"> </w:t>
      </w:r>
      <w:r w:rsidR="00D963A0">
        <w:rPr>
          <w:rFonts w:cs="B Lotus" w:hint="cs"/>
          <w:sz w:val="24"/>
          <w:szCs w:val="24"/>
          <w:rtl/>
          <w:lang w:bidi="fa-IR"/>
        </w:rPr>
        <w:t>می‌توان</w:t>
      </w:r>
      <w:r w:rsidR="00334F09" w:rsidRPr="00C144AC">
        <w:rPr>
          <w:rFonts w:cs="B Lotus"/>
          <w:sz w:val="24"/>
          <w:szCs w:val="24"/>
          <w:rtl/>
          <w:lang w:bidi="fa-IR"/>
        </w:rPr>
        <w:t xml:space="preserve"> رهنمودها</w:t>
      </w:r>
      <w:r w:rsidR="00334F09" w:rsidRPr="00C144AC">
        <w:rPr>
          <w:rFonts w:cs="B Lotus" w:hint="cs"/>
          <w:sz w:val="24"/>
          <w:szCs w:val="24"/>
          <w:rtl/>
          <w:lang w:bidi="fa-IR"/>
        </w:rPr>
        <w:t>ی</w:t>
      </w:r>
      <w:r w:rsidR="00334F09" w:rsidRPr="00C144AC">
        <w:rPr>
          <w:rFonts w:cs="B Lotus" w:hint="eastAsia"/>
          <w:sz w:val="24"/>
          <w:szCs w:val="24"/>
          <w:rtl/>
          <w:lang w:bidi="fa-IR"/>
        </w:rPr>
        <w:t>ى</w:t>
      </w:r>
      <w:r w:rsidR="00334F09" w:rsidRPr="00C144AC">
        <w:rPr>
          <w:rFonts w:cs="B Lotus"/>
          <w:sz w:val="24"/>
          <w:szCs w:val="24"/>
          <w:rtl/>
          <w:lang w:bidi="fa-IR"/>
        </w:rPr>
        <w:t xml:space="preserve"> براى عمل استخراج کرد. ا</w:t>
      </w:r>
      <w:r w:rsidR="00334F09" w:rsidRPr="00C144AC">
        <w:rPr>
          <w:rFonts w:cs="B Lotus" w:hint="cs"/>
          <w:sz w:val="24"/>
          <w:szCs w:val="24"/>
          <w:rtl/>
          <w:lang w:bidi="fa-IR"/>
        </w:rPr>
        <w:t>ی</w:t>
      </w:r>
      <w:r w:rsidR="00334F09" w:rsidRPr="00C144AC">
        <w:rPr>
          <w:rFonts w:cs="B Lotus" w:hint="eastAsia"/>
          <w:sz w:val="24"/>
          <w:szCs w:val="24"/>
          <w:rtl/>
          <w:lang w:bidi="fa-IR"/>
        </w:rPr>
        <w:t>ن</w:t>
      </w:r>
      <w:r w:rsidR="00334F09" w:rsidRPr="00C144AC">
        <w:rPr>
          <w:rFonts w:cs="B Lotus"/>
          <w:sz w:val="24"/>
          <w:szCs w:val="24"/>
          <w:rtl/>
          <w:lang w:bidi="fa-IR"/>
        </w:rPr>
        <w:t xml:space="preserve"> رهنمودها را </w:t>
      </w:r>
      <w:r w:rsidR="00D963A0">
        <w:rPr>
          <w:rFonts w:cs="B Lotus" w:hint="cs"/>
          <w:sz w:val="24"/>
          <w:szCs w:val="24"/>
          <w:rtl/>
          <w:lang w:bidi="fa-IR"/>
        </w:rPr>
        <w:t>می‌توان</w:t>
      </w:r>
      <w:r w:rsidR="00334F09" w:rsidRPr="00C144AC">
        <w:rPr>
          <w:rFonts w:cs="B Lotus"/>
          <w:sz w:val="24"/>
          <w:szCs w:val="24"/>
          <w:rtl/>
          <w:lang w:bidi="fa-IR"/>
        </w:rPr>
        <w:t xml:space="preserve"> </w:t>
      </w:r>
      <w:r w:rsidR="00D963A0">
        <w:rPr>
          <w:rFonts w:cs="B Lotus" w:hint="cs"/>
          <w:sz w:val="24"/>
          <w:szCs w:val="24"/>
          <w:rtl/>
          <w:lang w:bidi="fa-IR"/>
        </w:rPr>
        <w:t>به‌عنوان</w:t>
      </w:r>
      <w:r w:rsidR="00334F09" w:rsidRPr="00C144AC">
        <w:rPr>
          <w:rFonts w:cs="B Lotus"/>
          <w:sz w:val="24"/>
          <w:szCs w:val="24"/>
          <w:rtl/>
          <w:lang w:bidi="fa-IR"/>
        </w:rPr>
        <w:t xml:space="preserve"> </w:t>
      </w:r>
      <w:r w:rsidR="00D963A0">
        <w:rPr>
          <w:rFonts w:cs="B Lotus" w:hint="cs"/>
          <w:sz w:val="24"/>
          <w:szCs w:val="24"/>
          <w:rtl/>
          <w:lang w:bidi="fa-IR"/>
        </w:rPr>
        <w:t>فرضیه‌هایی</w:t>
      </w:r>
      <w:r w:rsidR="00334F09" w:rsidRPr="00C144AC">
        <w:rPr>
          <w:rFonts w:cs="B Lotus"/>
          <w:sz w:val="24"/>
          <w:szCs w:val="24"/>
          <w:rtl/>
          <w:lang w:bidi="fa-IR"/>
        </w:rPr>
        <w:t xml:space="preserve"> تصور کرد که اعمال را هدا</w:t>
      </w:r>
      <w:r w:rsidR="00334F09" w:rsidRPr="00C144AC">
        <w:rPr>
          <w:rFonts w:cs="B Lotus" w:hint="cs"/>
          <w:sz w:val="24"/>
          <w:szCs w:val="24"/>
          <w:rtl/>
          <w:lang w:bidi="fa-IR"/>
        </w:rPr>
        <w:t>ی</w:t>
      </w:r>
      <w:r w:rsidR="00334F09" w:rsidRPr="00C144AC">
        <w:rPr>
          <w:rFonts w:cs="B Lotus" w:hint="eastAsia"/>
          <w:sz w:val="24"/>
          <w:szCs w:val="24"/>
          <w:rtl/>
          <w:lang w:bidi="fa-IR"/>
        </w:rPr>
        <w:t>ت</w:t>
      </w:r>
      <w:r w:rsidR="00334F09" w:rsidRPr="00C144AC">
        <w:rPr>
          <w:rFonts w:cs="B Lotus"/>
          <w:sz w:val="24"/>
          <w:szCs w:val="24"/>
          <w:rtl/>
          <w:lang w:bidi="fa-IR"/>
        </w:rPr>
        <w:t xml:space="preserve"> </w:t>
      </w:r>
      <w:r w:rsidR="00D963A0">
        <w:rPr>
          <w:rFonts w:cs="B Lotus" w:hint="cs"/>
          <w:sz w:val="24"/>
          <w:szCs w:val="24"/>
          <w:rtl/>
          <w:lang w:bidi="fa-IR"/>
        </w:rPr>
        <w:t>می‌کنند</w:t>
      </w:r>
      <w:r w:rsidR="00334F09" w:rsidRPr="00C144AC">
        <w:rPr>
          <w:rFonts w:cs="B Lotus"/>
          <w:sz w:val="24"/>
          <w:szCs w:val="24"/>
          <w:rtl/>
          <w:lang w:bidi="fa-IR"/>
        </w:rPr>
        <w:t xml:space="preserve"> و </w:t>
      </w:r>
      <w:r w:rsidR="00D963A0">
        <w:rPr>
          <w:rFonts w:cs="B Lotus" w:hint="cs"/>
          <w:sz w:val="24"/>
          <w:szCs w:val="24"/>
          <w:rtl/>
          <w:lang w:bidi="fa-IR"/>
        </w:rPr>
        <w:t>می‌توان</w:t>
      </w:r>
      <w:r w:rsidR="00334F09" w:rsidRPr="00C144AC">
        <w:rPr>
          <w:rFonts w:cs="B Lotus"/>
          <w:sz w:val="24"/>
          <w:szCs w:val="24"/>
          <w:rtl/>
          <w:lang w:bidi="fa-IR"/>
        </w:rPr>
        <w:t xml:space="preserve"> </w:t>
      </w:r>
      <w:r w:rsidR="00D963A0">
        <w:rPr>
          <w:rFonts w:cs="B Lotus" w:hint="cs"/>
          <w:sz w:val="24"/>
          <w:szCs w:val="24"/>
          <w:rtl/>
          <w:lang w:bidi="fa-IR"/>
        </w:rPr>
        <w:t>آن‌ها</w:t>
      </w:r>
      <w:r w:rsidR="00334F09" w:rsidRPr="00C144AC">
        <w:rPr>
          <w:rFonts w:cs="B Lotus"/>
          <w:sz w:val="24"/>
          <w:szCs w:val="24"/>
          <w:rtl/>
          <w:lang w:bidi="fa-IR"/>
        </w:rPr>
        <w:t xml:space="preserve"> را در </w:t>
      </w:r>
      <w:r w:rsidR="00D963A0">
        <w:rPr>
          <w:rFonts w:cs="B Lotus" w:hint="cs"/>
          <w:sz w:val="24"/>
          <w:szCs w:val="24"/>
          <w:rtl/>
          <w:lang w:bidi="fa-IR"/>
        </w:rPr>
        <w:t>موقعیت‌های</w:t>
      </w:r>
      <w:r w:rsidR="00334F09" w:rsidRPr="00C144AC">
        <w:rPr>
          <w:rFonts w:cs="B Lotus"/>
          <w:sz w:val="24"/>
          <w:szCs w:val="24"/>
          <w:rtl/>
          <w:lang w:bidi="fa-IR"/>
        </w:rPr>
        <w:t xml:space="preserve"> ع</w:t>
      </w:r>
      <w:r w:rsidR="00334F09" w:rsidRPr="00C144AC">
        <w:rPr>
          <w:rFonts w:cs="B Lotus" w:hint="cs"/>
          <w:sz w:val="24"/>
          <w:szCs w:val="24"/>
          <w:rtl/>
          <w:lang w:bidi="fa-IR"/>
        </w:rPr>
        <w:t>ی</w:t>
      </w:r>
      <w:r w:rsidR="00334F09" w:rsidRPr="00C144AC">
        <w:rPr>
          <w:rFonts w:cs="B Lotus" w:hint="eastAsia"/>
          <w:sz w:val="24"/>
          <w:szCs w:val="24"/>
          <w:rtl/>
          <w:lang w:bidi="fa-IR"/>
        </w:rPr>
        <w:t>نى</w:t>
      </w:r>
      <w:r w:rsidR="00334F09" w:rsidRPr="00C144AC">
        <w:rPr>
          <w:rFonts w:cs="B Lotus"/>
          <w:sz w:val="24"/>
          <w:szCs w:val="24"/>
          <w:rtl/>
          <w:lang w:bidi="fa-IR"/>
        </w:rPr>
        <w:t xml:space="preserve"> تازه آزمون کرد و درنت</w:t>
      </w:r>
      <w:r w:rsidR="00334F09" w:rsidRPr="00C144AC">
        <w:rPr>
          <w:rFonts w:cs="B Lotus" w:hint="cs"/>
          <w:sz w:val="24"/>
          <w:szCs w:val="24"/>
          <w:rtl/>
          <w:lang w:bidi="fa-IR"/>
        </w:rPr>
        <w:t>ی</w:t>
      </w:r>
      <w:r w:rsidR="00334F09" w:rsidRPr="00C144AC">
        <w:rPr>
          <w:rFonts w:cs="B Lotus" w:hint="eastAsia"/>
          <w:sz w:val="24"/>
          <w:szCs w:val="24"/>
          <w:rtl/>
          <w:lang w:bidi="fa-IR"/>
        </w:rPr>
        <w:t>جه</w:t>
      </w:r>
      <w:r w:rsidR="00334F09" w:rsidRPr="00C144AC">
        <w:rPr>
          <w:rFonts w:cs="B Lotus"/>
          <w:sz w:val="24"/>
          <w:szCs w:val="24"/>
          <w:rtl/>
          <w:lang w:bidi="fa-IR"/>
        </w:rPr>
        <w:t xml:space="preserve"> آن </w:t>
      </w:r>
      <w:r w:rsidR="00D963A0">
        <w:rPr>
          <w:rFonts w:cs="B Lotus" w:hint="cs"/>
          <w:sz w:val="24"/>
          <w:szCs w:val="24"/>
          <w:rtl/>
          <w:lang w:bidi="fa-IR"/>
        </w:rPr>
        <w:t>تجربه‌های</w:t>
      </w:r>
      <w:r w:rsidR="00334F09" w:rsidRPr="00C144AC">
        <w:rPr>
          <w:rFonts w:cs="B Lotus"/>
          <w:sz w:val="24"/>
          <w:szCs w:val="24"/>
          <w:rtl/>
          <w:lang w:bidi="fa-IR"/>
        </w:rPr>
        <w:t xml:space="preserve"> ع</w:t>
      </w:r>
      <w:r w:rsidR="00334F09" w:rsidRPr="00C144AC">
        <w:rPr>
          <w:rFonts w:cs="B Lotus" w:hint="cs"/>
          <w:sz w:val="24"/>
          <w:szCs w:val="24"/>
          <w:rtl/>
          <w:lang w:bidi="fa-IR"/>
        </w:rPr>
        <w:t>ی</w:t>
      </w:r>
      <w:r w:rsidR="00334F09" w:rsidRPr="00C144AC">
        <w:rPr>
          <w:rFonts w:cs="B Lotus" w:hint="eastAsia"/>
          <w:sz w:val="24"/>
          <w:szCs w:val="24"/>
          <w:rtl/>
          <w:lang w:bidi="fa-IR"/>
        </w:rPr>
        <w:t>نى</w:t>
      </w:r>
      <w:r w:rsidR="00334F09" w:rsidRPr="00C144AC">
        <w:rPr>
          <w:rFonts w:cs="B Lotus"/>
          <w:sz w:val="24"/>
          <w:szCs w:val="24"/>
          <w:rtl/>
          <w:lang w:bidi="fa-IR"/>
        </w:rPr>
        <w:t xml:space="preserve"> جد</w:t>
      </w:r>
      <w:r w:rsidR="00334F09" w:rsidRPr="00C144AC">
        <w:rPr>
          <w:rFonts w:cs="B Lotus" w:hint="cs"/>
          <w:sz w:val="24"/>
          <w:szCs w:val="24"/>
          <w:rtl/>
          <w:lang w:bidi="fa-IR"/>
        </w:rPr>
        <w:t>ی</w:t>
      </w:r>
      <w:r w:rsidR="00334F09" w:rsidRPr="00C144AC">
        <w:rPr>
          <w:rFonts w:cs="B Lotus" w:hint="eastAsia"/>
          <w:sz w:val="24"/>
          <w:szCs w:val="24"/>
          <w:rtl/>
          <w:lang w:bidi="fa-IR"/>
        </w:rPr>
        <w:t>دى</w:t>
      </w:r>
      <w:r w:rsidR="00334F09" w:rsidRPr="00C144AC">
        <w:rPr>
          <w:rFonts w:cs="B Lotus"/>
          <w:sz w:val="24"/>
          <w:szCs w:val="24"/>
          <w:rtl/>
          <w:lang w:bidi="fa-IR"/>
        </w:rPr>
        <w:t xml:space="preserve"> به دست آورد. ا</w:t>
      </w:r>
      <w:r w:rsidR="00334F09" w:rsidRPr="00C144AC">
        <w:rPr>
          <w:rFonts w:cs="B Lotus" w:hint="cs"/>
          <w:sz w:val="24"/>
          <w:szCs w:val="24"/>
          <w:rtl/>
          <w:lang w:bidi="fa-IR"/>
        </w:rPr>
        <w:t>ی</w:t>
      </w:r>
      <w:r w:rsidR="00334F09" w:rsidRPr="00C144AC">
        <w:rPr>
          <w:rFonts w:cs="B Lotus" w:hint="eastAsia"/>
          <w:sz w:val="24"/>
          <w:szCs w:val="24"/>
          <w:rtl/>
          <w:lang w:bidi="fa-IR"/>
        </w:rPr>
        <w:t>ن</w:t>
      </w:r>
      <w:r w:rsidR="00334F09" w:rsidRPr="00C144AC">
        <w:rPr>
          <w:rFonts w:cs="B Lotus"/>
          <w:sz w:val="24"/>
          <w:szCs w:val="24"/>
          <w:rtl/>
          <w:lang w:bidi="fa-IR"/>
        </w:rPr>
        <w:t xml:space="preserve"> چرخه همچنان </w:t>
      </w:r>
      <w:r w:rsidR="00D963A0">
        <w:rPr>
          <w:rFonts w:cs="B Lotus" w:hint="cs"/>
          <w:sz w:val="24"/>
          <w:szCs w:val="24"/>
          <w:rtl/>
          <w:lang w:bidi="fa-IR"/>
        </w:rPr>
        <w:t>می‌تواند</w:t>
      </w:r>
      <w:r w:rsidR="00334F09" w:rsidRPr="00C144AC">
        <w:rPr>
          <w:rFonts w:cs="B Lotus"/>
          <w:sz w:val="24"/>
          <w:szCs w:val="24"/>
          <w:rtl/>
          <w:lang w:bidi="fa-IR"/>
        </w:rPr>
        <w:t xml:space="preserve"> ادامه </w:t>
      </w:r>
      <w:r w:rsidR="00334F09" w:rsidRPr="00C144AC">
        <w:rPr>
          <w:rFonts w:cs="B Lotus" w:hint="cs"/>
          <w:sz w:val="24"/>
          <w:szCs w:val="24"/>
          <w:rtl/>
          <w:lang w:bidi="fa-IR"/>
        </w:rPr>
        <w:t>ی</w:t>
      </w:r>
      <w:r w:rsidR="00334F09" w:rsidRPr="00C144AC">
        <w:rPr>
          <w:rFonts w:cs="B Lotus" w:hint="eastAsia"/>
          <w:sz w:val="24"/>
          <w:szCs w:val="24"/>
          <w:rtl/>
          <w:lang w:bidi="fa-IR"/>
        </w:rPr>
        <w:t>ابد</w:t>
      </w:r>
      <w:r w:rsidR="001F1BE9">
        <w:rPr>
          <w:rFonts w:cs="B Lotus" w:hint="cs"/>
          <w:sz w:val="24"/>
          <w:szCs w:val="24"/>
          <w:rtl/>
          <w:lang w:bidi="fa-IR"/>
        </w:rPr>
        <w:t xml:space="preserve"> (</w:t>
      </w:r>
      <w:r w:rsidR="001F1BE9" w:rsidRPr="00661AA6">
        <w:rPr>
          <w:rFonts w:ascii="Times New Roman" w:eastAsia="Calibri" w:hAnsi="Times New Roman" w:cs="Times New Roman"/>
          <w:sz w:val="20"/>
          <w:szCs w:val="20"/>
          <w:lang w:bidi="fa-IR"/>
        </w:rPr>
        <w:t>Kolb</w:t>
      </w:r>
      <w:r w:rsidR="001F1BE9">
        <w:rPr>
          <w:rFonts w:ascii="Times New Roman" w:eastAsia="Calibri" w:hAnsi="Times New Roman" w:cs="Times New Roman"/>
          <w:sz w:val="20"/>
          <w:szCs w:val="20"/>
          <w:lang w:bidi="fa-IR"/>
        </w:rPr>
        <w:t>, 2007</w:t>
      </w:r>
      <w:r w:rsidR="001F1BE9">
        <w:rPr>
          <w:rFonts w:cs="B Lotus" w:hint="cs"/>
          <w:sz w:val="24"/>
          <w:szCs w:val="24"/>
          <w:rtl/>
          <w:lang w:bidi="fa-IR"/>
        </w:rPr>
        <w:t>).</w:t>
      </w:r>
      <w:r w:rsidR="00334F09" w:rsidRPr="00C144AC">
        <w:rPr>
          <w:rFonts w:cs="B Lotus" w:hint="cs"/>
          <w:sz w:val="24"/>
          <w:szCs w:val="24"/>
          <w:rtl/>
          <w:lang w:bidi="fa-IR"/>
        </w:rPr>
        <w:t xml:space="preserve"> </w:t>
      </w:r>
      <w:r w:rsidR="00935A5C" w:rsidRPr="00C144AC">
        <w:rPr>
          <w:rFonts w:cs="B Lotus" w:hint="cs"/>
          <w:sz w:val="24"/>
          <w:szCs w:val="24"/>
          <w:rtl/>
          <w:lang w:bidi="fa-IR"/>
        </w:rPr>
        <w:t>ضریب اعتبار پرسشنامه</w:t>
      </w:r>
      <w:r w:rsidR="004F62D9">
        <w:rPr>
          <w:rFonts w:cs="B Lotus" w:hint="cs"/>
          <w:sz w:val="24"/>
          <w:szCs w:val="24"/>
          <w:rtl/>
          <w:lang w:bidi="fa-IR"/>
        </w:rPr>
        <w:t xml:space="preserve"> کلب</w:t>
      </w:r>
      <w:r w:rsidR="00935A5C" w:rsidRPr="00C144AC">
        <w:rPr>
          <w:rFonts w:cs="B Lotus" w:hint="cs"/>
          <w:sz w:val="24"/>
          <w:szCs w:val="24"/>
          <w:rtl/>
          <w:lang w:bidi="fa-IR"/>
        </w:rPr>
        <w:t xml:space="preserve"> به روش آلفای کرونباخ در نمونه‌ی اصلی بین 73/0 تا 88/0 اندازه‌گیری شده است. همچنین این پرسشنامه در مطالعات متعددی در ایران اجرا شده است که </w:t>
      </w:r>
      <w:r w:rsidR="00076E8A" w:rsidRPr="00C144AC">
        <w:rPr>
          <w:rFonts w:cs="B Lotus" w:hint="cs"/>
          <w:sz w:val="24"/>
          <w:szCs w:val="24"/>
          <w:rtl/>
          <w:lang w:bidi="fa-IR"/>
        </w:rPr>
        <w:t>ضریب آ</w:t>
      </w:r>
      <w:r w:rsidR="00976A0E" w:rsidRPr="00C144AC">
        <w:rPr>
          <w:rFonts w:cs="B Lotus" w:hint="cs"/>
          <w:sz w:val="24"/>
          <w:szCs w:val="24"/>
          <w:rtl/>
          <w:lang w:bidi="fa-IR"/>
        </w:rPr>
        <w:t>ل</w:t>
      </w:r>
      <w:r w:rsidR="00076E8A" w:rsidRPr="00C144AC">
        <w:rPr>
          <w:rFonts w:cs="B Lotus" w:hint="cs"/>
          <w:sz w:val="24"/>
          <w:szCs w:val="24"/>
          <w:rtl/>
          <w:lang w:bidi="fa-IR"/>
        </w:rPr>
        <w:t>فای کرونباخ آن بالای 75/0 گزارش شده است</w:t>
      </w:r>
      <w:r w:rsidR="00923B69">
        <w:rPr>
          <w:rFonts w:cs="B Lotus" w:hint="cs"/>
          <w:sz w:val="24"/>
          <w:szCs w:val="24"/>
          <w:rtl/>
          <w:lang w:bidi="fa-IR"/>
        </w:rPr>
        <w:t xml:space="preserve"> (حامدی،</w:t>
      </w:r>
      <w:r w:rsidR="00923B69" w:rsidRPr="00923B69">
        <w:rPr>
          <w:rFonts w:ascii="Calibri" w:eastAsia="Calibri" w:hAnsi="Calibri" w:cs="B Lotus" w:hint="cs"/>
          <w:sz w:val="24"/>
          <w:szCs w:val="24"/>
          <w:rtl/>
          <w:lang w:bidi="fa-IR"/>
        </w:rPr>
        <w:t xml:space="preserve"> </w:t>
      </w:r>
      <w:r w:rsidR="00923B69" w:rsidRPr="00F1031B">
        <w:rPr>
          <w:rFonts w:ascii="Calibri" w:eastAsia="Calibri" w:hAnsi="Calibri" w:cs="B Lotus" w:hint="cs"/>
          <w:sz w:val="24"/>
          <w:szCs w:val="24"/>
          <w:rtl/>
          <w:lang w:bidi="fa-IR"/>
        </w:rPr>
        <w:t>مرادی</w:t>
      </w:r>
      <w:r w:rsidR="00923B69" w:rsidRPr="00F1031B">
        <w:rPr>
          <w:rFonts w:ascii="Calibri" w:eastAsia="Calibri" w:hAnsi="Calibri" w:cs="B Lotus" w:hint="eastAsia"/>
          <w:sz w:val="24"/>
          <w:szCs w:val="24"/>
          <w:rtl/>
          <w:lang w:bidi="fa-IR"/>
        </w:rPr>
        <w:t>،</w:t>
      </w:r>
      <w:r w:rsidR="00923B69">
        <w:rPr>
          <w:rFonts w:ascii="Calibri" w:eastAsia="Calibri" w:hAnsi="Calibri" w:cs="B Lotus" w:hint="cs"/>
          <w:sz w:val="24"/>
          <w:szCs w:val="24"/>
          <w:rtl/>
          <w:lang w:bidi="fa-IR"/>
        </w:rPr>
        <w:t xml:space="preserve"> ساسانیان</w:t>
      </w:r>
      <w:r w:rsidR="00923B69">
        <w:rPr>
          <w:rFonts w:ascii="Calibri" w:eastAsia="Calibri" w:hAnsi="Calibri" w:cs="B Lotus"/>
          <w:sz w:val="24"/>
          <w:szCs w:val="24"/>
          <w:rtl/>
          <w:lang w:bidi="fa-IR"/>
        </w:rPr>
        <w:softHyphen/>
      </w:r>
      <w:r w:rsidR="00923B69" w:rsidRPr="00F1031B">
        <w:rPr>
          <w:rFonts w:ascii="Calibri" w:eastAsia="Calibri" w:hAnsi="Calibri" w:cs="B Lotus" w:hint="cs"/>
          <w:sz w:val="24"/>
          <w:szCs w:val="24"/>
          <w:rtl/>
          <w:lang w:bidi="fa-IR"/>
        </w:rPr>
        <w:t>اصل</w:t>
      </w:r>
      <w:r w:rsidR="00923B69" w:rsidRPr="00F1031B">
        <w:rPr>
          <w:rFonts w:ascii="Calibri" w:eastAsia="Calibri" w:hAnsi="Calibri" w:cs="B Lotus" w:hint="eastAsia"/>
          <w:sz w:val="24"/>
          <w:szCs w:val="24"/>
          <w:rtl/>
          <w:lang w:bidi="fa-IR"/>
        </w:rPr>
        <w:t>،</w:t>
      </w:r>
      <w:r w:rsidR="00923B69">
        <w:rPr>
          <w:rFonts w:ascii="Calibri" w:eastAsia="Calibri" w:hAnsi="Calibri" w:cs="B Lotus" w:hint="cs"/>
          <w:sz w:val="24"/>
          <w:szCs w:val="24"/>
          <w:rtl/>
          <w:lang w:bidi="fa-IR"/>
        </w:rPr>
        <w:t xml:space="preserve"> </w:t>
      </w:r>
      <w:r w:rsidR="00923B69" w:rsidRPr="00F1031B">
        <w:rPr>
          <w:rFonts w:ascii="Calibri" w:eastAsia="Calibri" w:hAnsi="Calibri" w:cs="B Lotus" w:hint="cs"/>
          <w:sz w:val="24"/>
          <w:szCs w:val="24"/>
          <w:rtl/>
          <w:lang w:bidi="fa-IR"/>
        </w:rPr>
        <w:t>ترابی</w:t>
      </w:r>
      <w:r w:rsidR="00923B69">
        <w:rPr>
          <w:rFonts w:ascii="Calibri" w:eastAsia="Calibri" w:hAnsi="Calibri" w:cs="B Lotus" w:hint="cs"/>
          <w:sz w:val="24"/>
          <w:szCs w:val="24"/>
          <w:rtl/>
          <w:lang w:bidi="fa-IR"/>
        </w:rPr>
        <w:t xml:space="preserve"> و</w:t>
      </w:r>
      <w:r w:rsidR="00923B69" w:rsidRPr="00F1031B">
        <w:rPr>
          <w:rFonts w:ascii="Calibri" w:eastAsia="Calibri" w:hAnsi="Calibri" w:cs="B Lotus" w:hint="cs"/>
          <w:sz w:val="24"/>
          <w:szCs w:val="24"/>
          <w:rtl/>
          <w:lang w:bidi="fa-IR"/>
        </w:rPr>
        <w:t xml:space="preserve"> آرمان</w:t>
      </w:r>
      <w:r w:rsidR="00291E9F" w:rsidRPr="00C144AC">
        <w:rPr>
          <w:rFonts w:cs="B Lotus"/>
          <w:sz w:val="20"/>
          <w:szCs w:val="20"/>
          <w:rtl/>
          <w:lang w:bidi="fa-IR"/>
        </w:rPr>
        <w:t>،</w:t>
      </w:r>
      <w:r w:rsidR="00291E9F" w:rsidRPr="00C144AC">
        <w:rPr>
          <w:rFonts w:cs="B Lotus" w:hint="cs"/>
          <w:sz w:val="24"/>
          <w:szCs w:val="24"/>
          <w:rtl/>
          <w:lang w:bidi="fa-IR"/>
        </w:rPr>
        <w:t xml:space="preserve"> 1399)</w:t>
      </w:r>
      <w:r w:rsidR="00076E8A" w:rsidRPr="00C144AC">
        <w:rPr>
          <w:rFonts w:cs="B Lotus" w:hint="cs"/>
          <w:sz w:val="24"/>
          <w:szCs w:val="24"/>
          <w:rtl/>
          <w:lang w:bidi="fa-IR"/>
        </w:rPr>
        <w:t>.</w:t>
      </w:r>
    </w:p>
    <w:p w14:paraId="186D45C8" w14:textId="77777777" w:rsidR="00334F09" w:rsidRPr="00C144AC" w:rsidRDefault="00334F09" w:rsidP="0058011F">
      <w:pPr>
        <w:bidi/>
        <w:spacing w:after="0" w:line="240" w:lineRule="auto"/>
        <w:jc w:val="center"/>
        <w:rPr>
          <w:rFonts w:cs="B Lotus"/>
          <w:b/>
          <w:bCs/>
          <w:sz w:val="24"/>
          <w:szCs w:val="24"/>
          <w:lang w:bidi="fa-IR"/>
        </w:rPr>
      </w:pPr>
      <w:r w:rsidRPr="00C144AC">
        <w:rPr>
          <w:rFonts w:cs="B Lotus"/>
          <w:noProof/>
          <w:sz w:val="24"/>
          <w:szCs w:val="24"/>
        </w:rPr>
        <w:drawing>
          <wp:inline distT="0" distB="0" distL="0" distR="0" wp14:anchorId="27490B52" wp14:editId="2FF260A5">
            <wp:extent cx="3125269" cy="2438400"/>
            <wp:effectExtent l="0" t="0" r="0" b="0"/>
            <wp:docPr id="1598774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84487" cy="2484603"/>
                    </a:xfrm>
                    <a:prstGeom prst="rect">
                      <a:avLst/>
                    </a:prstGeom>
                    <a:noFill/>
                    <a:ln>
                      <a:noFill/>
                    </a:ln>
                  </pic:spPr>
                </pic:pic>
              </a:graphicData>
            </a:graphic>
          </wp:inline>
        </w:drawing>
      </w:r>
    </w:p>
    <w:p w14:paraId="331AD423" w14:textId="678FB5F5" w:rsidR="00334F09" w:rsidRPr="00C144AC" w:rsidRDefault="003135AF" w:rsidP="0058011F">
      <w:pPr>
        <w:bidi/>
        <w:spacing w:after="0" w:line="240" w:lineRule="auto"/>
        <w:jc w:val="center"/>
        <w:rPr>
          <w:rFonts w:cs="B Lotus"/>
          <w:sz w:val="20"/>
          <w:szCs w:val="20"/>
          <w:rtl/>
          <w:lang w:bidi="fa-IR"/>
        </w:rPr>
      </w:pPr>
      <w:r w:rsidRPr="00BA5031">
        <w:rPr>
          <w:rFonts w:cs="B Lotus" w:hint="cs"/>
          <w:b/>
          <w:bCs/>
          <w:sz w:val="20"/>
          <w:szCs w:val="20"/>
          <w:rtl/>
          <w:lang w:bidi="fa-IR"/>
        </w:rPr>
        <w:t>تصویر</w:t>
      </w:r>
      <w:r w:rsidR="00E560B8">
        <w:rPr>
          <w:rFonts w:cs="B Lotus"/>
          <w:b/>
          <w:bCs/>
          <w:sz w:val="20"/>
          <w:szCs w:val="20"/>
          <w:rtl/>
          <w:lang w:bidi="fa-IR"/>
        </w:rPr>
        <w:t xml:space="preserve"> ۲</w:t>
      </w:r>
      <w:r w:rsidR="00F37734" w:rsidRPr="00BA5031">
        <w:rPr>
          <w:rFonts w:cs="B Lotus" w:hint="cs"/>
          <w:b/>
          <w:bCs/>
          <w:sz w:val="20"/>
          <w:szCs w:val="20"/>
          <w:rtl/>
          <w:lang w:bidi="fa-IR"/>
        </w:rPr>
        <w:t xml:space="preserve">- </w:t>
      </w:r>
      <w:r w:rsidR="00334F09" w:rsidRPr="00C144AC">
        <w:rPr>
          <w:rFonts w:cs="B Lotus" w:hint="cs"/>
          <w:sz w:val="20"/>
          <w:szCs w:val="20"/>
          <w:rtl/>
          <w:lang w:bidi="fa-IR"/>
        </w:rPr>
        <w:t>فرآیند چهار مرحله یادگیری بر اساس نظریه کلب</w:t>
      </w:r>
      <w:r w:rsidR="004E0D17">
        <w:rPr>
          <w:rFonts w:cs="B Lotus" w:hint="cs"/>
          <w:sz w:val="20"/>
          <w:szCs w:val="20"/>
          <w:rtl/>
          <w:lang w:bidi="fa-IR"/>
        </w:rPr>
        <w:t xml:space="preserve"> (</w:t>
      </w:r>
      <w:r w:rsidR="004E0D17" w:rsidRPr="00454D51">
        <w:rPr>
          <w:rFonts w:asciiTheme="majorBidi" w:hAnsiTheme="majorBidi" w:cstheme="majorBidi"/>
          <w:sz w:val="16"/>
          <w:szCs w:val="16"/>
          <w:lang w:bidi="fa-IR"/>
        </w:rPr>
        <w:t>Kolb, 2007</w:t>
      </w:r>
      <w:r w:rsidR="004E0D17">
        <w:rPr>
          <w:rFonts w:cs="B Lotus" w:hint="cs"/>
          <w:sz w:val="20"/>
          <w:szCs w:val="20"/>
          <w:rtl/>
          <w:lang w:bidi="fa-IR"/>
        </w:rPr>
        <w:t>)</w:t>
      </w:r>
    </w:p>
    <w:p w14:paraId="03E13A66" w14:textId="77777777" w:rsidR="00BA5031" w:rsidRDefault="00BA5031" w:rsidP="00BA5031">
      <w:pPr>
        <w:pStyle w:val="NoSpacing"/>
        <w:bidi/>
        <w:rPr>
          <w:rtl/>
          <w:lang w:bidi="fa-IR"/>
        </w:rPr>
      </w:pPr>
    </w:p>
    <w:p w14:paraId="36186CEC" w14:textId="51C654EC" w:rsidR="00F873DD" w:rsidRPr="00C144AC" w:rsidRDefault="00F873DD" w:rsidP="00BA5031">
      <w:pPr>
        <w:bidi/>
        <w:spacing w:before="240" w:after="0" w:line="240" w:lineRule="auto"/>
        <w:jc w:val="both"/>
        <w:rPr>
          <w:rFonts w:cs="B Lotus"/>
          <w:sz w:val="24"/>
          <w:szCs w:val="24"/>
          <w:rtl/>
          <w:lang w:bidi="fa-IR"/>
        </w:rPr>
      </w:pPr>
      <w:r w:rsidRPr="00C144AC">
        <w:rPr>
          <w:rFonts w:cs="B Lotus" w:hint="cs"/>
          <w:sz w:val="24"/>
          <w:szCs w:val="24"/>
          <w:rtl/>
          <w:lang w:bidi="fa-IR"/>
        </w:rPr>
        <w:lastRenderedPageBreak/>
        <w:t>با توجه به مفاهیم و فرآیندهای تبیین شده در مدل سبک‌های یادگیری کلب و اشتراکات آن با مفاهیم مطروحه در آموزش معماری</w:t>
      </w:r>
      <w:r w:rsidRPr="00C144AC">
        <w:rPr>
          <w:rFonts w:cs="B Lotus" w:hint="eastAsia"/>
          <w:sz w:val="24"/>
          <w:szCs w:val="24"/>
          <w:rtl/>
          <w:lang w:bidi="fa-IR"/>
        </w:rPr>
        <w:t>،</w:t>
      </w:r>
      <w:r w:rsidRPr="00C144AC">
        <w:rPr>
          <w:rFonts w:cs="B Lotus" w:hint="cs"/>
          <w:sz w:val="24"/>
          <w:szCs w:val="24"/>
          <w:rtl/>
          <w:lang w:bidi="fa-IR"/>
        </w:rPr>
        <w:t xml:space="preserve"> در مطالعه‌ی حاضر از این مدل برای سنجش نوع سبک یادگیری فراگیران استفاده شده است.</w:t>
      </w:r>
    </w:p>
    <w:p w14:paraId="565A6E6E" w14:textId="1D270514" w:rsidR="00712689" w:rsidRDefault="00712689" w:rsidP="0058011F">
      <w:pPr>
        <w:bidi/>
        <w:spacing w:after="0" w:line="240" w:lineRule="auto"/>
        <w:jc w:val="both"/>
        <w:rPr>
          <w:rFonts w:cs="B Lotus"/>
          <w:sz w:val="24"/>
          <w:szCs w:val="24"/>
          <w:rtl/>
          <w:lang w:bidi="fa-IR"/>
        </w:rPr>
      </w:pPr>
      <w:r w:rsidRPr="00C144AC">
        <w:rPr>
          <w:rFonts w:cs="B Lotus" w:hint="cs"/>
          <w:sz w:val="24"/>
          <w:szCs w:val="24"/>
          <w:rtl/>
          <w:lang w:bidi="fa-IR"/>
        </w:rPr>
        <w:t xml:space="preserve">در جدول ۲ به مرور و طبقه‌بندی مطالعات </w:t>
      </w:r>
      <w:r w:rsidR="00D963A0">
        <w:rPr>
          <w:rFonts w:cs="B Lotus" w:hint="cs"/>
          <w:sz w:val="24"/>
          <w:szCs w:val="24"/>
          <w:rtl/>
          <w:lang w:bidi="fa-IR"/>
        </w:rPr>
        <w:t>انجام‌شده</w:t>
      </w:r>
      <w:r w:rsidRPr="00C144AC">
        <w:rPr>
          <w:rFonts w:cs="B Lotus" w:hint="cs"/>
          <w:sz w:val="24"/>
          <w:szCs w:val="24"/>
          <w:rtl/>
          <w:lang w:bidi="fa-IR"/>
        </w:rPr>
        <w:t xml:space="preserve"> </w:t>
      </w:r>
      <w:r w:rsidR="00D963A0">
        <w:rPr>
          <w:rFonts w:cs="B Lotus" w:hint="cs"/>
          <w:sz w:val="24"/>
          <w:szCs w:val="24"/>
          <w:rtl/>
          <w:lang w:bidi="fa-IR"/>
        </w:rPr>
        <w:t>درزمینه‌ی</w:t>
      </w:r>
      <w:r w:rsidRPr="00C144AC">
        <w:rPr>
          <w:rFonts w:cs="B Lotus" w:hint="cs"/>
          <w:sz w:val="24"/>
          <w:szCs w:val="24"/>
          <w:rtl/>
          <w:lang w:bidi="fa-IR"/>
        </w:rPr>
        <w:t xml:space="preserve"> سبک‌های یادگیری و </w:t>
      </w:r>
      <w:r w:rsidR="006C281E" w:rsidRPr="00C144AC">
        <w:rPr>
          <w:rFonts w:cs="B Lotus" w:hint="cs"/>
          <w:sz w:val="24"/>
          <w:szCs w:val="24"/>
          <w:rtl/>
          <w:lang w:bidi="fa-IR"/>
        </w:rPr>
        <w:t>عملکرد</w:t>
      </w:r>
      <w:r w:rsidRPr="00C144AC">
        <w:rPr>
          <w:rFonts w:cs="B Lotus" w:hint="cs"/>
          <w:sz w:val="24"/>
          <w:szCs w:val="24"/>
          <w:rtl/>
          <w:lang w:bidi="fa-IR"/>
        </w:rPr>
        <w:t xml:space="preserve"> تحصیلی در رشته‌های گوناگون </w:t>
      </w:r>
      <w:r w:rsidR="00D963A0">
        <w:rPr>
          <w:rFonts w:cs="B Lotus" w:hint="cs"/>
          <w:sz w:val="24"/>
          <w:szCs w:val="24"/>
          <w:rtl/>
          <w:lang w:bidi="fa-IR"/>
        </w:rPr>
        <w:t>پرداخته‌شده</w:t>
      </w:r>
      <w:r w:rsidRPr="00C144AC">
        <w:rPr>
          <w:rFonts w:cs="B Lotus" w:hint="cs"/>
          <w:sz w:val="24"/>
          <w:szCs w:val="24"/>
          <w:rtl/>
          <w:lang w:bidi="fa-IR"/>
        </w:rPr>
        <w:t xml:space="preserve"> است.</w:t>
      </w:r>
    </w:p>
    <w:p w14:paraId="728A2083" w14:textId="77777777" w:rsidR="00BA5031" w:rsidRPr="00C144AC" w:rsidRDefault="00BA5031" w:rsidP="00BA5031">
      <w:pPr>
        <w:bidi/>
        <w:spacing w:after="0" w:line="240" w:lineRule="auto"/>
        <w:jc w:val="both"/>
        <w:rPr>
          <w:rFonts w:cs="B Lotus"/>
          <w:sz w:val="24"/>
          <w:szCs w:val="24"/>
          <w:rtl/>
          <w:lang w:bidi="fa-IR"/>
        </w:rPr>
      </w:pPr>
    </w:p>
    <w:p w14:paraId="40B58C20" w14:textId="4D718135" w:rsidR="00F37734" w:rsidRPr="00C144AC" w:rsidRDefault="00F37734" w:rsidP="0058011F">
      <w:pPr>
        <w:bidi/>
        <w:spacing w:after="0" w:line="240" w:lineRule="auto"/>
        <w:jc w:val="center"/>
        <w:rPr>
          <w:rFonts w:cs="B Lotus"/>
          <w:sz w:val="20"/>
          <w:szCs w:val="20"/>
          <w:lang w:bidi="fa-IR"/>
        </w:rPr>
      </w:pPr>
      <w:r w:rsidRPr="00BA5031">
        <w:rPr>
          <w:rFonts w:cs="B Lotus" w:hint="cs"/>
          <w:b/>
          <w:bCs/>
          <w:sz w:val="20"/>
          <w:szCs w:val="20"/>
          <w:rtl/>
          <w:lang w:bidi="fa-IR"/>
        </w:rPr>
        <w:t>جدول</w:t>
      </w:r>
      <w:r w:rsidR="00E560B8">
        <w:rPr>
          <w:rFonts w:cs="B Lotus"/>
          <w:b/>
          <w:bCs/>
          <w:sz w:val="20"/>
          <w:szCs w:val="20"/>
          <w:rtl/>
          <w:lang w:bidi="fa-IR"/>
        </w:rPr>
        <w:t xml:space="preserve"> ۲</w:t>
      </w:r>
      <w:r w:rsidRPr="00BA5031">
        <w:rPr>
          <w:rFonts w:cs="B Lotus" w:hint="cs"/>
          <w:b/>
          <w:bCs/>
          <w:sz w:val="20"/>
          <w:szCs w:val="20"/>
          <w:rtl/>
          <w:lang w:bidi="fa-IR"/>
        </w:rPr>
        <w:t xml:space="preserve">- </w:t>
      </w:r>
      <w:r w:rsidRPr="00C144AC">
        <w:rPr>
          <w:rFonts w:cs="B Lotus" w:hint="cs"/>
          <w:sz w:val="20"/>
          <w:szCs w:val="20"/>
          <w:rtl/>
          <w:lang w:bidi="fa-IR"/>
        </w:rPr>
        <w:t>مرور مطالعات حوزه‌ی سبک‌های یادگیری</w:t>
      </w:r>
      <w:r w:rsidRPr="00C144AC">
        <w:rPr>
          <w:rFonts w:cs="B Lotus" w:hint="eastAsia"/>
          <w:sz w:val="20"/>
          <w:szCs w:val="20"/>
          <w:rtl/>
          <w:lang w:bidi="fa-IR"/>
        </w:rPr>
        <w:t>،</w:t>
      </w:r>
      <w:r w:rsidRPr="00C144AC">
        <w:rPr>
          <w:rFonts w:cs="B Lotus" w:hint="cs"/>
          <w:sz w:val="20"/>
          <w:szCs w:val="20"/>
          <w:rtl/>
          <w:lang w:bidi="fa-IR"/>
        </w:rPr>
        <w:t xml:space="preserve"> تیپ‌های شخصیتی و عملکرد تحصیلی در رشته‌های گوناگون</w:t>
      </w:r>
      <w:r w:rsidR="0036563E" w:rsidRPr="00C144AC">
        <w:rPr>
          <w:rFonts w:cs="B Lotus" w:hint="cs"/>
          <w:sz w:val="20"/>
          <w:szCs w:val="20"/>
          <w:rtl/>
          <w:lang w:bidi="fa-IR"/>
        </w:rPr>
        <w:t>- منبع: نگارندگان</w:t>
      </w:r>
    </w:p>
    <w:tbl>
      <w:tblPr>
        <w:tblStyle w:val="PlainTable31"/>
        <w:bidiVisual/>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791"/>
        <w:gridCol w:w="3102"/>
        <w:gridCol w:w="641"/>
        <w:gridCol w:w="3208"/>
        <w:gridCol w:w="618"/>
      </w:tblGrid>
      <w:tr w:rsidR="00BA5031" w:rsidRPr="00F43E79" w14:paraId="1CD473C8" w14:textId="77777777" w:rsidTr="00BA503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91" w:type="dxa"/>
            <w:shd w:val="clear" w:color="auto" w:fill="auto"/>
          </w:tcPr>
          <w:p w14:paraId="232CD3E8" w14:textId="50505524" w:rsidR="00712689" w:rsidRPr="00F43E79" w:rsidRDefault="00712689" w:rsidP="0058011F">
            <w:pPr>
              <w:bidi/>
              <w:jc w:val="center"/>
              <w:rPr>
                <w:rFonts w:cs="B Lotus"/>
                <w:b w:val="0"/>
                <w:bCs w:val="0"/>
                <w:color w:val="000000" w:themeColor="text1"/>
                <w:sz w:val="21"/>
                <w:szCs w:val="21"/>
                <w:rtl/>
                <w:lang w:bidi="fa-IR"/>
              </w:rPr>
            </w:pPr>
            <w:r w:rsidRPr="00F43E79">
              <w:rPr>
                <w:rFonts w:cs="B Lotus" w:hint="cs"/>
                <w:color w:val="000000" w:themeColor="text1"/>
                <w:sz w:val="21"/>
                <w:szCs w:val="21"/>
                <w:rtl/>
                <w:lang w:bidi="fa-IR"/>
              </w:rPr>
              <w:t xml:space="preserve">موضوع </w:t>
            </w:r>
            <w:r w:rsidR="008113CA" w:rsidRPr="00F43E79">
              <w:rPr>
                <w:rFonts w:cs="B Lotus" w:hint="cs"/>
                <w:color w:val="000000" w:themeColor="text1"/>
                <w:sz w:val="21"/>
                <w:szCs w:val="21"/>
                <w:rtl/>
                <w:lang w:bidi="fa-IR"/>
              </w:rPr>
              <w:t>پژوهش</w:t>
            </w:r>
          </w:p>
        </w:tc>
        <w:tc>
          <w:tcPr>
            <w:tcW w:w="3102" w:type="dxa"/>
            <w:shd w:val="clear" w:color="auto" w:fill="auto"/>
          </w:tcPr>
          <w:p w14:paraId="334538C0" w14:textId="60DFAD4E" w:rsidR="00712689" w:rsidRPr="00F43E79" w:rsidRDefault="00712689" w:rsidP="0058011F">
            <w:pPr>
              <w:bidi/>
              <w:jc w:val="center"/>
              <w:cnfStyle w:val="100000000000" w:firstRow="1" w:lastRow="0" w:firstColumn="0" w:lastColumn="0" w:oddVBand="0" w:evenVBand="0" w:oddHBand="0" w:evenHBand="0" w:firstRowFirstColumn="0" w:firstRowLastColumn="0" w:lastRowFirstColumn="0" w:lastRowLastColumn="0"/>
              <w:rPr>
                <w:rFonts w:cs="B Lotus"/>
                <w:b w:val="0"/>
                <w:bCs w:val="0"/>
                <w:color w:val="000000" w:themeColor="text1"/>
                <w:sz w:val="21"/>
                <w:szCs w:val="21"/>
                <w:rtl/>
                <w:lang w:bidi="fa-IR"/>
              </w:rPr>
            </w:pPr>
            <w:r w:rsidRPr="00F43E79">
              <w:rPr>
                <w:rFonts w:cs="B Lotus" w:hint="cs"/>
                <w:color w:val="000000" w:themeColor="text1"/>
                <w:sz w:val="21"/>
                <w:szCs w:val="21"/>
                <w:rtl/>
                <w:lang w:bidi="fa-IR"/>
              </w:rPr>
              <w:t>روش تحقیق</w:t>
            </w:r>
          </w:p>
        </w:tc>
        <w:tc>
          <w:tcPr>
            <w:tcW w:w="641" w:type="dxa"/>
            <w:shd w:val="clear" w:color="auto" w:fill="auto"/>
          </w:tcPr>
          <w:p w14:paraId="019EF139" w14:textId="767259AA" w:rsidR="00712689" w:rsidRPr="00F43E79" w:rsidRDefault="00712689" w:rsidP="0058011F">
            <w:pPr>
              <w:bidi/>
              <w:jc w:val="center"/>
              <w:cnfStyle w:val="100000000000" w:firstRow="1" w:lastRow="0" w:firstColumn="0" w:lastColumn="0" w:oddVBand="0" w:evenVBand="0" w:oddHBand="0" w:evenHBand="0" w:firstRowFirstColumn="0" w:firstRowLastColumn="0" w:lastRowFirstColumn="0" w:lastRowLastColumn="0"/>
              <w:rPr>
                <w:rFonts w:cs="B Lotus"/>
                <w:b w:val="0"/>
                <w:bCs w:val="0"/>
                <w:color w:val="000000" w:themeColor="text1"/>
                <w:sz w:val="21"/>
                <w:szCs w:val="21"/>
                <w:rtl/>
                <w:lang w:bidi="fa-IR"/>
              </w:rPr>
            </w:pPr>
            <w:r w:rsidRPr="00F43E79">
              <w:rPr>
                <w:rFonts w:cs="B Lotus" w:hint="cs"/>
                <w:color w:val="000000" w:themeColor="text1"/>
                <w:sz w:val="21"/>
                <w:szCs w:val="21"/>
                <w:rtl/>
                <w:lang w:bidi="fa-IR"/>
              </w:rPr>
              <w:t>حجم نمونه</w:t>
            </w:r>
          </w:p>
        </w:tc>
        <w:tc>
          <w:tcPr>
            <w:tcW w:w="3208" w:type="dxa"/>
            <w:shd w:val="clear" w:color="auto" w:fill="auto"/>
          </w:tcPr>
          <w:p w14:paraId="4998D885" w14:textId="222E1C97" w:rsidR="00712689" w:rsidRPr="00F43E79" w:rsidRDefault="00712689" w:rsidP="0058011F">
            <w:pPr>
              <w:bidi/>
              <w:jc w:val="center"/>
              <w:cnfStyle w:val="100000000000" w:firstRow="1" w:lastRow="0" w:firstColumn="0" w:lastColumn="0" w:oddVBand="0" w:evenVBand="0" w:oddHBand="0" w:evenHBand="0" w:firstRowFirstColumn="0" w:firstRowLastColumn="0" w:lastRowFirstColumn="0" w:lastRowLastColumn="0"/>
              <w:rPr>
                <w:rFonts w:cs="B Lotus"/>
                <w:b w:val="0"/>
                <w:bCs w:val="0"/>
                <w:color w:val="000000" w:themeColor="text1"/>
                <w:sz w:val="21"/>
                <w:szCs w:val="21"/>
                <w:rtl/>
                <w:lang w:bidi="fa-IR"/>
              </w:rPr>
            </w:pPr>
            <w:r w:rsidRPr="00F43E79">
              <w:rPr>
                <w:rFonts w:cs="B Lotus" w:hint="cs"/>
                <w:color w:val="000000" w:themeColor="text1"/>
                <w:sz w:val="21"/>
                <w:szCs w:val="21"/>
                <w:rtl/>
                <w:lang w:bidi="fa-IR"/>
              </w:rPr>
              <w:t>نتایج</w:t>
            </w:r>
          </w:p>
        </w:tc>
        <w:tc>
          <w:tcPr>
            <w:tcW w:w="618" w:type="dxa"/>
            <w:shd w:val="clear" w:color="auto" w:fill="auto"/>
          </w:tcPr>
          <w:p w14:paraId="07B744BB" w14:textId="07ECBF57" w:rsidR="00712689" w:rsidRPr="00F43E79" w:rsidRDefault="00712689" w:rsidP="0058011F">
            <w:pPr>
              <w:bidi/>
              <w:jc w:val="center"/>
              <w:cnfStyle w:val="100000000000" w:firstRow="1" w:lastRow="0" w:firstColumn="0" w:lastColumn="0" w:oddVBand="0" w:evenVBand="0" w:oddHBand="0" w:evenHBand="0" w:firstRowFirstColumn="0" w:firstRowLastColumn="0" w:lastRowFirstColumn="0" w:lastRowLastColumn="0"/>
              <w:rPr>
                <w:rFonts w:cs="B Lotus"/>
                <w:b w:val="0"/>
                <w:bCs w:val="0"/>
                <w:color w:val="000000" w:themeColor="text1"/>
                <w:sz w:val="21"/>
                <w:szCs w:val="21"/>
                <w:rtl/>
                <w:lang w:bidi="fa-IR"/>
              </w:rPr>
            </w:pPr>
            <w:r w:rsidRPr="00F43E79">
              <w:rPr>
                <w:rFonts w:cs="B Lotus" w:hint="cs"/>
                <w:color w:val="000000" w:themeColor="text1"/>
                <w:sz w:val="21"/>
                <w:szCs w:val="21"/>
                <w:rtl/>
                <w:lang w:bidi="fa-IR"/>
              </w:rPr>
              <w:t>سال انتشار</w:t>
            </w:r>
          </w:p>
        </w:tc>
      </w:tr>
      <w:tr w:rsidR="00BA5031" w:rsidRPr="00F43E79" w14:paraId="1EB09243" w14:textId="77777777" w:rsidTr="00BA5031">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791" w:type="dxa"/>
            <w:shd w:val="clear" w:color="auto" w:fill="auto"/>
          </w:tcPr>
          <w:p w14:paraId="2BF3742A" w14:textId="16769FDB" w:rsidR="007A30A8" w:rsidRPr="00F43E79" w:rsidRDefault="00712689" w:rsidP="0058011F">
            <w:pPr>
              <w:bidi/>
              <w:jc w:val="center"/>
              <w:rPr>
                <w:rFonts w:cs="B Lotus"/>
                <w:b w:val="0"/>
                <w:bCs w:val="0"/>
                <w:color w:val="000000" w:themeColor="text1"/>
                <w:sz w:val="21"/>
                <w:szCs w:val="21"/>
                <w:lang w:bidi="fa-IR"/>
              </w:rPr>
            </w:pPr>
            <w:r w:rsidRPr="00F43E79">
              <w:rPr>
                <w:rFonts w:cs="B Lotus" w:hint="cs"/>
                <w:b w:val="0"/>
                <w:bCs w:val="0"/>
                <w:color w:val="000000" w:themeColor="text1"/>
                <w:sz w:val="21"/>
                <w:szCs w:val="21"/>
                <w:rtl/>
                <w:lang w:bidi="fa-IR"/>
              </w:rPr>
              <w:t xml:space="preserve">ارتباط سبک یادگیری و </w:t>
            </w:r>
            <w:r w:rsidR="00D963A0" w:rsidRPr="00F43E79">
              <w:rPr>
                <w:rFonts w:cs="B Lotus" w:hint="cs"/>
                <w:b w:val="0"/>
                <w:bCs w:val="0"/>
                <w:color w:val="000000" w:themeColor="text1"/>
                <w:sz w:val="21"/>
                <w:szCs w:val="21"/>
                <w:rtl/>
                <w:lang w:bidi="fa-IR"/>
              </w:rPr>
              <w:t>تیپ</w:t>
            </w:r>
            <w:r w:rsidR="00D963A0" w:rsidRPr="00F43E79">
              <w:rPr>
                <w:rFonts w:cs="B Lotus"/>
                <w:b w:val="0"/>
                <w:bCs w:val="0"/>
                <w:color w:val="000000" w:themeColor="text1"/>
                <w:sz w:val="21"/>
                <w:szCs w:val="21"/>
                <w:rtl/>
                <w:lang w:bidi="fa-IR"/>
              </w:rPr>
              <w:t xml:space="preserve"> </w:t>
            </w:r>
            <w:r w:rsidR="00D963A0" w:rsidRPr="00F43E79">
              <w:rPr>
                <w:rFonts w:cs="B Lotus" w:hint="cs"/>
                <w:b w:val="0"/>
                <w:bCs w:val="0"/>
                <w:color w:val="000000" w:themeColor="text1"/>
                <w:sz w:val="21"/>
                <w:szCs w:val="21"/>
                <w:rtl/>
                <w:lang w:bidi="fa-IR"/>
              </w:rPr>
              <w:t>شخصیتی</w:t>
            </w:r>
            <w:r w:rsidRPr="00F43E79">
              <w:rPr>
                <w:rFonts w:cs="B Lotus" w:hint="cs"/>
                <w:b w:val="0"/>
                <w:bCs w:val="0"/>
                <w:color w:val="000000" w:themeColor="text1"/>
                <w:sz w:val="21"/>
                <w:szCs w:val="21"/>
                <w:rtl/>
                <w:lang w:bidi="fa-IR"/>
              </w:rPr>
              <w:t xml:space="preserve"> دانشجویان حسابداری</w:t>
            </w:r>
          </w:p>
        </w:tc>
        <w:tc>
          <w:tcPr>
            <w:tcW w:w="3102" w:type="dxa"/>
            <w:shd w:val="clear" w:color="auto" w:fill="auto"/>
          </w:tcPr>
          <w:p w14:paraId="3E05FA61" w14:textId="77777777" w:rsidR="00712689" w:rsidRPr="00F43E79" w:rsidRDefault="0085556D" w:rsidP="0058011F">
            <w:pPr>
              <w:bidi/>
              <w:jc w:val="both"/>
              <w:cnfStyle w:val="000000100000" w:firstRow="0" w:lastRow="0" w:firstColumn="0" w:lastColumn="0" w:oddVBand="0" w:evenVBand="0" w:oddHBand="1"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استفاده از پرسشنامه تیپ‌های شخصیتی و پرسشنامه یادگیری کلب و آزمون همبستگی</w:t>
            </w:r>
          </w:p>
          <w:p w14:paraId="1D6A7BD3" w14:textId="066322A6" w:rsidR="00510DE4" w:rsidRPr="00F43E79" w:rsidRDefault="00510DE4" w:rsidP="0058011F">
            <w:pPr>
              <w:bidi/>
              <w:jc w:val="both"/>
              <w:cnfStyle w:val="000000100000" w:firstRow="0" w:lastRow="0" w:firstColumn="0" w:lastColumn="0" w:oddVBand="0" w:evenVBand="0" w:oddHBand="1"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(امینی‌</w:t>
            </w:r>
            <w:r w:rsidRPr="00F43E79">
              <w:rPr>
                <w:rFonts w:cs="B Lotus"/>
                <w:color w:val="000000" w:themeColor="text1"/>
                <w:sz w:val="21"/>
                <w:szCs w:val="21"/>
                <w:rtl/>
                <w:lang w:bidi="fa-IR"/>
              </w:rPr>
              <w:t xml:space="preserve"> خوئ</w:t>
            </w:r>
            <w:r w:rsidRPr="00F43E79">
              <w:rPr>
                <w:rFonts w:cs="B Lotus" w:hint="cs"/>
                <w:color w:val="000000" w:themeColor="text1"/>
                <w:sz w:val="21"/>
                <w:szCs w:val="21"/>
                <w:rtl/>
                <w:lang w:bidi="fa-IR"/>
              </w:rPr>
              <w:t>ی و بنی‌طالبی دهکردی</w:t>
            </w:r>
            <w:r w:rsidRPr="00F43E79">
              <w:rPr>
                <w:rFonts w:cs="B Lotus" w:hint="eastAsia"/>
                <w:color w:val="000000" w:themeColor="text1"/>
                <w:sz w:val="21"/>
                <w:szCs w:val="21"/>
                <w:rtl/>
                <w:lang w:bidi="fa-IR"/>
              </w:rPr>
              <w:t>،</w:t>
            </w:r>
            <w:r w:rsidRPr="00F43E79">
              <w:rPr>
                <w:rFonts w:cs="B Lotus" w:hint="cs"/>
                <w:color w:val="000000" w:themeColor="text1"/>
                <w:sz w:val="21"/>
                <w:szCs w:val="21"/>
                <w:rtl/>
                <w:lang w:bidi="fa-IR"/>
              </w:rPr>
              <w:t xml:space="preserve"> 1400).</w:t>
            </w:r>
          </w:p>
        </w:tc>
        <w:tc>
          <w:tcPr>
            <w:tcW w:w="641" w:type="dxa"/>
            <w:shd w:val="clear" w:color="auto" w:fill="auto"/>
          </w:tcPr>
          <w:p w14:paraId="191D2206" w14:textId="73E804B9" w:rsidR="00712689" w:rsidRPr="00F43E79" w:rsidRDefault="008113CA" w:rsidP="0058011F">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165</w:t>
            </w:r>
          </w:p>
        </w:tc>
        <w:tc>
          <w:tcPr>
            <w:tcW w:w="3208" w:type="dxa"/>
            <w:shd w:val="clear" w:color="auto" w:fill="auto"/>
          </w:tcPr>
          <w:p w14:paraId="0DAF07E4" w14:textId="2CDA70DA" w:rsidR="00712689" w:rsidRPr="00F43E79" w:rsidRDefault="008113CA" w:rsidP="0058011F">
            <w:pPr>
              <w:bidi/>
              <w:jc w:val="both"/>
              <w:cnfStyle w:val="000000100000" w:firstRow="0" w:lastRow="0" w:firstColumn="0" w:lastColumn="0" w:oddVBand="0" w:evenVBand="0" w:oddHBand="1"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 xml:space="preserve">برنامه‌ریزی درسی مطابق با تیپ‌شخصیتی و سبک‌های یادگیری دانشجویان حسابداری </w:t>
            </w:r>
            <w:r w:rsidR="00D963A0" w:rsidRPr="00F43E79">
              <w:rPr>
                <w:rFonts w:cs="B Lotus" w:hint="cs"/>
                <w:color w:val="000000" w:themeColor="text1"/>
                <w:sz w:val="21"/>
                <w:szCs w:val="21"/>
                <w:rtl/>
                <w:lang w:bidi="fa-IR"/>
              </w:rPr>
              <w:t>به‌عنوان</w:t>
            </w:r>
            <w:r w:rsidRPr="00F43E79">
              <w:rPr>
                <w:rFonts w:cs="B Lotus" w:hint="cs"/>
                <w:color w:val="000000" w:themeColor="text1"/>
                <w:sz w:val="21"/>
                <w:szCs w:val="21"/>
                <w:rtl/>
                <w:lang w:bidi="fa-IR"/>
              </w:rPr>
              <w:t xml:space="preserve"> معیارهای تفاوت‌های فردی</w:t>
            </w:r>
            <w:r w:rsidRPr="00F43E79">
              <w:rPr>
                <w:rFonts w:cs="B Lotus" w:hint="eastAsia"/>
                <w:color w:val="000000" w:themeColor="text1"/>
                <w:sz w:val="21"/>
                <w:szCs w:val="21"/>
                <w:rtl/>
                <w:lang w:bidi="fa-IR"/>
              </w:rPr>
              <w:t>،</w:t>
            </w:r>
            <w:r w:rsidRPr="00F43E79">
              <w:rPr>
                <w:rFonts w:cs="B Lotus" w:hint="cs"/>
                <w:color w:val="000000" w:themeColor="text1"/>
                <w:sz w:val="21"/>
                <w:szCs w:val="21"/>
                <w:rtl/>
                <w:lang w:bidi="fa-IR"/>
              </w:rPr>
              <w:t xml:space="preserve"> ضروری به نظر می‌رسد.</w:t>
            </w:r>
          </w:p>
        </w:tc>
        <w:tc>
          <w:tcPr>
            <w:tcW w:w="618" w:type="dxa"/>
            <w:shd w:val="clear" w:color="auto" w:fill="auto"/>
          </w:tcPr>
          <w:p w14:paraId="0ECE62CA" w14:textId="74F104B7" w:rsidR="00712689" w:rsidRPr="00F43E79" w:rsidRDefault="008113CA" w:rsidP="0058011F">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1400</w:t>
            </w:r>
          </w:p>
        </w:tc>
      </w:tr>
      <w:tr w:rsidR="00BA5031" w:rsidRPr="00F43E79" w14:paraId="1D2C1751" w14:textId="77777777" w:rsidTr="00BA5031">
        <w:tc>
          <w:tcPr>
            <w:cnfStyle w:val="001000000000" w:firstRow="0" w:lastRow="0" w:firstColumn="1" w:lastColumn="0" w:oddVBand="0" w:evenVBand="0" w:oddHBand="0" w:evenHBand="0" w:firstRowFirstColumn="0" w:firstRowLastColumn="0" w:lastRowFirstColumn="0" w:lastRowLastColumn="0"/>
            <w:tcW w:w="1791" w:type="dxa"/>
            <w:shd w:val="clear" w:color="auto" w:fill="auto"/>
          </w:tcPr>
          <w:p w14:paraId="19D554B4" w14:textId="2DD019C8" w:rsidR="00712689" w:rsidRPr="00F43E79" w:rsidRDefault="00471EB2" w:rsidP="0058011F">
            <w:pPr>
              <w:bidi/>
              <w:jc w:val="both"/>
              <w:rPr>
                <w:rFonts w:cs="B Lotus"/>
                <w:b w:val="0"/>
                <w:bCs w:val="0"/>
                <w:color w:val="000000" w:themeColor="text1"/>
                <w:sz w:val="21"/>
                <w:szCs w:val="21"/>
                <w:rtl/>
                <w:lang w:bidi="fa-IR"/>
              </w:rPr>
            </w:pPr>
            <w:r w:rsidRPr="00F43E79">
              <w:rPr>
                <w:rFonts w:cs="B Lotus" w:hint="cs"/>
                <w:b w:val="0"/>
                <w:bCs w:val="0"/>
                <w:color w:val="000000" w:themeColor="text1"/>
                <w:sz w:val="21"/>
                <w:szCs w:val="21"/>
                <w:rtl/>
                <w:lang w:bidi="fa-IR"/>
              </w:rPr>
              <w:t>رابطه سبک‌های یادگیری و ترجیحات فکری دانشجویان</w:t>
            </w:r>
            <w:r w:rsidR="00474453" w:rsidRPr="00F43E79">
              <w:rPr>
                <w:rFonts w:cs="B Lotus" w:hint="cs"/>
                <w:b w:val="0"/>
                <w:bCs w:val="0"/>
                <w:color w:val="000000" w:themeColor="text1"/>
                <w:sz w:val="21"/>
                <w:szCs w:val="21"/>
                <w:rtl/>
                <w:lang w:bidi="fa-IR"/>
              </w:rPr>
              <w:t xml:space="preserve"> (آرمان، منظری توکلی سلطانی و زین</w:t>
            </w:r>
            <w:r w:rsidR="00474453" w:rsidRPr="00F43E79">
              <w:rPr>
                <w:rFonts w:cs="B Lotus" w:hint="cs"/>
                <w:b w:val="0"/>
                <w:bCs w:val="0"/>
                <w:color w:val="000000" w:themeColor="text1"/>
                <w:sz w:val="21"/>
                <w:szCs w:val="21"/>
                <w:rtl/>
                <w:lang w:bidi="fa-IR"/>
              </w:rPr>
              <w:softHyphen/>
              <w:t>الدینی میمند</w:t>
            </w:r>
            <w:r w:rsidR="00D93672" w:rsidRPr="00F43E79">
              <w:rPr>
                <w:rFonts w:cs="B Lotus"/>
                <w:b w:val="0"/>
                <w:bCs w:val="0"/>
                <w:color w:val="000000" w:themeColor="text1"/>
                <w:sz w:val="21"/>
                <w:szCs w:val="21"/>
                <w:rtl/>
                <w:lang w:bidi="fa-IR"/>
              </w:rPr>
              <w:t>،</w:t>
            </w:r>
            <w:r w:rsidR="00D93672" w:rsidRPr="00F43E79">
              <w:rPr>
                <w:rFonts w:cs="B Lotus" w:hint="cs"/>
                <w:b w:val="0"/>
                <w:bCs w:val="0"/>
                <w:color w:val="000000" w:themeColor="text1"/>
                <w:sz w:val="21"/>
                <w:szCs w:val="21"/>
                <w:rtl/>
                <w:lang w:bidi="fa-IR"/>
              </w:rPr>
              <w:t xml:space="preserve"> 1397)</w:t>
            </w:r>
          </w:p>
        </w:tc>
        <w:tc>
          <w:tcPr>
            <w:tcW w:w="3102" w:type="dxa"/>
            <w:shd w:val="clear" w:color="auto" w:fill="auto"/>
          </w:tcPr>
          <w:p w14:paraId="69566EC5" w14:textId="2E26847B" w:rsidR="00712689" w:rsidRPr="00F43E79" w:rsidRDefault="00471EB2" w:rsidP="0058011F">
            <w:pPr>
              <w:bidi/>
              <w:jc w:val="both"/>
              <w:cnfStyle w:val="000000000000" w:firstRow="0" w:lastRow="0" w:firstColumn="0" w:lastColumn="0" w:oddVBand="0" w:evenVBand="0" w:oddHBand="0" w:evenHBand="0" w:firstRowFirstColumn="0" w:firstRowLastColumn="0" w:lastRowFirstColumn="0" w:lastRowLastColumn="0"/>
              <w:rPr>
                <w:rFonts w:cs="B Lotus"/>
                <w:color w:val="000000" w:themeColor="text1"/>
                <w:sz w:val="21"/>
                <w:szCs w:val="21"/>
                <w:lang w:bidi="fa-IR"/>
              </w:rPr>
            </w:pPr>
            <w:r w:rsidRPr="00F43E79">
              <w:rPr>
                <w:rFonts w:cs="B Lotus" w:hint="cs"/>
                <w:color w:val="000000" w:themeColor="text1"/>
                <w:sz w:val="21"/>
                <w:szCs w:val="21"/>
                <w:rtl/>
                <w:lang w:bidi="fa-IR"/>
              </w:rPr>
              <w:t>توزیع پرسشنامه کلب</w:t>
            </w:r>
            <w:r w:rsidR="009174C4" w:rsidRPr="00F43E79">
              <w:rPr>
                <w:rFonts w:cs="B Lotus" w:hint="cs"/>
                <w:color w:val="000000" w:themeColor="text1"/>
                <w:sz w:val="21"/>
                <w:szCs w:val="21"/>
                <w:rtl/>
                <w:lang w:bidi="fa-IR"/>
              </w:rPr>
              <w:t xml:space="preserve"> و پرسشنامه سنجش ترجیحات فکری ندهرمان و اندازه‌گیری همبستگی از طریق آزمون پیرسون</w:t>
            </w:r>
          </w:p>
        </w:tc>
        <w:tc>
          <w:tcPr>
            <w:tcW w:w="641" w:type="dxa"/>
            <w:shd w:val="clear" w:color="auto" w:fill="auto"/>
          </w:tcPr>
          <w:p w14:paraId="33E46D4F" w14:textId="591D4BEF" w:rsidR="00712689" w:rsidRPr="00F43E79" w:rsidRDefault="00471EB2" w:rsidP="0058011F">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297</w:t>
            </w:r>
          </w:p>
        </w:tc>
        <w:tc>
          <w:tcPr>
            <w:tcW w:w="3208" w:type="dxa"/>
            <w:shd w:val="clear" w:color="auto" w:fill="auto"/>
          </w:tcPr>
          <w:p w14:paraId="5D423F32" w14:textId="64FDA47B" w:rsidR="00712689" w:rsidRPr="00F43E79" w:rsidRDefault="00471EB2" w:rsidP="0058011F">
            <w:pPr>
              <w:bidi/>
              <w:jc w:val="both"/>
              <w:cnfStyle w:val="000000000000" w:firstRow="0" w:lastRow="0" w:firstColumn="0" w:lastColumn="0" w:oddVBand="0" w:evenVBand="0" w:oddHBand="0"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سبک‌های یادگیری زیرمجموعه‌ی ترجیحات فکری است و با شناخت این دو عامل می‌توان انگیزش را در یادگیرندگان افزایش داد.</w:t>
            </w:r>
          </w:p>
        </w:tc>
        <w:tc>
          <w:tcPr>
            <w:tcW w:w="618" w:type="dxa"/>
            <w:shd w:val="clear" w:color="auto" w:fill="auto"/>
          </w:tcPr>
          <w:p w14:paraId="517F56A7" w14:textId="05A1F38C" w:rsidR="00712689" w:rsidRPr="00F43E79" w:rsidRDefault="00471EB2" w:rsidP="0058011F">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1397</w:t>
            </w:r>
          </w:p>
        </w:tc>
      </w:tr>
      <w:tr w:rsidR="00BA5031" w:rsidRPr="00F43E79" w14:paraId="5D9E9456" w14:textId="77777777" w:rsidTr="00BA5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1" w:type="dxa"/>
            <w:shd w:val="clear" w:color="auto" w:fill="auto"/>
          </w:tcPr>
          <w:p w14:paraId="526B663F" w14:textId="7337A839" w:rsidR="00712689" w:rsidRPr="00F43E79" w:rsidRDefault="00F37734" w:rsidP="0058011F">
            <w:pPr>
              <w:bidi/>
              <w:jc w:val="both"/>
              <w:rPr>
                <w:rFonts w:cs="B Lotus"/>
                <w:b w:val="0"/>
                <w:bCs w:val="0"/>
                <w:color w:val="000000" w:themeColor="text1"/>
                <w:sz w:val="21"/>
                <w:szCs w:val="21"/>
                <w:rtl/>
                <w:lang w:bidi="fa-IR"/>
              </w:rPr>
            </w:pPr>
            <w:r w:rsidRPr="00F43E79">
              <w:rPr>
                <w:rFonts w:cs="B Lotus" w:hint="cs"/>
                <w:b w:val="0"/>
                <w:bCs w:val="0"/>
                <w:color w:val="000000" w:themeColor="text1"/>
                <w:sz w:val="21"/>
                <w:szCs w:val="21"/>
                <w:rtl/>
                <w:lang w:bidi="fa-IR"/>
              </w:rPr>
              <w:t>مرور سیستماتیک مقالات حوزه سبک یادگیری دانشجویان رشته مامایی</w:t>
            </w:r>
            <w:r w:rsidR="005824AE" w:rsidRPr="00F43E79">
              <w:rPr>
                <w:rFonts w:cs="B Lotus" w:hint="cs"/>
                <w:b w:val="0"/>
                <w:bCs w:val="0"/>
                <w:color w:val="000000" w:themeColor="text1"/>
                <w:sz w:val="21"/>
                <w:szCs w:val="21"/>
                <w:rtl/>
                <w:lang w:bidi="fa-IR"/>
              </w:rPr>
              <w:t xml:space="preserve"> (سوری‌نژاد و همکاران</w:t>
            </w:r>
            <w:r w:rsidR="005824AE" w:rsidRPr="00F43E79">
              <w:rPr>
                <w:rFonts w:cs="B Lotus"/>
                <w:b w:val="0"/>
                <w:bCs w:val="0"/>
                <w:color w:val="000000" w:themeColor="text1"/>
                <w:sz w:val="21"/>
                <w:szCs w:val="21"/>
                <w:rtl/>
                <w:lang w:bidi="fa-IR"/>
              </w:rPr>
              <w:t>،</w:t>
            </w:r>
            <w:r w:rsidR="005824AE" w:rsidRPr="00F43E79">
              <w:rPr>
                <w:rFonts w:cs="B Lotus" w:hint="cs"/>
                <w:b w:val="0"/>
                <w:bCs w:val="0"/>
                <w:color w:val="000000" w:themeColor="text1"/>
                <w:sz w:val="21"/>
                <w:szCs w:val="21"/>
                <w:rtl/>
                <w:lang w:bidi="fa-IR"/>
              </w:rPr>
              <w:t xml:space="preserve"> 1400)</w:t>
            </w:r>
          </w:p>
        </w:tc>
        <w:tc>
          <w:tcPr>
            <w:tcW w:w="3102" w:type="dxa"/>
            <w:shd w:val="clear" w:color="auto" w:fill="auto"/>
          </w:tcPr>
          <w:p w14:paraId="3F873F50" w14:textId="5E2E495F" w:rsidR="00712689" w:rsidRPr="00F43E79" w:rsidRDefault="00F37734" w:rsidP="0058011F">
            <w:pPr>
              <w:bidi/>
              <w:jc w:val="both"/>
              <w:cnfStyle w:val="000000100000" w:firstRow="0" w:lastRow="0" w:firstColumn="0" w:lastColumn="0" w:oddVBand="0" w:evenVBand="0" w:oddHBand="1"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بررسی 215 مقاله در حوزه‌ی سبک‌</w:t>
            </w:r>
            <w:r w:rsidR="00DF49AF" w:rsidRPr="00F43E79">
              <w:rPr>
                <w:rFonts w:cs="B Lotus" w:hint="cs"/>
                <w:color w:val="000000" w:themeColor="text1"/>
                <w:sz w:val="21"/>
                <w:szCs w:val="21"/>
                <w:rtl/>
                <w:lang w:bidi="fa-IR"/>
              </w:rPr>
              <w:t>‌ها</w:t>
            </w:r>
            <w:r w:rsidRPr="00F43E79">
              <w:rPr>
                <w:rFonts w:cs="B Lotus" w:hint="cs"/>
                <w:color w:val="000000" w:themeColor="text1"/>
                <w:sz w:val="21"/>
                <w:szCs w:val="21"/>
                <w:rtl/>
                <w:lang w:bidi="fa-IR"/>
              </w:rPr>
              <w:t xml:space="preserve">ی یادگیری در دانشجویان مامایی </w:t>
            </w:r>
            <w:r w:rsidR="00C052D6" w:rsidRPr="00F43E79">
              <w:rPr>
                <w:rFonts w:cs="B Lotus" w:hint="cs"/>
                <w:color w:val="000000" w:themeColor="text1"/>
                <w:sz w:val="21"/>
                <w:szCs w:val="21"/>
                <w:rtl/>
                <w:lang w:bidi="fa-IR"/>
              </w:rPr>
              <w:t>نمایه شده در اسکوپوس و پاب‌مد</w:t>
            </w:r>
            <w:r w:rsidR="00347AA9" w:rsidRPr="00F43E79">
              <w:rPr>
                <w:rFonts w:cs="B Lotus" w:hint="cs"/>
                <w:color w:val="000000" w:themeColor="text1"/>
                <w:sz w:val="21"/>
                <w:szCs w:val="21"/>
                <w:rtl/>
                <w:lang w:bidi="fa-IR"/>
              </w:rPr>
              <w:t xml:space="preserve"> و پایگاه علمی جهاد دانشگاهی</w:t>
            </w:r>
          </w:p>
        </w:tc>
        <w:tc>
          <w:tcPr>
            <w:tcW w:w="641" w:type="dxa"/>
            <w:shd w:val="clear" w:color="auto" w:fill="auto"/>
          </w:tcPr>
          <w:p w14:paraId="4294C571" w14:textId="3C87819F" w:rsidR="00712689" w:rsidRPr="00F43E79" w:rsidRDefault="00347AA9" w:rsidP="0058011F">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w:t>
            </w:r>
          </w:p>
        </w:tc>
        <w:tc>
          <w:tcPr>
            <w:tcW w:w="3208" w:type="dxa"/>
            <w:shd w:val="clear" w:color="auto" w:fill="auto"/>
          </w:tcPr>
          <w:p w14:paraId="606750AC" w14:textId="43ADA3CF" w:rsidR="00712689" w:rsidRPr="00F43E79" w:rsidRDefault="00347AA9" w:rsidP="0058011F">
            <w:pPr>
              <w:bidi/>
              <w:jc w:val="both"/>
              <w:cnfStyle w:val="000000100000" w:firstRow="0" w:lastRow="0" w:firstColumn="0" w:lastColumn="0" w:oddVBand="0" w:evenVBand="0" w:oddHBand="1"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با توجه به فراوانی بیشتر سبک همگرا در دانشجویان رشته مامایی</w:t>
            </w:r>
            <w:r w:rsidRPr="00F43E79">
              <w:rPr>
                <w:rFonts w:cs="B Lotus" w:hint="eastAsia"/>
                <w:color w:val="000000" w:themeColor="text1"/>
                <w:sz w:val="21"/>
                <w:szCs w:val="21"/>
                <w:rtl/>
                <w:lang w:bidi="fa-IR"/>
              </w:rPr>
              <w:t>،</w:t>
            </w:r>
            <w:r w:rsidRPr="00F43E79">
              <w:rPr>
                <w:rFonts w:cs="B Lotus" w:hint="cs"/>
                <w:color w:val="000000" w:themeColor="text1"/>
                <w:sz w:val="21"/>
                <w:szCs w:val="21"/>
                <w:rtl/>
                <w:lang w:bidi="fa-IR"/>
              </w:rPr>
              <w:t xml:space="preserve"> استفاده از </w:t>
            </w:r>
            <w:r w:rsidR="00D963A0" w:rsidRPr="00F43E79">
              <w:rPr>
                <w:rFonts w:cs="B Lotus" w:hint="cs"/>
                <w:color w:val="000000" w:themeColor="text1"/>
                <w:sz w:val="21"/>
                <w:szCs w:val="21"/>
                <w:rtl/>
                <w:lang w:bidi="fa-IR"/>
              </w:rPr>
              <w:t>به‌کارگیری</w:t>
            </w:r>
            <w:r w:rsidRPr="00F43E79">
              <w:rPr>
                <w:rFonts w:cs="B Lotus" w:hint="cs"/>
                <w:color w:val="000000" w:themeColor="text1"/>
                <w:sz w:val="21"/>
                <w:szCs w:val="21"/>
                <w:rtl/>
                <w:lang w:bidi="fa-IR"/>
              </w:rPr>
              <w:t xml:space="preserve"> عملی ایده‌ها و استدلال قیاسی مطلوب به نظر می‌رسد.</w:t>
            </w:r>
          </w:p>
        </w:tc>
        <w:tc>
          <w:tcPr>
            <w:tcW w:w="618" w:type="dxa"/>
            <w:shd w:val="clear" w:color="auto" w:fill="auto"/>
          </w:tcPr>
          <w:p w14:paraId="768EC167" w14:textId="7988BEBB" w:rsidR="00712689" w:rsidRPr="00F43E79" w:rsidRDefault="00347AA9" w:rsidP="0058011F">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1400</w:t>
            </w:r>
          </w:p>
        </w:tc>
      </w:tr>
      <w:tr w:rsidR="00BA5031" w:rsidRPr="00F43E79" w14:paraId="19E1824F" w14:textId="77777777" w:rsidTr="00BA5031">
        <w:tc>
          <w:tcPr>
            <w:cnfStyle w:val="001000000000" w:firstRow="0" w:lastRow="0" w:firstColumn="1" w:lastColumn="0" w:oddVBand="0" w:evenVBand="0" w:oddHBand="0" w:evenHBand="0" w:firstRowFirstColumn="0" w:firstRowLastColumn="0" w:lastRowFirstColumn="0" w:lastRowLastColumn="0"/>
            <w:tcW w:w="1791" w:type="dxa"/>
            <w:shd w:val="clear" w:color="auto" w:fill="auto"/>
          </w:tcPr>
          <w:p w14:paraId="5DDE5238" w14:textId="71DF0BEC" w:rsidR="00712689" w:rsidRPr="00F43E79" w:rsidRDefault="00FE0AEE" w:rsidP="0058011F">
            <w:pPr>
              <w:bidi/>
              <w:jc w:val="both"/>
              <w:rPr>
                <w:rFonts w:cs="B Lotus"/>
                <w:b w:val="0"/>
                <w:bCs w:val="0"/>
                <w:color w:val="000000" w:themeColor="text1"/>
                <w:sz w:val="21"/>
                <w:szCs w:val="21"/>
                <w:rtl/>
                <w:lang w:bidi="fa-IR"/>
              </w:rPr>
            </w:pPr>
            <w:r w:rsidRPr="00F43E79">
              <w:rPr>
                <w:rFonts w:cs="B Lotus" w:hint="cs"/>
                <w:b w:val="0"/>
                <w:bCs w:val="0"/>
                <w:color w:val="000000" w:themeColor="text1"/>
                <w:sz w:val="21"/>
                <w:szCs w:val="21"/>
                <w:rtl/>
                <w:lang w:bidi="fa-IR"/>
              </w:rPr>
              <w:t>رابطه سبک‌های یادگیری</w:t>
            </w:r>
            <w:r w:rsidRPr="00F43E79">
              <w:rPr>
                <w:rFonts w:cs="B Lotus" w:hint="eastAsia"/>
                <w:b w:val="0"/>
                <w:bCs w:val="0"/>
                <w:color w:val="000000" w:themeColor="text1"/>
                <w:sz w:val="21"/>
                <w:szCs w:val="21"/>
                <w:rtl/>
                <w:lang w:bidi="fa-IR"/>
              </w:rPr>
              <w:t>،</w:t>
            </w:r>
            <w:r w:rsidRPr="00F43E79">
              <w:rPr>
                <w:rFonts w:cs="B Lotus" w:hint="cs"/>
                <w:b w:val="0"/>
                <w:bCs w:val="0"/>
                <w:color w:val="000000" w:themeColor="text1"/>
                <w:sz w:val="21"/>
                <w:szCs w:val="21"/>
                <w:rtl/>
                <w:lang w:bidi="fa-IR"/>
              </w:rPr>
              <w:t xml:space="preserve"> خلاقیت و پیشرفت تحصیلی دانشجویان</w:t>
            </w:r>
            <w:r w:rsidR="008F5356" w:rsidRPr="00F43E79">
              <w:rPr>
                <w:rFonts w:cs="B Lotus" w:hint="cs"/>
                <w:b w:val="0"/>
                <w:bCs w:val="0"/>
                <w:color w:val="000000" w:themeColor="text1"/>
                <w:sz w:val="21"/>
                <w:szCs w:val="21"/>
                <w:rtl/>
                <w:lang w:bidi="fa-IR"/>
              </w:rPr>
              <w:t xml:space="preserve"> علوم انسانی</w:t>
            </w:r>
            <w:r w:rsidR="00D93672" w:rsidRPr="00F43E79">
              <w:rPr>
                <w:rFonts w:cs="B Lotus" w:hint="cs"/>
                <w:b w:val="0"/>
                <w:bCs w:val="0"/>
                <w:color w:val="000000" w:themeColor="text1"/>
                <w:sz w:val="21"/>
                <w:szCs w:val="21"/>
                <w:rtl/>
                <w:lang w:bidi="fa-IR"/>
              </w:rPr>
              <w:t xml:space="preserve"> (مقدمی و رشیدی</w:t>
            </w:r>
            <w:r w:rsidR="00D93672" w:rsidRPr="00F43E79">
              <w:rPr>
                <w:rFonts w:cs="B Lotus"/>
                <w:b w:val="0"/>
                <w:bCs w:val="0"/>
                <w:color w:val="000000" w:themeColor="text1"/>
                <w:sz w:val="21"/>
                <w:szCs w:val="21"/>
                <w:rtl/>
                <w:lang w:bidi="fa-IR"/>
              </w:rPr>
              <w:t>،</w:t>
            </w:r>
            <w:r w:rsidR="00D93672" w:rsidRPr="00F43E79">
              <w:rPr>
                <w:rFonts w:cs="B Lotus" w:hint="cs"/>
                <w:b w:val="0"/>
                <w:bCs w:val="0"/>
                <w:color w:val="000000" w:themeColor="text1"/>
                <w:sz w:val="21"/>
                <w:szCs w:val="21"/>
                <w:rtl/>
                <w:lang w:bidi="fa-IR"/>
              </w:rPr>
              <w:t xml:space="preserve"> 1396)</w:t>
            </w:r>
          </w:p>
        </w:tc>
        <w:tc>
          <w:tcPr>
            <w:tcW w:w="3102" w:type="dxa"/>
            <w:shd w:val="clear" w:color="auto" w:fill="auto"/>
          </w:tcPr>
          <w:p w14:paraId="27AD9444" w14:textId="295A5CA9" w:rsidR="00712689" w:rsidRPr="00F43E79" w:rsidRDefault="00B5000B" w:rsidP="0058011F">
            <w:pPr>
              <w:bidi/>
              <w:jc w:val="both"/>
              <w:cnfStyle w:val="000000000000" w:firstRow="0" w:lastRow="0" w:firstColumn="0" w:lastColumn="0" w:oddVBand="0" w:evenVBand="0" w:oddHBand="0"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با استفاده از ابزارهای پرسشنامه کلب و پرسشنامه استاندارد خلاقیت تورنس</w:t>
            </w:r>
            <w:r w:rsidR="006A3D0B" w:rsidRPr="00F43E79">
              <w:rPr>
                <w:rFonts w:cs="B Lotus" w:hint="cs"/>
                <w:color w:val="000000" w:themeColor="text1"/>
                <w:sz w:val="21"/>
                <w:szCs w:val="21"/>
                <w:rtl/>
                <w:lang w:bidi="fa-IR"/>
              </w:rPr>
              <w:t xml:space="preserve"> داده‌ها جمع‌آوری گردیده و توسط آزمون رگرسیون چندگانه و ضریب همبستگی پیرسون</w:t>
            </w:r>
            <w:r w:rsidR="00D91E56" w:rsidRPr="00F43E79">
              <w:rPr>
                <w:rFonts w:cs="B Lotus" w:hint="cs"/>
                <w:color w:val="000000" w:themeColor="text1"/>
                <w:sz w:val="21"/>
                <w:szCs w:val="21"/>
                <w:rtl/>
                <w:lang w:bidi="fa-IR"/>
              </w:rPr>
              <w:t xml:space="preserve"> تحلیل شد.</w:t>
            </w:r>
          </w:p>
        </w:tc>
        <w:tc>
          <w:tcPr>
            <w:tcW w:w="641" w:type="dxa"/>
            <w:shd w:val="clear" w:color="auto" w:fill="auto"/>
          </w:tcPr>
          <w:p w14:paraId="491DB331" w14:textId="2E640A29" w:rsidR="00712689" w:rsidRPr="00F43E79" w:rsidRDefault="00B5000B" w:rsidP="0058011F">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291</w:t>
            </w:r>
          </w:p>
        </w:tc>
        <w:tc>
          <w:tcPr>
            <w:tcW w:w="3208" w:type="dxa"/>
            <w:shd w:val="clear" w:color="auto" w:fill="auto"/>
          </w:tcPr>
          <w:p w14:paraId="13704B60" w14:textId="29368824" w:rsidR="00712689" w:rsidRPr="00F43E79" w:rsidRDefault="00B5000B" w:rsidP="0058011F">
            <w:pPr>
              <w:bidi/>
              <w:jc w:val="both"/>
              <w:cnfStyle w:val="000000000000" w:firstRow="0" w:lastRow="0" w:firstColumn="0" w:lastColumn="0" w:oddVBand="0" w:evenVBand="0" w:oddHBand="0"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سبک‌های یادگیری با خلاقیت دانشجویان همبستگی معناداری دارد. افراد دارای سبک یادگیری واگرا در فعالیت‌های گروهی و خلاقانه عملکرد بهتری نشان داده‌اند.</w:t>
            </w:r>
          </w:p>
        </w:tc>
        <w:tc>
          <w:tcPr>
            <w:tcW w:w="618" w:type="dxa"/>
            <w:shd w:val="clear" w:color="auto" w:fill="auto"/>
          </w:tcPr>
          <w:p w14:paraId="56085CEB" w14:textId="1A971357" w:rsidR="00712689" w:rsidRPr="00F43E79" w:rsidRDefault="00B5000B" w:rsidP="0058011F">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1396</w:t>
            </w:r>
          </w:p>
        </w:tc>
      </w:tr>
      <w:tr w:rsidR="00BA5031" w:rsidRPr="00F43E79" w14:paraId="44B8F6E8" w14:textId="77777777" w:rsidTr="00BA5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1" w:type="dxa"/>
            <w:shd w:val="clear" w:color="auto" w:fill="auto"/>
          </w:tcPr>
          <w:p w14:paraId="32CA5C5A" w14:textId="57492ED7" w:rsidR="00CF06E6" w:rsidRPr="00F43E79" w:rsidRDefault="00CF06E6" w:rsidP="0058011F">
            <w:pPr>
              <w:bidi/>
              <w:jc w:val="both"/>
              <w:rPr>
                <w:rFonts w:cs="B Lotus"/>
                <w:b w:val="0"/>
                <w:bCs w:val="0"/>
                <w:color w:val="000000" w:themeColor="text1"/>
                <w:sz w:val="21"/>
                <w:szCs w:val="21"/>
                <w:rtl/>
                <w:lang w:bidi="fa-IR"/>
              </w:rPr>
            </w:pPr>
            <w:r w:rsidRPr="00F43E79">
              <w:rPr>
                <w:rFonts w:cs="B Lotus" w:hint="cs"/>
                <w:b w:val="0"/>
                <w:bCs w:val="0"/>
                <w:color w:val="000000" w:themeColor="text1"/>
                <w:sz w:val="21"/>
                <w:szCs w:val="21"/>
                <w:rtl/>
                <w:lang w:bidi="fa-IR"/>
              </w:rPr>
              <w:t>رابطه سرسختی و سبک‌های یادگیری کلب با خلاقیت دانشجویان</w:t>
            </w:r>
            <w:r w:rsidR="00D93672" w:rsidRPr="00F43E79">
              <w:rPr>
                <w:rFonts w:cs="B Lotus" w:hint="cs"/>
                <w:b w:val="0"/>
                <w:bCs w:val="0"/>
                <w:color w:val="000000" w:themeColor="text1"/>
                <w:sz w:val="21"/>
                <w:szCs w:val="21"/>
                <w:rtl/>
                <w:lang w:bidi="fa-IR"/>
              </w:rPr>
              <w:t xml:space="preserve"> (واحدیان</w:t>
            </w:r>
            <w:r w:rsidR="00D93672" w:rsidRPr="00F43E79">
              <w:rPr>
                <w:rFonts w:cs="B Lotus"/>
                <w:b w:val="0"/>
                <w:bCs w:val="0"/>
                <w:color w:val="000000" w:themeColor="text1"/>
                <w:sz w:val="21"/>
                <w:szCs w:val="21"/>
                <w:rtl/>
                <w:lang w:bidi="fa-IR"/>
              </w:rPr>
              <w:t>،</w:t>
            </w:r>
            <w:r w:rsidR="00D93672" w:rsidRPr="00F43E79">
              <w:rPr>
                <w:rFonts w:cs="B Lotus" w:hint="cs"/>
                <w:b w:val="0"/>
                <w:bCs w:val="0"/>
                <w:color w:val="000000" w:themeColor="text1"/>
                <w:sz w:val="21"/>
                <w:szCs w:val="21"/>
                <w:rtl/>
                <w:lang w:bidi="fa-IR"/>
              </w:rPr>
              <w:t xml:space="preserve"> ۱۳۹۹)</w:t>
            </w:r>
          </w:p>
        </w:tc>
        <w:tc>
          <w:tcPr>
            <w:tcW w:w="3102" w:type="dxa"/>
            <w:shd w:val="clear" w:color="auto" w:fill="auto"/>
          </w:tcPr>
          <w:p w14:paraId="1845C948" w14:textId="579AFB3A" w:rsidR="00CF06E6" w:rsidRPr="00F43E79" w:rsidRDefault="00CF06E6" w:rsidP="0058011F">
            <w:pPr>
              <w:bidi/>
              <w:jc w:val="both"/>
              <w:cnfStyle w:val="000000100000" w:firstRow="0" w:lastRow="0" w:firstColumn="0" w:lastColumn="0" w:oddVBand="0" w:evenVBand="0" w:oddHBand="1"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پرسشنامه‌های کوباسا</w:t>
            </w:r>
            <w:r w:rsidR="00D91E56" w:rsidRPr="00F43E79">
              <w:rPr>
                <w:rFonts w:cs="B Lotus" w:hint="cs"/>
                <w:color w:val="000000" w:themeColor="text1"/>
                <w:sz w:val="21"/>
                <w:szCs w:val="21"/>
                <w:rtl/>
                <w:lang w:bidi="fa-IR"/>
              </w:rPr>
              <w:t xml:space="preserve"> خلاقیت عابدی و سبک‌های یادگیری کلب توزیع گردید و توسط آزمون‌های رگرسیون و همبستگی پیرسون تحلیل شد.</w:t>
            </w:r>
          </w:p>
        </w:tc>
        <w:tc>
          <w:tcPr>
            <w:tcW w:w="641" w:type="dxa"/>
            <w:shd w:val="clear" w:color="auto" w:fill="auto"/>
          </w:tcPr>
          <w:p w14:paraId="484787CD" w14:textId="1AE818B9" w:rsidR="00CF06E6" w:rsidRPr="00F43E79" w:rsidRDefault="00CF06E6" w:rsidP="0058011F">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270</w:t>
            </w:r>
          </w:p>
        </w:tc>
        <w:tc>
          <w:tcPr>
            <w:tcW w:w="3208" w:type="dxa"/>
            <w:shd w:val="clear" w:color="auto" w:fill="auto"/>
          </w:tcPr>
          <w:p w14:paraId="7B31A999" w14:textId="12BEBFBF" w:rsidR="00CF06E6" w:rsidRPr="00F43E79" w:rsidRDefault="00DB0C76" w:rsidP="0058011F">
            <w:pPr>
              <w:bidi/>
              <w:jc w:val="both"/>
              <w:cnfStyle w:val="000000100000" w:firstRow="0" w:lastRow="0" w:firstColumn="0" w:lastColumn="0" w:oddVBand="0" w:evenVBand="0" w:oddHBand="1"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سبک‌های یادگیری واگرا و همگرا</w:t>
            </w:r>
            <w:r w:rsidR="00E560B8" w:rsidRPr="00F43E79">
              <w:rPr>
                <w:rFonts w:cs="B Lotus"/>
                <w:color w:val="000000" w:themeColor="text1"/>
                <w:sz w:val="21"/>
                <w:szCs w:val="21"/>
                <w:rtl/>
                <w:lang w:bidi="fa-IR"/>
              </w:rPr>
              <w:t xml:space="preserve"> </w:t>
            </w:r>
            <w:r w:rsidRPr="00F43E79">
              <w:rPr>
                <w:rFonts w:cs="B Lotus" w:hint="cs"/>
                <w:color w:val="000000" w:themeColor="text1"/>
                <w:sz w:val="21"/>
                <w:szCs w:val="21"/>
                <w:rtl/>
                <w:lang w:bidi="fa-IR"/>
              </w:rPr>
              <w:t xml:space="preserve">با خلاقیت رابطه دارند. همچنین سرسختی و انگیزش یادگیرندگان با سبک‌‌هاي‌ یادگیری </w:t>
            </w:r>
            <w:r w:rsidR="00D963A0" w:rsidRPr="00F43E79">
              <w:rPr>
                <w:rFonts w:cs="B Lotus" w:hint="cs"/>
                <w:color w:val="000000" w:themeColor="text1"/>
                <w:sz w:val="21"/>
                <w:szCs w:val="21"/>
                <w:rtl/>
                <w:lang w:bidi="fa-IR"/>
              </w:rPr>
              <w:t>آن‌ها</w:t>
            </w:r>
            <w:r w:rsidRPr="00F43E79">
              <w:rPr>
                <w:rFonts w:cs="B Lotus" w:hint="cs"/>
                <w:color w:val="000000" w:themeColor="text1"/>
                <w:sz w:val="21"/>
                <w:szCs w:val="21"/>
                <w:rtl/>
                <w:lang w:bidi="fa-IR"/>
              </w:rPr>
              <w:t xml:space="preserve"> مرتبط است.</w:t>
            </w:r>
          </w:p>
        </w:tc>
        <w:tc>
          <w:tcPr>
            <w:tcW w:w="618" w:type="dxa"/>
            <w:shd w:val="clear" w:color="auto" w:fill="auto"/>
          </w:tcPr>
          <w:p w14:paraId="3B444287" w14:textId="7A49719C" w:rsidR="00CF06E6" w:rsidRPr="00F43E79" w:rsidRDefault="00CF06E6" w:rsidP="0058011F">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1399</w:t>
            </w:r>
          </w:p>
        </w:tc>
      </w:tr>
      <w:tr w:rsidR="00BA5031" w:rsidRPr="00F43E79" w14:paraId="5D279E3B" w14:textId="77777777" w:rsidTr="00BA5031">
        <w:tc>
          <w:tcPr>
            <w:cnfStyle w:val="001000000000" w:firstRow="0" w:lastRow="0" w:firstColumn="1" w:lastColumn="0" w:oddVBand="0" w:evenVBand="0" w:oddHBand="0" w:evenHBand="0" w:firstRowFirstColumn="0" w:firstRowLastColumn="0" w:lastRowFirstColumn="0" w:lastRowLastColumn="0"/>
            <w:tcW w:w="1791" w:type="dxa"/>
            <w:shd w:val="clear" w:color="auto" w:fill="auto"/>
          </w:tcPr>
          <w:p w14:paraId="3639CC78" w14:textId="77777777" w:rsidR="00F30A19" w:rsidRPr="00F43E79" w:rsidRDefault="00F30A19" w:rsidP="0058011F">
            <w:pPr>
              <w:bidi/>
              <w:jc w:val="both"/>
              <w:rPr>
                <w:rFonts w:cs="B Lotus"/>
                <w:b w:val="0"/>
                <w:bCs w:val="0"/>
                <w:caps w:val="0"/>
                <w:color w:val="000000" w:themeColor="text1"/>
                <w:sz w:val="21"/>
                <w:szCs w:val="21"/>
                <w:lang w:bidi="fa-IR"/>
              </w:rPr>
            </w:pPr>
            <w:r w:rsidRPr="00F43E79">
              <w:rPr>
                <w:rFonts w:cs="B Lotus" w:hint="cs"/>
                <w:b w:val="0"/>
                <w:bCs w:val="0"/>
                <w:color w:val="000000" w:themeColor="text1"/>
                <w:sz w:val="21"/>
                <w:szCs w:val="21"/>
                <w:rtl/>
                <w:lang w:bidi="fa-IR"/>
              </w:rPr>
              <w:t>ارتباط مهارت‌های دانشجویان کارآفرینی و سبک‌های یادگیری کلب</w:t>
            </w:r>
          </w:p>
          <w:p w14:paraId="03174B9A" w14:textId="2FBBF62A" w:rsidR="00F30A19" w:rsidRPr="00F43E79" w:rsidRDefault="00F30A19" w:rsidP="0058011F">
            <w:pPr>
              <w:bidi/>
              <w:jc w:val="both"/>
              <w:rPr>
                <w:rFonts w:cs="B Lotus"/>
                <w:b w:val="0"/>
                <w:bCs w:val="0"/>
                <w:caps w:val="0"/>
                <w:color w:val="000000" w:themeColor="text1"/>
                <w:sz w:val="21"/>
                <w:szCs w:val="21"/>
                <w:rtl/>
                <w:lang w:bidi="fa-IR"/>
              </w:rPr>
            </w:pPr>
            <w:r w:rsidRPr="00F43E79">
              <w:rPr>
                <w:rFonts w:asciiTheme="majorBidi" w:hAnsiTheme="majorBidi" w:cs="B Lotus"/>
                <w:b w:val="0"/>
                <w:bCs w:val="0"/>
                <w:color w:val="000000" w:themeColor="text1"/>
                <w:sz w:val="21"/>
                <w:szCs w:val="21"/>
                <w:lang w:bidi="fa-IR"/>
              </w:rPr>
              <w:t>(</w:t>
            </w:r>
            <w:r w:rsidRPr="00F43E79">
              <w:rPr>
                <w:rFonts w:asciiTheme="majorBidi" w:hAnsiTheme="majorBidi" w:cs="B Lotus"/>
                <w:b w:val="0"/>
                <w:bCs w:val="0"/>
                <w:color w:val="000000" w:themeColor="text1"/>
                <w:sz w:val="18"/>
                <w:szCs w:val="18"/>
                <w:lang w:bidi="fa-IR"/>
              </w:rPr>
              <w:t>Kim &amp; Park, 2023)</w:t>
            </w:r>
          </w:p>
          <w:p w14:paraId="6C0DC775" w14:textId="100E37A1" w:rsidR="00F30A19" w:rsidRPr="00F43E79" w:rsidRDefault="00F30A19" w:rsidP="0058011F">
            <w:pPr>
              <w:bidi/>
              <w:jc w:val="both"/>
              <w:rPr>
                <w:rFonts w:asciiTheme="majorBidi" w:hAnsiTheme="majorBidi" w:cs="B Lotus"/>
                <w:b w:val="0"/>
                <w:bCs w:val="0"/>
                <w:color w:val="000000" w:themeColor="text1"/>
                <w:sz w:val="21"/>
                <w:szCs w:val="21"/>
                <w:lang w:bidi="fa-IR"/>
              </w:rPr>
            </w:pPr>
          </w:p>
        </w:tc>
        <w:tc>
          <w:tcPr>
            <w:tcW w:w="3102" w:type="dxa"/>
            <w:shd w:val="clear" w:color="auto" w:fill="auto"/>
          </w:tcPr>
          <w:p w14:paraId="67A9C984" w14:textId="32C7D015" w:rsidR="00F30A19" w:rsidRPr="00F43E79" w:rsidRDefault="00A731FE" w:rsidP="0058011F">
            <w:pPr>
              <w:bidi/>
              <w:jc w:val="both"/>
              <w:cnfStyle w:val="000000000000" w:firstRow="0" w:lastRow="0" w:firstColumn="0" w:lastColumn="0" w:oddVBand="0" w:evenVBand="0" w:oddHBand="0"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 xml:space="preserve">در این مطالعه با بررسی قابلیت‌های دانشجویان رشته کارآفرینی به سنجش بهره‌وری گروه‌های مختلف پرداخته و با استفاده از روش </w:t>
            </w:r>
            <w:r w:rsidRPr="00F43E79">
              <w:rPr>
                <w:rFonts w:cs="B Lotus"/>
                <w:color w:val="000000" w:themeColor="text1"/>
                <w:sz w:val="21"/>
                <w:szCs w:val="21"/>
                <w:lang w:bidi="fa-IR"/>
              </w:rPr>
              <w:t>AHP</w:t>
            </w:r>
            <w:r w:rsidRPr="00F43E79">
              <w:rPr>
                <w:rFonts w:cs="B Lotus"/>
                <w:color w:val="000000" w:themeColor="text1"/>
                <w:sz w:val="21"/>
                <w:szCs w:val="21"/>
                <w:rtl/>
                <w:lang w:bidi="fa-IR"/>
              </w:rPr>
              <w:t>،</w:t>
            </w:r>
            <w:r w:rsidRPr="00F43E79">
              <w:rPr>
                <w:rFonts w:cs="B Lotus" w:hint="cs"/>
                <w:color w:val="000000" w:themeColor="text1"/>
                <w:sz w:val="21"/>
                <w:szCs w:val="21"/>
                <w:rtl/>
                <w:lang w:bidi="fa-IR"/>
              </w:rPr>
              <w:t xml:space="preserve"> معیارهای جذب دانشجویان این رشته در دانشگاه‌ها را مطرح می‌نماید.</w:t>
            </w:r>
          </w:p>
        </w:tc>
        <w:tc>
          <w:tcPr>
            <w:tcW w:w="641" w:type="dxa"/>
            <w:shd w:val="clear" w:color="auto" w:fill="auto"/>
          </w:tcPr>
          <w:p w14:paraId="77A4AA16" w14:textId="6426DFB0" w:rsidR="00F30A19" w:rsidRPr="00F43E79" w:rsidRDefault="002F044F" w:rsidP="0058011F">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135</w:t>
            </w:r>
          </w:p>
        </w:tc>
        <w:tc>
          <w:tcPr>
            <w:tcW w:w="3208" w:type="dxa"/>
            <w:shd w:val="clear" w:color="auto" w:fill="auto"/>
          </w:tcPr>
          <w:p w14:paraId="031E05BB" w14:textId="263AC8FF" w:rsidR="00F30A19" w:rsidRPr="00F43E79" w:rsidRDefault="00F30A19" w:rsidP="0058011F">
            <w:pPr>
              <w:bidi/>
              <w:jc w:val="both"/>
              <w:cnfStyle w:val="000000000000" w:firstRow="0" w:lastRow="0" w:firstColumn="0" w:lastColumn="0" w:oddVBand="0" w:evenVBand="0" w:oddHBand="0"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دانشجویان با سبک یادگیری انطباق‌دهنده بیشترین پیشرفت تحصیلی را پس از اصلاح شیوه‌های آموزشی ثبت کردند.</w:t>
            </w:r>
            <w:r w:rsidR="000A3D7E" w:rsidRPr="00F43E79">
              <w:rPr>
                <w:rFonts w:cs="B Lotus" w:hint="cs"/>
                <w:color w:val="000000" w:themeColor="text1"/>
                <w:sz w:val="21"/>
                <w:szCs w:val="21"/>
                <w:rtl/>
                <w:lang w:bidi="fa-IR"/>
              </w:rPr>
              <w:t xml:space="preserve"> معیارهای جذب دانشجویان بر اساس نحوه دریافت و پردازش اطلاعات در سبک‌های یادگیری مختلف بررسی گردید.</w:t>
            </w:r>
          </w:p>
        </w:tc>
        <w:tc>
          <w:tcPr>
            <w:tcW w:w="618" w:type="dxa"/>
            <w:shd w:val="clear" w:color="auto" w:fill="auto"/>
          </w:tcPr>
          <w:p w14:paraId="31CE949A" w14:textId="2E7194C7" w:rsidR="00F30A19" w:rsidRPr="00F43E79" w:rsidRDefault="00F30A19" w:rsidP="0058011F">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2023</w:t>
            </w:r>
          </w:p>
        </w:tc>
      </w:tr>
      <w:tr w:rsidR="00BA5031" w:rsidRPr="00F43E79" w14:paraId="11331F1E" w14:textId="77777777" w:rsidTr="00BA5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1" w:type="dxa"/>
            <w:shd w:val="clear" w:color="auto" w:fill="auto"/>
          </w:tcPr>
          <w:p w14:paraId="74994A37" w14:textId="0914C2D5" w:rsidR="00E13400" w:rsidRPr="00F43E79" w:rsidRDefault="00E13400" w:rsidP="0058011F">
            <w:pPr>
              <w:bidi/>
              <w:jc w:val="both"/>
              <w:rPr>
                <w:rFonts w:cs="B Lotus"/>
                <w:b w:val="0"/>
                <w:bCs w:val="0"/>
                <w:color w:val="000000" w:themeColor="text1"/>
                <w:sz w:val="21"/>
                <w:szCs w:val="21"/>
                <w:lang w:bidi="fa-IR"/>
              </w:rPr>
            </w:pPr>
            <w:r w:rsidRPr="00F43E79">
              <w:rPr>
                <w:rFonts w:cs="B Lotus" w:hint="cs"/>
                <w:b w:val="0"/>
                <w:bCs w:val="0"/>
                <w:color w:val="000000" w:themeColor="text1"/>
                <w:sz w:val="21"/>
                <w:szCs w:val="21"/>
                <w:rtl/>
                <w:lang w:bidi="fa-IR"/>
              </w:rPr>
              <w:lastRenderedPageBreak/>
              <w:t xml:space="preserve">استفاده از فناوری چاپگرهای </w:t>
            </w:r>
            <w:r w:rsidR="00D963A0" w:rsidRPr="00F43E79">
              <w:rPr>
                <w:rFonts w:cs="B Lotus" w:hint="cs"/>
                <w:b w:val="0"/>
                <w:bCs w:val="0"/>
                <w:color w:val="000000" w:themeColor="text1"/>
                <w:sz w:val="21"/>
                <w:szCs w:val="21"/>
                <w:rtl/>
                <w:lang w:bidi="fa-IR"/>
              </w:rPr>
              <w:t>سه‌بعدی</w:t>
            </w:r>
            <w:r w:rsidRPr="00F43E79">
              <w:rPr>
                <w:rFonts w:cs="B Lotus" w:hint="cs"/>
                <w:b w:val="0"/>
                <w:bCs w:val="0"/>
                <w:color w:val="000000" w:themeColor="text1"/>
                <w:sz w:val="21"/>
                <w:szCs w:val="21"/>
                <w:rtl/>
                <w:lang w:bidi="fa-IR"/>
              </w:rPr>
              <w:t xml:space="preserve"> در فرآیند آموزش </w:t>
            </w:r>
            <w:r w:rsidRPr="00F43E79">
              <w:rPr>
                <w:rFonts w:asciiTheme="majorBidi" w:hAnsiTheme="majorBidi" w:cs="B Lotus"/>
                <w:b w:val="0"/>
                <w:bCs w:val="0"/>
                <w:color w:val="000000" w:themeColor="text1"/>
                <w:sz w:val="21"/>
                <w:szCs w:val="21"/>
                <w:lang w:bidi="fa-IR"/>
              </w:rPr>
              <w:t>(</w:t>
            </w:r>
            <w:r w:rsidRPr="00F43E79">
              <w:rPr>
                <w:rFonts w:asciiTheme="majorBidi" w:hAnsiTheme="majorBidi" w:cs="B Lotus"/>
                <w:b w:val="0"/>
                <w:bCs w:val="0"/>
                <w:color w:val="000000" w:themeColor="text1"/>
                <w:sz w:val="18"/>
                <w:szCs w:val="18"/>
                <w:lang w:bidi="fa-IR"/>
              </w:rPr>
              <w:t>Pearson &amp; Dubé, 2022</w:t>
            </w:r>
            <w:r w:rsidRPr="00F43E79">
              <w:rPr>
                <w:rFonts w:asciiTheme="majorBidi" w:hAnsiTheme="majorBidi" w:cs="B Lotus"/>
                <w:b w:val="0"/>
                <w:bCs w:val="0"/>
                <w:color w:val="000000" w:themeColor="text1"/>
                <w:sz w:val="21"/>
                <w:szCs w:val="21"/>
                <w:lang w:bidi="fa-IR"/>
              </w:rPr>
              <w:t>)</w:t>
            </w:r>
          </w:p>
        </w:tc>
        <w:tc>
          <w:tcPr>
            <w:tcW w:w="3102" w:type="dxa"/>
            <w:shd w:val="clear" w:color="auto" w:fill="auto"/>
          </w:tcPr>
          <w:p w14:paraId="37C11698" w14:textId="3E6A6C02" w:rsidR="00E13400" w:rsidRPr="00F43E79" w:rsidRDefault="00251650" w:rsidP="0058011F">
            <w:pPr>
              <w:bidi/>
              <w:jc w:val="both"/>
              <w:cnfStyle w:val="000000100000" w:firstRow="0" w:lastRow="0" w:firstColumn="0" w:lastColumn="0" w:oddVBand="0" w:evenVBand="0" w:oddHBand="1" w:evenHBand="0" w:firstRowFirstColumn="0" w:firstRowLastColumn="0" w:lastRowFirstColumn="0" w:lastRowLastColumn="0"/>
              <w:rPr>
                <w:rFonts w:cs="B Lotus"/>
                <w:color w:val="000000" w:themeColor="text1"/>
                <w:sz w:val="21"/>
                <w:szCs w:val="21"/>
                <w:lang w:bidi="fa-IR"/>
              </w:rPr>
            </w:pPr>
            <w:r w:rsidRPr="00F43E79">
              <w:rPr>
                <w:rFonts w:cs="B Lotus" w:hint="cs"/>
                <w:color w:val="000000" w:themeColor="text1"/>
                <w:sz w:val="21"/>
                <w:szCs w:val="21"/>
                <w:rtl/>
                <w:lang w:bidi="fa-IR"/>
              </w:rPr>
              <w:t xml:space="preserve">بررسی ظرفیت‌های فناوری چاپگرهای </w:t>
            </w:r>
            <w:r w:rsidR="00D963A0" w:rsidRPr="00F43E79">
              <w:rPr>
                <w:rFonts w:cs="B Lotus" w:hint="cs"/>
                <w:color w:val="000000" w:themeColor="text1"/>
                <w:sz w:val="21"/>
                <w:szCs w:val="21"/>
                <w:rtl/>
                <w:lang w:bidi="fa-IR"/>
              </w:rPr>
              <w:t>سه‌بعدی</w:t>
            </w:r>
            <w:r w:rsidRPr="00F43E79">
              <w:rPr>
                <w:rFonts w:cs="B Lotus" w:hint="cs"/>
                <w:color w:val="000000" w:themeColor="text1"/>
                <w:sz w:val="21"/>
                <w:szCs w:val="21"/>
                <w:rtl/>
                <w:lang w:bidi="fa-IR"/>
              </w:rPr>
              <w:t xml:space="preserve"> در آموزش رشته‌های طراحی از منظر پنج مدل یادگیری </w:t>
            </w:r>
            <w:r w:rsidR="00D963A0" w:rsidRPr="00F43E79">
              <w:rPr>
                <w:rFonts w:cs="B Lotus" w:hint="cs"/>
                <w:color w:val="000000" w:themeColor="text1"/>
                <w:sz w:val="21"/>
                <w:szCs w:val="21"/>
                <w:rtl/>
                <w:lang w:bidi="fa-IR"/>
              </w:rPr>
              <w:t>ازجمله</w:t>
            </w:r>
            <w:r w:rsidRPr="00F43E79">
              <w:rPr>
                <w:rFonts w:cs="B Lotus" w:hint="cs"/>
                <w:color w:val="000000" w:themeColor="text1"/>
                <w:sz w:val="21"/>
                <w:szCs w:val="21"/>
                <w:rtl/>
                <w:lang w:bidi="fa-IR"/>
              </w:rPr>
              <w:t xml:space="preserve"> مدل کلب.</w:t>
            </w:r>
          </w:p>
        </w:tc>
        <w:tc>
          <w:tcPr>
            <w:tcW w:w="641" w:type="dxa"/>
            <w:shd w:val="clear" w:color="auto" w:fill="auto"/>
          </w:tcPr>
          <w:p w14:paraId="058C8D61" w14:textId="7148CF5A" w:rsidR="00E13400" w:rsidRPr="00F43E79" w:rsidRDefault="00251650" w:rsidP="0058011F">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80</w:t>
            </w:r>
          </w:p>
        </w:tc>
        <w:tc>
          <w:tcPr>
            <w:tcW w:w="3208" w:type="dxa"/>
            <w:shd w:val="clear" w:color="auto" w:fill="auto"/>
          </w:tcPr>
          <w:p w14:paraId="7C1872A3" w14:textId="61ACDFDA" w:rsidR="00E13400" w:rsidRPr="00F43E79" w:rsidRDefault="00251650" w:rsidP="0058011F">
            <w:pPr>
              <w:bidi/>
              <w:jc w:val="both"/>
              <w:cnfStyle w:val="000000100000" w:firstRow="0" w:lastRow="0" w:firstColumn="0" w:lastColumn="0" w:oddVBand="0" w:evenVBand="0" w:oddHBand="1"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 xml:space="preserve">ارتقای تفکر انتقادی و خلاقیت در میان دانشجویان از طریق ایجاد یک تجربه‌ی ملموس و عینی. این فناوری </w:t>
            </w:r>
            <w:r w:rsidR="00D963A0" w:rsidRPr="00F43E79">
              <w:rPr>
                <w:rFonts w:cs="B Lotus" w:hint="cs"/>
                <w:color w:val="000000" w:themeColor="text1"/>
                <w:sz w:val="21"/>
                <w:szCs w:val="21"/>
                <w:rtl/>
                <w:lang w:bidi="fa-IR"/>
              </w:rPr>
              <w:t>به‌ویژه</w:t>
            </w:r>
            <w:r w:rsidRPr="00F43E79">
              <w:rPr>
                <w:rFonts w:cs="B Lotus" w:hint="cs"/>
                <w:color w:val="000000" w:themeColor="text1"/>
                <w:sz w:val="21"/>
                <w:szCs w:val="21"/>
                <w:rtl/>
                <w:lang w:bidi="fa-IR"/>
              </w:rPr>
              <w:t xml:space="preserve"> برای سبک‌های واگرا و انطباق‌دهنده </w:t>
            </w:r>
            <w:r w:rsidR="00D963A0" w:rsidRPr="00F43E79">
              <w:rPr>
                <w:rFonts w:cs="B Lotus" w:hint="cs"/>
                <w:color w:val="000000" w:themeColor="text1"/>
                <w:sz w:val="21"/>
                <w:szCs w:val="21"/>
                <w:rtl/>
                <w:lang w:bidi="fa-IR"/>
              </w:rPr>
              <w:t>مؤثر</w:t>
            </w:r>
            <w:r w:rsidRPr="00F43E79">
              <w:rPr>
                <w:rFonts w:cs="B Lotus" w:hint="cs"/>
                <w:color w:val="000000" w:themeColor="text1"/>
                <w:sz w:val="21"/>
                <w:szCs w:val="21"/>
                <w:rtl/>
                <w:lang w:bidi="fa-IR"/>
              </w:rPr>
              <w:t xml:space="preserve"> است.</w:t>
            </w:r>
          </w:p>
        </w:tc>
        <w:tc>
          <w:tcPr>
            <w:tcW w:w="618" w:type="dxa"/>
            <w:shd w:val="clear" w:color="auto" w:fill="auto"/>
          </w:tcPr>
          <w:p w14:paraId="50F2E474" w14:textId="23118688" w:rsidR="00E13400" w:rsidRPr="00F43E79" w:rsidRDefault="00251650" w:rsidP="0058011F">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2022</w:t>
            </w:r>
          </w:p>
        </w:tc>
      </w:tr>
      <w:tr w:rsidR="00BA5031" w:rsidRPr="00F43E79" w14:paraId="70407C7D" w14:textId="77777777" w:rsidTr="00BA5031">
        <w:tc>
          <w:tcPr>
            <w:cnfStyle w:val="001000000000" w:firstRow="0" w:lastRow="0" w:firstColumn="1" w:lastColumn="0" w:oddVBand="0" w:evenVBand="0" w:oddHBand="0" w:evenHBand="0" w:firstRowFirstColumn="0" w:firstRowLastColumn="0" w:lastRowFirstColumn="0" w:lastRowLastColumn="0"/>
            <w:tcW w:w="1791" w:type="dxa"/>
            <w:shd w:val="clear" w:color="auto" w:fill="auto"/>
          </w:tcPr>
          <w:p w14:paraId="259E74F6" w14:textId="77777777" w:rsidR="002F044F" w:rsidRPr="00F43E79" w:rsidRDefault="002F044F" w:rsidP="0058011F">
            <w:pPr>
              <w:bidi/>
              <w:jc w:val="both"/>
              <w:rPr>
                <w:rFonts w:cs="B Lotus"/>
                <w:b w:val="0"/>
                <w:bCs w:val="0"/>
                <w:caps w:val="0"/>
                <w:color w:val="000000" w:themeColor="text1"/>
                <w:sz w:val="21"/>
                <w:szCs w:val="21"/>
                <w:rtl/>
                <w:lang w:bidi="fa-IR"/>
              </w:rPr>
            </w:pPr>
            <w:r w:rsidRPr="00F43E79">
              <w:rPr>
                <w:rFonts w:cs="B Lotus" w:hint="cs"/>
                <w:b w:val="0"/>
                <w:bCs w:val="0"/>
                <w:color w:val="000000" w:themeColor="text1"/>
                <w:sz w:val="21"/>
                <w:szCs w:val="21"/>
                <w:rtl/>
                <w:lang w:bidi="fa-IR"/>
              </w:rPr>
              <w:t>آموزش دانشجویان پرستاری بر اساس سبک‌های یادگیری کلب</w:t>
            </w:r>
          </w:p>
          <w:p w14:paraId="55E0CE07" w14:textId="4F76675A" w:rsidR="00331418" w:rsidRPr="00F43E79" w:rsidRDefault="00331418" w:rsidP="0058011F">
            <w:pPr>
              <w:bidi/>
              <w:jc w:val="both"/>
              <w:rPr>
                <w:rFonts w:cs="B Lotus"/>
                <w:b w:val="0"/>
                <w:bCs w:val="0"/>
                <w:color w:val="000000" w:themeColor="text1"/>
                <w:sz w:val="21"/>
                <w:szCs w:val="21"/>
                <w:lang w:bidi="fa-IR"/>
              </w:rPr>
            </w:pPr>
            <w:r w:rsidRPr="00F43E79">
              <w:rPr>
                <w:rFonts w:asciiTheme="majorBidi" w:hAnsiTheme="majorBidi" w:cs="B Lotus"/>
                <w:b w:val="0"/>
                <w:bCs w:val="0"/>
                <w:color w:val="000000" w:themeColor="text1"/>
                <w:sz w:val="21"/>
                <w:szCs w:val="21"/>
                <w:lang w:bidi="fa-IR"/>
              </w:rPr>
              <w:t>(</w:t>
            </w:r>
            <w:r w:rsidRPr="00F43E79">
              <w:rPr>
                <w:rFonts w:asciiTheme="majorBidi" w:hAnsiTheme="majorBidi" w:cs="B Lotus"/>
                <w:b w:val="0"/>
                <w:bCs w:val="0"/>
                <w:color w:val="000000" w:themeColor="text1"/>
                <w:sz w:val="18"/>
                <w:szCs w:val="18"/>
                <w:lang w:bidi="fa-IR"/>
              </w:rPr>
              <w:t>Rasouli &amp; namnabati, 2019</w:t>
            </w:r>
            <w:r w:rsidRPr="00F43E79">
              <w:rPr>
                <w:rFonts w:cs="B Lotus"/>
                <w:b w:val="0"/>
                <w:bCs w:val="0"/>
                <w:color w:val="000000" w:themeColor="text1"/>
                <w:sz w:val="21"/>
                <w:szCs w:val="21"/>
                <w:lang w:bidi="fa-IR"/>
              </w:rPr>
              <w:t>)</w:t>
            </w:r>
          </w:p>
        </w:tc>
        <w:tc>
          <w:tcPr>
            <w:tcW w:w="3102" w:type="dxa"/>
            <w:shd w:val="clear" w:color="auto" w:fill="auto"/>
          </w:tcPr>
          <w:p w14:paraId="2C4CBBEF" w14:textId="3CC37CF1" w:rsidR="002F044F" w:rsidRPr="00F43E79" w:rsidRDefault="002F044F" w:rsidP="0058011F">
            <w:pPr>
              <w:bidi/>
              <w:jc w:val="both"/>
              <w:cnfStyle w:val="000000000000" w:firstRow="0" w:lastRow="0" w:firstColumn="0" w:lastColumn="0" w:oddVBand="0" w:evenVBand="0" w:oddHBand="0"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 xml:space="preserve">در این مطالعه </w:t>
            </w:r>
            <w:r w:rsidR="008C4939" w:rsidRPr="00F43E79">
              <w:rPr>
                <w:rFonts w:cs="B Lotus" w:hint="cs"/>
                <w:color w:val="000000" w:themeColor="text1"/>
                <w:sz w:val="21"/>
                <w:szCs w:val="21"/>
                <w:rtl/>
                <w:lang w:bidi="fa-IR"/>
              </w:rPr>
              <w:t xml:space="preserve">ابتدا دانشجویان بر اساس پرسشنامه کلب دسته‌بندی شده و </w:t>
            </w:r>
            <w:r w:rsidRPr="00F43E79">
              <w:rPr>
                <w:rFonts w:cs="B Lotus" w:hint="cs"/>
                <w:color w:val="000000" w:themeColor="text1"/>
                <w:sz w:val="21"/>
                <w:szCs w:val="21"/>
                <w:rtl/>
                <w:lang w:bidi="fa-IR"/>
              </w:rPr>
              <w:t xml:space="preserve">میزان موفقیت دانشجویان پرستاری در کارهای عملی پیش و پس از </w:t>
            </w:r>
            <w:r w:rsidR="00D963A0" w:rsidRPr="00F43E79">
              <w:rPr>
                <w:rFonts w:cs="B Lotus" w:hint="cs"/>
                <w:color w:val="000000" w:themeColor="text1"/>
                <w:sz w:val="21"/>
                <w:szCs w:val="21"/>
                <w:rtl/>
                <w:lang w:bidi="fa-IR"/>
              </w:rPr>
              <w:t>به‌کارگیری</w:t>
            </w:r>
            <w:r w:rsidRPr="00F43E79">
              <w:rPr>
                <w:rFonts w:cs="B Lotus" w:hint="cs"/>
                <w:color w:val="000000" w:themeColor="text1"/>
                <w:sz w:val="21"/>
                <w:szCs w:val="21"/>
                <w:rtl/>
                <w:lang w:bidi="fa-IR"/>
              </w:rPr>
              <w:t xml:space="preserve"> شیوه‌های متناسب با سبک یادگیری </w:t>
            </w:r>
            <w:r w:rsidR="00D963A0" w:rsidRPr="00F43E79">
              <w:rPr>
                <w:rFonts w:cs="B Lotus" w:hint="cs"/>
                <w:color w:val="000000" w:themeColor="text1"/>
                <w:sz w:val="21"/>
                <w:szCs w:val="21"/>
                <w:rtl/>
                <w:lang w:bidi="fa-IR"/>
              </w:rPr>
              <w:t>آن‌ها</w:t>
            </w:r>
            <w:r w:rsidR="00331418" w:rsidRPr="00F43E79">
              <w:rPr>
                <w:rFonts w:cs="B Lotus" w:hint="cs"/>
                <w:color w:val="000000" w:themeColor="text1"/>
                <w:sz w:val="21"/>
                <w:szCs w:val="21"/>
                <w:rtl/>
                <w:lang w:bidi="fa-IR"/>
              </w:rPr>
              <w:t xml:space="preserve"> بررسی گردید.</w:t>
            </w:r>
          </w:p>
        </w:tc>
        <w:tc>
          <w:tcPr>
            <w:tcW w:w="641" w:type="dxa"/>
            <w:shd w:val="clear" w:color="auto" w:fill="auto"/>
          </w:tcPr>
          <w:p w14:paraId="16D28E0D" w14:textId="06695206" w:rsidR="002F044F" w:rsidRPr="00F43E79" w:rsidRDefault="002F044F" w:rsidP="0058011F">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60</w:t>
            </w:r>
          </w:p>
        </w:tc>
        <w:tc>
          <w:tcPr>
            <w:tcW w:w="3208" w:type="dxa"/>
            <w:shd w:val="clear" w:color="auto" w:fill="auto"/>
          </w:tcPr>
          <w:p w14:paraId="26A0547A" w14:textId="49EEA3A6" w:rsidR="002F044F" w:rsidRPr="00F43E79" w:rsidRDefault="008C4939" w:rsidP="0058011F">
            <w:pPr>
              <w:bidi/>
              <w:jc w:val="both"/>
              <w:cnfStyle w:val="000000000000" w:firstRow="0" w:lastRow="0" w:firstColumn="0" w:lastColumn="0" w:oddVBand="0" w:evenVBand="0" w:oddHBand="0"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 xml:space="preserve">در یک کارآزمایی میان دانشجویان پرستاری با استفاده از آزمون تی مشخص شد که میانگین افزایش میزان یادگیری </w:t>
            </w:r>
            <w:r w:rsidR="00D963A0" w:rsidRPr="00F43E79">
              <w:rPr>
                <w:rFonts w:cs="B Lotus" w:hint="cs"/>
                <w:color w:val="000000" w:themeColor="text1"/>
                <w:sz w:val="21"/>
                <w:szCs w:val="21"/>
                <w:rtl/>
                <w:lang w:bidi="fa-IR"/>
              </w:rPr>
              <w:t>به‌صورت</w:t>
            </w:r>
            <w:r w:rsidRPr="00F43E79">
              <w:rPr>
                <w:rFonts w:cs="B Lotus" w:hint="cs"/>
                <w:color w:val="000000" w:themeColor="text1"/>
                <w:sz w:val="21"/>
                <w:szCs w:val="21"/>
                <w:rtl/>
                <w:lang w:bidi="fa-IR"/>
              </w:rPr>
              <w:t xml:space="preserve"> معناداری بیش از گروه کنترل بود. دانشجویان</w:t>
            </w:r>
            <w:r w:rsidR="00937E5C" w:rsidRPr="00F43E79">
              <w:rPr>
                <w:rFonts w:cs="B Lotus" w:hint="cs"/>
                <w:color w:val="000000" w:themeColor="text1"/>
                <w:sz w:val="21"/>
                <w:szCs w:val="21"/>
                <w:rtl/>
                <w:lang w:bidi="fa-IR"/>
              </w:rPr>
              <w:t xml:space="preserve"> </w:t>
            </w:r>
            <w:r w:rsidRPr="00F43E79">
              <w:rPr>
                <w:rFonts w:cs="B Lotus" w:hint="cs"/>
                <w:color w:val="000000" w:themeColor="text1"/>
                <w:sz w:val="21"/>
                <w:szCs w:val="21"/>
                <w:rtl/>
                <w:lang w:bidi="fa-IR"/>
              </w:rPr>
              <w:t>انطباق‌یابنده بهترین عملکرد را در فعالیت‌های عملی ثبت کردند.</w:t>
            </w:r>
          </w:p>
        </w:tc>
        <w:tc>
          <w:tcPr>
            <w:tcW w:w="618" w:type="dxa"/>
            <w:shd w:val="clear" w:color="auto" w:fill="auto"/>
          </w:tcPr>
          <w:p w14:paraId="6FD5984C" w14:textId="283B924E" w:rsidR="002F044F" w:rsidRPr="00F43E79" w:rsidRDefault="00D375A6" w:rsidP="0058011F">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2019</w:t>
            </w:r>
          </w:p>
        </w:tc>
      </w:tr>
      <w:tr w:rsidR="00BA5031" w:rsidRPr="00F43E79" w14:paraId="2D90694A" w14:textId="77777777" w:rsidTr="00BA5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1" w:type="dxa"/>
            <w:shd w:val="clear" w:color="auto" w:fill="auto"/>
          </w:tcPr>
          <w:p w14:paraId="7F0AC9CC" w14:textId="328197E8" w:rsidR="00F30A19" w:rsidRPr="00F43E79" w:rsidRDefault="00D133EF" w:rsidP="0058011F">
            <w:pPr>
              <w:bidi/>
              <w:jc w:val="both"/>
              <w:rPr>
                <w:rFonts w:cs="B Lotus"/>
                <w:b w:val="0"/>
                <w:bCs w:val="0"/>
                <w:caps w:val="0"/>
                <w:color w:val="000000" w:themeColor="text1"/>
                <w:sz w:val="21"/>
                <w:szCs w:val="21"/>
                <w:rtl/>
                <w:lang w:bidi="fa-IR"/>
              </w:rPr>
            </w:pPr>
            <w:r w:rsidRPr="00F43E79">
              <w:rPr>
                <w:rFonts w:cs="B Lotus" w:hint="cs"/>
                <w:b w:val="0"/>
                <w:bCs w:val="0"/>
                <w:color w:val="000000" w:themeColor="text1"/>
                <w:sz w:val="21"/>
                <w:szCs w:val="21"/>
                <w:rtl/>
                <w:lang w:bidi="fa-IR"/>
              </w:rPr>
              <w:t xml:space="preserve">تمایلات دانشجویان مدیریت بر اساس </w:t>
            </w:r>
            <w:r w:rsidR="00D963A0" w:rsidRPr="00F43E79">
              <w:rPr>
                <w:rFonts w:cs="B Lotus" w:hint="cs"/>
                <w:b w:val="0"/>
                <w:bCs w:val="0"/>
                <w:color w:val="000000" w:themeColor="text1"/>
                <w:sz w:val="21"/>
                <w:szCs w:val="21"/>
                <w:rtl/>
                <w:lang w:bidi="fa-IR"/>
              </w:rPr>
              <w:t>تیپ</w:t>
            </w:r>
            <w:r w:rsidR="00D963A0" w:rsidRPr="00F43E79">
              <w:rPr>
                <w:rFonts w:cs="B Lotus"/>
                <w:b w:val="0"/>
                <w:bCs w:val="0"/>
                <w:color w:val="000000" w:themeColor="text1"/>
                <w:sz w:val="21"/>
                <w:szCs w:val="21"/>
                <w:rtl/>
                <w:lang w:bidi="fa-IR"/>
              </w:rPr>
              <w:t xml:space="preserve"> </w:t>
            </w:r>
            <w:r w:rsidR="00D963A0" w:rsidRPr="00F43E79">
              <w:rPr>
                <w:rFonts w:cs="B Lotus" w:hint="cs"/>
                <w:b w:val="0"/>
                <w:bCs w:val="0"/>
                <w:color w:val="000000" w:themeColor="text1"/>
                <w:sz w:val="21"/>
                <w:szCs w:val="21"/>
                <w:rtl/>
                <w:lang w:bidi="fa-IR"/>
              </w:rPr>
              <w:t>شخصیتی</w:t>
            </w:r>
            <w:r w:rsidRPr="00F43E79">
              <w:rPr>
                <w:rFonts w:cs="B Lotus" w:hint="cs"/>
                <w:b w:val="0"/>
                <w:bCs w:val="0"/>
                <w:color w:val="000000" w:themeColor="text1"/>
                <w:sz w:val="21"/>
                <w:szCs w:val="21"/>
                <w:rtl/>
                <w:lang w:bidi="fa-IR"/>
              </w:rPr>
              <w:t xml:space="preserve"> و سبک‌های یادگیری</w:t>
            </w:r>
          </w:p>
          <w:p w14:paraId="7F0E9ABD" w14:textId="7FC2646D" w:rsidR="00D133EF" w:rsidRPr="00F43E79" w:rsidRDefault="00D133EF" w:rsidP="0058011F">
            <w:pPr>
              <w:bidi/>
              <w:jc w:val="both"/>
              <w:rPr>
                <w:rFonts w:asciiTheme="majorBidi" w:hAnsiTheme="majorBidi" w:cs="B Lotus"/>
                <w:b w:val="0"/>
                <w:bCs w:val="0"/>
                <w:color w:val="000000" w:themeColor="text1"/>
                <w:sz w:val="21"/>
                <w:szCs w:val="21"/>
                <w:lang w:bidi="fa-IR"/>
              </w:rPr>
            </w:pPr>
            <w:r w:rsidRPr="00F43E79">
              <w:rPr>
                <w:rFonts w:asciiTheme="majorBidi" w:hAnsiTheme="majorBidi" w:cs="B Lotus"/>
                <w:b w:val="0"/>
                <w:bCs w:val="0"/>
                <w:color w:val="000000" w:themeColor="text1"/>
                <w:sz w:val="21"/>
                <w:szCs w:val="21"/>
                <w:lang w:bidi="fa-IR"/>
              </w:rPr>
              <w:t>(</w:t>
            </w:r>
            <w:r w:rsidRPr="00F43E79">
              <w:rPr>
                <w:rFonts w:asciiTheme="majorBidi" w:hAnsiTheme="majorBidi" w:cs="B Lotus"/>
                <w:b w:val="0"/>
                <w:bCs w:val="0"/>
                <w:color w:val="000000" w:themeColor="text1"/>
                <w:sz w:val="18"/>
                <w:szCs w:val="18"/>
                <w:lang w:bidi="fa-IR"/>
              </w:rPr>
              <w:t>Li &amp; Armstrong, 2015</w:t>
            </w:r>
            <w:r w:rsidRPr="00F43E79">
              <w:rPr>
                <w:rFonts w:asciiTheme="majorBidi" w:hAnsiTheme="majorBidi" w:cs="B Lotus"/>
                <w:b w:val="0"/>
                <w:bCs w:val="0"/>
                <w:color w:val="000000" w:themeColor="text1"/>
                <w:sz w:val="21"/>
                <w:szCs w:val="21"/>
                <w:lang w:bidi="fa-IR"/>
              </w:rPr>
              <w:t>)</w:t>
            </w:r>
          </w:p>
        </w:tc>
        <w:tc>
          <w:tcPr>
            <w:tcW w:w="3102" w:type="dxa"/>
            <w:shd w:val="clear" w:color="auto" w:fill="auto"/>
          </w:tcPr>
          <w:p w14:paraId="6E53471C" w14:textId="202EB7E7" w:rsidR="00F30A19" w:rsidRPr="00F43E79" w:rsidRDefault="00D133EF" w:rsidP="0058011F">
            <w:pPr>
              <w:bidi/>
              <w:jc w:val="both"/>
              <w:cnfStyle w:val="000000100000" w:firstRow="0" w:lastRow="0" w:firstColumn="0" w:lastColumn="0" w:oddVBand="0" w:evenVBand="0" w:oddHBand="1"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 xml:space="preserve">با استفاده از پرسشنامه مدل پنج عاملی </w:t>
            </w:r>
            <w:r w:rsidRPr="00F43E79">
              <w:rPr>
                <w:rFonts w:cs="B Lotus"/>
                <w:color w:val="000000" w:themeColor="text1"/>
                <w:sz w:val="21"/>
                <w:szCs w:val="21"/>
                <w:lang w:bidi="fa-IR"/>
              </w:rPr>
              <w:t>(</w:t>
            </w:r>
            <w:r w:rsidRPr="00F43E79">
              <w:rPr>
                <w:rFonts w:asciiTheme="majorBidi" w:hAnsiTheme="majorBidi" w:cstheme="majorBidi"/>
                <w:color w:val="000000" w:themeColor="text1"/>
                <w:sz w:val="18"/>
                <w:szCs w:val="18"/>
                <w:lang w:bidi="fa-IR"/>
              </w:rPr>
              <w:t>NEO</w:t>
            </w:r>
            <w:r w:rsidRPr="00F43E79">
              <w:rPr>
                <w:rFonts w:cs="B Lotus"/>
                <w:color w:val="000000" w:themeColor="text1"/>
                <w:sz w:val="21"/>
                <w:szCs w:val="21"/>
                <w:lang w:bidi="fa-IR"/>
              </w:rPr>
              <w:t>)</w:t>
            </w:r>
            <w:r w:rsidRPr="00F43E79">
              <w:rPr>
                <w:rFonts w:cs="B Lotus" w:hint="cs"/>
                <w:color w:val="000000" w:themeColor="text1"/>
                <w:sz w:val="21"/>
                <w:szCs w:val="21"/>
                <w:rtl/>
                <w:lang w:bidi="fa-IR"/>
              </w:rPr>
              <w:t xml:space="preserve"> و پرسشنامه سبک‌های یادگیری کلب دانشجویان رشته مدیریت </w:t>
            </w:r>
            <w:r w:rsidR="00D963A0" w:rsidRPr="00F43E79">
              <w:rPr>
                <w:rFonts w:cs="B Lotus" w:hint="cs"/>
                <w:color w:val="000000" w:themeColor="text1"/>
                <w:sz w:val="21"/>
                <w:szCs w:val="21"/>
                <w:rtl/>
                <w:lang w:bidi="fa-IR"/>
              </w:rPr>
              <w:t>دسته‌بندی‌شده</w:t>
            </w:r>
            <w:r w:rsidRPr="00F43E79">
              <w:rPr>
                <w:rFonts w:cs="B Lotus" w:hint="cs"/>
                <w:color w:val="000000" w:themeColor="text1"/>
                <w:sz w:val="21"/>
                <w:szCs w:val="21"/>
                <w:rtl/>
                <w:lang w:bidi="fa-IR"/>
              </w:rPr>
              <w:t xml:space="preserve"> و ارتباط متغیر‌های پیش‌بین تیپ شخصیت و سبک یادگیری </w:t>
            </w:r>
            <w:r w:rsidR="00D963A0" w:rsidRPr="00F43E79">
              <w:rPr>
                <w:rFonts w:cs="B Lotus" w:hint="cs"/>
                <w:color w:val="000000" w:themeColor="text1"/>
                <w:sz w:val="21"/>
                <w:szCs w:val="21"/>
                <w:rtl/>
                <w:lang w:bidi="fa-IR"/>
              </w:rPr>
              <w:t>آن‌ها</w:t>
            </w:r>
            <w:r w:rsidRPr="00F43E79">
              <w:rPr>
                <w:rFonts w:cs="B Lotus" w:hint="cs"/>
                <w:color w:val="000000" w:themeColor="text1"/>
                <w:sz w:val="21"/>
                <w:szCs w:val="21"/>
                <w:rtl/>
                <w:lang w:bidi="fa-IR"/>
              </w:rPr>
              <w:t xml:space="preserve"> با تصمیمات و تمایلات </w:t>
            </w:r>
            <w:r w:rsidR="00D963A0" w:rsidRPr="00F43E79">
              <w:rPr>
                <w:rFonts w:cs="B Lotus" w:hint="cs"/>
                <w:color w:val="000000" w:themeColor="text1"/>
                <w:sz w:val="21"/>
                <w:szCs w:val="21"/>
                <w:rtl/>
                <w:lang w:bidi="fa-IR"/>
              </w:rPr>
              <w:t>آن‌ها</w:t>
            </w:r>
            <w:r w:rsidRPr="00F43E79">
              <w:rPr>
                <w:rFonts w:cs="B Lotus" w:hint="cs"/>
                <w:color w:val="000000" w:themeColor="text1"/>
                <w:sz w:val="21"/>
                <w:szCs w:val="21"/>
                <w:rtl/>
                <w:lang w:bidi="fa-IR"/>
              </w:rPr>
              <w:t xml:space="preserve"> از طریق رگرسیون بررسی شد.</w:t>
            </w:r>
          </w:p>
        </w:tc>
        <w:tc>
          <w:tcPr>
            <w:tcW w:w="641" w:type="dxa"/>
            <w:shd w:val="clear" w:color="auto" w:fill="auto"/>
          </w:tcPr>
          <w:p w14:paraId="0BDBE028" w14:textId="5EC6BDF8" w:rsidR="00F30A19" w:rsidRPr="00F43E79" w:rsidRDefault="00D133EF" w:rsidP="0058011F">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269</w:t>
            </w:r>
          </w:p>
        </w:tc>
        <w:tc>
          <w:tcPr>
            <w:tcW w:w="3208" w:type="dxa"/>
            <w:shd w:val="clear" w:color="auto" w:fill="auto"/>
          </w:tcPr>
          <w:p w14:paraId="0D331010" w14:textId="40F172AE" w:rsidR="00F30A19" w:rsidRPr="00F43E79" w:rsidRDefault="00027F14" w:rsidP="0058011F">
            <w:pPr>
              <w:bidi/>
              <w:jc w:val="both"/>
              <w:cnfStyle w:val="000000100000" w:firstRow="0" w:lastRow="0" w:firstColumn="0" w:lastColumn="0" w:oddVBand="0" w:evenVBand="0" w:oddHBand="1"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 xml:space="preserve">بر اساس نتایج دانشجویان برونگرا تجربه‌های جدید را </w:t>
            </w:r>
            <w:r w:rsidR="00D963A0" w:rsidRPr="00F43E79">
              <w:rPr>
                <w:rFonts w:cs="B Lotus" w:hint="cs"/>
                <w:color w:val="000000" w:themeColor="text1"/>
                <w:sz w:val="21"/>
                <w:szCs w:val="21"/>
                <w:rtl/>
                <w:lang w:bidi="fa-IR"/>
              </w:rPr>
              <w:t>به‌عنوان</w:t>
            </w:r>
            <w:r w:rsidRPr="00F43E79">
              <w:rPr>
                <w:rFonts w:cs="B Lotus" w:hint="cs"/>
                <w:color w:val="000000" w:themeColor="text1"/>
                <w:sz w:val="21"/>
                <w:szCs w:val="21"/>
                <w:rtl/>
                <w:lang w:bidi="fa-IR"/>
              </w:rPr>
              <w:t xml:space="preserve"> تجریه‌های ملموس ترجیح می‌دهند. </w:t>
            </w:r>
            <w:r w:rsidR="00D963A0" w:rsidRPr="00F43E79">
              <w:rPr>
                <w:rFonts w:cs="B Lotus" w:hint="cs"/>
                <w:color w:val="000000" w:themeColor="text1"/>
                <w:sz w:val="21"/>
                <w:szCs w:val="21"/>
                <w:rtl/>
                <w:lang w:bidi="fa-IR"/>
              </w:rPr>
              <w:t>آن‌ها</w:t>
            </w:r>
            <w:r w:rsidRPr="00F43E79">
              <w:rPr>
                <w:rFonts w:cs="B Lotus" w:hint="cs"/>
                <w:color w:val="000000" w:themeColor="text1"/>
                <w:sz w:val="21"/>
                <w:szCs w:val="21"/>
                <w:rtl/>
                <w:lang w:bidi="fa-IR"/>
              </w:rPr>
              <w:t xml:space="preserve"> تمایل دارند تا آزمایشگری فعال را جایگزین فهوم‌سازی انتزاعی کنند.</w:t>
            </w:r>
          </w:p>
        </w:tc>
        <w:tc>
          <w:tcPr>
            <w:tcW w:w="618" w:type="dxa"/>
            <w:shd w:val="clear" w:color="auto" w:fill="auto"/>
          </w:tcPr>
          <w:p w14:paraId="7AFBEBC2" w14:textId="0FE570A9" w:rsidR="00F30A19" w:rsidRPr="00F43E79" w:rsidRDefault="00D133EF" w:rsidP="0058011F">
            <w:pPr>
              <w:bidi/>
              <w:jc w:val="center"/>
              <w:cnfStyle w:val="000000100000" w:firstRow="0" w:lastRow="0" w:firstColumn="0" w:lastColumn="0" w:oddVBand="0" w:evenVBand="0" w:oddHBand="1"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2015</w:t>
            </w:r>
          </w:p>
        </w:tc>
      </w:tr>
      <w:tr w:rsidR="00BA5031" w:rsidRPr="00F43E79" w14:paraId="22958F1F" w14:textId="77777777" w:rsidTr="00BA5031">
        <w:tc>
          <w:tcPr>
            <w:cnfStyle w:val="001000000000" w:firstRow="0" w:lastRow="0" w:firstColumn="1" w:lastColumn="0" w:oddVBand="0" w:evenVBand="0" w:oddHBand="0" w:evenHBand="0" w:firstRowFirstColumn="0" w:firstRowLastColumn="0" w:lastRowFirstColumn="0" w:lastRowLastColumn="0"/>
            <w:tcW w:w="1791" w:type="dxa"/>
            <w:shd w:val="clear" w:color="auto" w:fill="auto"/>
          </w:tcPr>
          <w:p w14:paraId="594235F0" w14:textId="09067385" w:rsidR="008206E0" w:rsidRPr="00F43E79" w:rsidRDefault="008206E0" w:rsidP="0058011F">
            <w:pPr>
              <w:bidi/>
              <w:jc w:val="both"/>
              <w:rPr>
                <w:rFonts w:cs="B Lotus"/>
                <w:b w:val="0"/>
                <w:bCs w:val="0"/>
                <w:color w:val="000000" w:themeColor="text1"/>
                <w:sz w:val="21"/>
                <w:szCs w:val="21"/>
                <w:lang w:bidi="fa-IR"/>
              </w:rPr>
            </w:pPr>
            <w:r w:rsidRPr="00F43E79">
              <w:rPr>
                <w:rFonts w:cs="B Lotus" w:hint="cs"/>
                <w:b w:val="0"/>
                <w:bCs w:val="0"/>
                <w:color w:val="000000" w:themeColor="text1"/>
                <w:sz w:val="21"/>
                <w:szCs w:val="21"/>
                <w:rtl/>
                <w:lang w:bidi="fa-IR"/>
              </w:rPr>
              <w:t xml:space="preserve">توسعه مهارت‌های </w:t>
            </w:r>
            <w:r w:rsidR="00D963A0" w:rsidRPr="00F43E79">
              <w:rPr>
                <w:rFonts w:cs="B Lotus" w:hint="cs"/>
                <w:b w:val="0"/>
                <w:bCs w:val="0"/>
                <w:color w:val="000000" w:themeColor="text1"/>
                <w:sz w:val="21"/>
                <w:szCs w:val="21"/>
                <w:rtl/>
                <w:lang w:bidi="fa-IR"/>
              </w:rPr>
              <w:t>مؤثر</w:t>
            </w:r>
            <w:r w:rsidRPr="00F43E79">
              <w:rPr>
                <w:rFonts w:cs="B Lotus" w:hint="cs"/>
                <w:b w:val="0"/>
                <w:bCs w:val="0"/>
                <w:color w:val="000000" w:themeColor="text1"/>
                <w:sz w:val="21"/>
                <w:szCs w:val="21"/>
                <w:rtl/>
                <w:lang w:bidi="fa-IR"/>
              </w:rPr>
              <w:t xml:space="preserve"> در یادگیری بر مبنای سبک‌های یادگیری </w:t>
            </w:r>
            <w:r w:rsidR="00E560B8" w:rsidRPr="00F43E79">
              <w:rPr>
                <w:rFonts w:cs="B Lotus" w:hint="cs"/>
                <w:b w:val="0"/>
                <w:bCs w:val="0"/>
                <w:color w:val="000000" w:themeColor="text1"/>
                <w:sz w:val="21"/>
                <w:szCs w:val="21"/>
                <w:rtl/>
                <w:lang w:bidi="fa-IR"/>
              </w:rPr>
              <w:t>کلب</w:t>
            </w:r>
            <w:r w:rsidR="00E560B8" w:rsidRPr="00F43E79">
              <w:rPr>
                <w:rFonts w:cs="B Lotus"/>
                <w:b w:val="0"/>
                <w:bCs w:val="0"/>
                <w:color w:val="000000" w:themeColor="text1"/>
                <w:sz w:val="21"/>
                <w:szCs w:val="21"/>
                <w:rtl/>
                <w:lang w:bidi="fa-IR"/>
              </w:rPr>
              <w:t xml:space="preserve"> (</w:t>
            </w:r>
            <w:r w:rsidRPr="00F43E79">
              <w:rPr>
                <w:rFonts w:asciiTheme="majorBidi" w:hAnsiTheme="majorBidi" w:cs="B Lotus"/>
                <w:b w:val="0"/>
                <w:bCs w:val="0"/>
                <w:color w:val="000000" w:themeColor="text1"/>
                <w:sz w:val="18"/>
                <w:szCs w:val="18"/>
                <w:lang w:bidi="fa-IR"/>
              </w:rPr>
              <w:t>Gogus &amp; Ertek, 2016</w:t>
            </w:r>
            <w:r w:rsidRPr="00F43E79">
              <w:rPr>
                <w:rFonts w:asciiTheme="majorBidi" w:hAnsiTheme="majorBidi" w:cs="B Lotus"/>
                <w:b w:val="0"/>
                <w:bCs w:val="0"/>
                <w:color w:val="000000" w:themeColor="text1"/>
                <w:sz w:val="21"/>
                <w:szCs w:val="21"/>
                <w:lang w:bidi="fa-IR"/>
              </w:rPr>
              <w:t>)</w:t>
            </w:r>
          </w:p>
        </w:tc>
        <w:tc>
          <w:tcPr>
            <w:tcW w:w="3102" w:type="dxa"/>
            <w:shd w:val="clear" w:color="auto" w:fill="auto"/>
          </w:tcPr>
          <w:p w14:paraId="5C1C2236" w14:textId="4EF19828" w:rsidR="008206E0" w:rsidRPr="00F43E79" w:rsidRDefault="008206E0" w:rsidP="0058011F">
            <w:pPr>
              <w:bidi/>
              <w:jc w:val="both"/>
              <w:cnfStyle w:val="000000000000" w:firstRow="0" w:lastRow="0" w:firstColumn="0" w:lastColumn="0" w:oddVBand="0" w:evenVBand="0" w:oddHBand="0"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 xml:space="preserve">بررسی ویژگی‌های مربوط به ادراکات و عادات مطالعه با استفاده از نظریه کلب. توزیع پرسشنامه </w:t>
            </w:r>
            <w:r w:rsidR="005A31BB" w:rsidRPr="00F43E79">
              <w:rPr>
                <w:rFonts w:cs="B Lotus" w:hint="cs"/>
                <w:color w:val="000000" w:themeColor="text1"/>
                <w:sz w:val="21"/>
                <w:szCs w:val="21"/>
                <w:rtl/>
                <w:lang w:bidi="fa-IR"/>
              </w:rPr>
              <w:t xml:space="preserve">کلب و پرسشنامه ۵۰ </w:t>
            </w:r>
            <w:r w:rsidR="00D963A0" w:rsidRPr="00F43E79">
              <w:rPr>
                <w:rFonts w:cs="B Lotus" w:hint="cs"/>
                <w:color w:val="000000" w:themeColor="text1"/>
                <w:sz w:val="21"/>
                <w:szCs w:val="21"/>
                <w:rtl/>
                <w:lang w:bidi="fa-IR"/>
              </w:rPr>
              <w:t>سؤالی</w:t>
            </w:r>
            <w:r w:rsidR="005A31BB" w:rsidRPr="00F43E79">
              <w:rPr>
                <w:rFonts w:cs="B Lotus" w:hint="cs"/>
                <w:color w:val="000000" w:themeColor="text1"/>
                <w:sz w:val="21"/>
                <w:szCs w:val="21"/>
                <w:rtl/>
                <w:lang w:bidi="fa-IR"/>
              </w:rPr>
              <w:t xml:space="preserve"> عادات مطالعه در بین فارغ‌التحصیلان رشته‌های مختلف و آنالیز توزیع سبک‌های مختلف و عادات </w:t>
            </w:r>
            <w:r w:rsidR="00D963A0" w:rsidRPr="00F43E79">
              <w:rPr>
                <w:rFonts w:cs="B Lotus" w:hint="cs"/>
                <w:color w:val="000000" w:themeColor="text1"/>
                <w:sz w:val="21"/>
                <w:szCs w:val="21"/>
                <w:rtl/>
                <w:lang w:bidi="fa-IR"/>
              </w:rPr>
              <w:t>آن‌ها</w:t>
            </w:r>
          </w:p>
        </w:tc>
        <w:tc>
          <w:tcPr>
            <w:tcW w:w="641" w:type="dxa"/>
            <w:shd w:val="clear" w:color="auto" w:fill="auto"/>
          </w:tcPr>
          <w:p w14:paraId="3E594C48" w14:textId="5DCE24F8" w:rsidR="008206E0" w:rsidRPr="00F43E79" w:rsidRDefault="008206E0" w:rsidP="0058011F">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94</w:t>
            </w:r>
          </w:p>
        </w:tc>
        <w:tc>
          <w:tcPr>
            <w:tcW w:w="3208" w:type="dxa"/>
            <w:shd w:val="clear" w:color="auto" w:fill="auto"/>
          </w:tcPr>
          <w:p w14:paraId="02D037C2" w14:textId="0CEBFDC3" w:rsidR="008206E0" w:rsidRPr="00F43E79" w:rsidRDefault="005A31BB" w:rsidP="0058011F">
            <w:pPr>
              <w:bidi/>
              <w:jc w:val="both"/>
              <w:cnfStyle w:val="000000000000" w:firstRow="0" w:lastRow="0" w:firstColumn="0" w:lastColumn="0" w:oddVBand="0" w:evenVBand="0" w:oddHBand="0" w:evenHBand="0" w:firstRowFirstColumn="0" w:firstRowLastColumn="0" w:lastRowFirstColumn="0" w:lastRowLastColumn="0"/>
              <w:rPr>
                <w:rFonts w:cs="B Lotus"/>
                <w:color w:val="000000" w:themeColor="text1"/>
                <w:sz w:val="21"/>
                <w:szCs w:val="21"/>
                <w:rtl/>
                <w:lang w:bidi="fa-IR"/>
              </w:rPr>
            </w:pPr>
            <w:r w:rsidRPr="00F43E79">
              <w:rPr>
                <w:rFonts w:cs="B Lotus" w:hint="cs"/>
                <w:color w:val="000000" w:themeColor="text1"/>
                <w:sz w:val="21"/>
                <w:szCs w:val="21"/>
                <w:rtl/>
                <w:lang w:bidi="fa-IR"/>
              </w:rPr>
              <w:t xml:space="preserve">فراوانی دانشجویان با سبک همگرا بیشتر از دیگران گزارش شد. ترجیح عادات یادگیری عملی و کارهای فنی در </w:t>
            </w:r>
            <w:r w:rsidR="00D963A0" w:rsidRPr="00F43E79">
              <w:rPr>
                <w:rFonts w:cs="B Lotus" w:hint="cs"/>
                <w:color w:val="000000" w:themeColor="text1"/>
                <w:sz w:val="21"/>
                <w:szCs w:val="21"/>
                <w:rtl/>
                <w:lang w:bidi="fa-IR"/>
              </w:rPr>
              <w:t>آن‌ها</w:t>
            </w:r>
            <w:r w:rsidRPr="00F43E79">
              <w:rPr>
                <w:rFonts w:cs="B Lotus" w:hint="cs"/>
                <w:color w:val="000000" w:themeColor="text1"/>
                <w:sz w:val="21"/>
                <w:szCs w:val="21"/>
                <w:rtl/>
                <w:lang w:bidi="fa-IR"/>
              </w:rPr>
              <w:t xml:space="preserve"> بیشتر از سایرین بود. دانشجویان جذب‌کننده ترجیح می‌دهند با تماشا و تفکر یاد </w:t>
            </w:r>
            <w:r w:rsidR="00E560B8" w:rsidRPr="00F43E79">
              <w:rPr>
                <w:rFonts w:cs="B Lotus" w:hint="cs"/>
                <w:color w:val="000000" w:themeColor="text1"/>
                <w:sz w:val="21"/>
                <w:szCs w:val="21"/>
                <w:rtl/>
                <w:lang w:bidi="fa-IR"/>
              </w:rPr>
              <w:t>بگیرند</w:t>
            </w:r>
            <w:r w:rsidR="00E560B8" w:rsidRPr="00F43E79">
              <w:rPr>
                <w:rFonts w:cs="B Lotus"/>
                <w:color w:val="000000" w:themeColor="text1"/>
                <w:sz w:val="21"/>
                <w:szCs w:val="21"/>
                <w:rtl/>
                <w:lang w:bidi="fa-IR"/>
              </w:rPr>
              <w:t xml:space="preserve"> (</w:t>
            </w:r>
            <w:r w:rsidRPr="00F43E79">
              <w:rPr>
                <w:rFonts w:cs="B Lotus" w:hint="cs"/>
                <w:color w:val="000000" w:themeColor="text1"/>
                <w:sz w:val="21"/>
                <w:szCs w:val="21"/>
                <w:rtl/>
                <w:lang w:bidi="fa-IR"/>
              </w:rPr>
              <w:t>کلاس معلم‌محور)</w:t>
            </w:r>
          </w:p>
        </w:tc>
        <w:tc>
          <w:tcPr>
            <w:tcW w:w="618" w:type="dxa"/>
            <w:shd w:val="clear" w:color="auto" w:fill="auto"/>
          </w:tcPr>
          <w:p w14:paraId="08F7B98A" w14:textId="5A1F2E13" w:rsidR="008206E0" w:rsidRPr="00F43E79" w:rsidRDefault="005A31BB" w:rsidP="0058011F">
            <w:pPr>
              <w:bidi/>
              <w:jc w:val="center"/>
              <w:cnfStyle w:val="000000000000" w:firstRow="0" w:lastRow="0" w:firstColumn="0" w:lastColumn="0" w:oddVBand="0" w:evenVBand="0" w:oddHBand="0" w:evenHBand="0" w:firstRowFirstColumn="0" w:firstRowLastColumn="0" w:lastRowFirstColumn="0" w:lastRowLastColumn="0"/>
              <w:rPr>
                <w:rFonts w:cs="B Lotus"/>
                <w:color w:val="000000" w:themeColor="text1"/>
                <w:sz w:val="21"/>
                <w:szCs w:val="21"/>
                <w:lang w:bidi="fa-IR"/>
              </w:rPr>
            </w:pPr>
            <w:r w:rsidRPr="00F43E79">
              <w:rPr>
                <w:rFonts w:cs="B Lotus" w:hint="cs"/>
                <w:color w:val="000000" w:themeColor="text1"/>
                <w:sz w:val="21"/>
                <w:szCs w:val="21"/>
                <w:rtl/>
                <w:lang w:bidi="fa-IR"/>
              </w:rPr>
              <w:t>2016</w:t>
            </w:r>
          </w:p>
        </w:tc>
      </w:tr>
    </w:tbl>
    <w:p w14:paraId="254E14DF" w14:textId="77777777" w:rsidR="00F43E79" w:rsidRDefault="00F43E79" w:rsidP="00BA5031">
      <w:pPr>
        <w:bidi/>
        <w:spacing w:after="0" w:line="240" w:lineRule="auto"/>
        <w:jc w:val="both"/>
        <w:rPr>
          <w:rFonts w:cs="B Lotus"/>
          <w:sz w:val="24"/>
          <w:szCs w:val="24"/>
          <w:rtl/>
          <w:lang w:bidi="fa-IR"/>
        </w:rPr>
      </w:pPr>
    </w:p>
    <w:p w14:paraId="62FCB7C0" w14:textId="114E86C3" w:rsidR="000B64A8" w:rsidRDefault="000B64A8" w:rsidP="00F43E79">
      <w:pPr>
        <w:bidi/>
        <w:spacing w:after="0" w:line="240" w:lineRule="auto"/>
        <w:jc w:val="both"/>
        <w:rPr>
          <w:rFonts w:cs="B Lotus"/>
          <w:sz w:val="24"/>
          <w:szCs w:val="24"/>
          <w:rtl/>
          <w:lang w:bidi="fa-IR"/>
        </w:rPr>
      </w:pPr>
      <w:r w:rsidRPr="00BA5031">
        <w:rPr>
          <w:rFonts w:cs="B Lotus" w:hint="cs"/>
          <w:sz w:val="24"/>
          <w:szCs w:val="24"/>
          <w:rtl/>
          <w:lang w:bidi="fa-IR"/>
        </w:rPr>
        <w:t>با توجه به جدول ۲ یادگیرندگان در رشته‌های گوناگون شامل رشته‌های فنی</w:t>
      </w:r>
      <w:r w:rsidRPr="00BA5031">
        <w:rPr>
          <w:rFonts w:cs="B Lotus" w:hint="eastAsia"/>
          <w:sz w:val="24"/>
          <w:szCs w:val="24"/>
          <w:rtl/>
          <w:lang w:bidi="fa-IR"/>
        </w:rPr>
        <w:t>،</w:t>
      </w:r>
      <w:r w:rsidRPr="00BA5031">
        <w:rPr>
          <w:rFonts w:cs="B Lotus" w:hint="cs"/>
          <w:sz w:val="24"/>
          <w:szCs w:val="24"/>
          <w:rtl/>
          <w:lang w:bidi="fa-IR"/>
        </w:rPr>
        <w:t xml:space="preserve"> علوم پزشکی</w:t>
      </w:r>
      <w:r w:rsidRPr="00BA5031">
        <w:rPr>
          <w:rFonts w:cs="B Lotus" w:hint="eastAsia"/>
          <w:sz w:val="24"/>
          <w:szCs w:val="24"/>
          <w:rtl/>
          <w:lang w:bidi="fa-IR"/>
        </w:rPr>
        <w:t>،</w:t>
      </w:r>
      <w:r w:rsidRPr="00BA5031">
        <w:rPr>
          <w:rFonts w:cs="B Lotus" w:hint="cs"/>
          <w:sz w:val="24"/>
          <w:szCs w:val="24"/>
          <w:rtl/>
          <w:lang w:bidi="fa-IR"/>
        </w:rPr>
        <w:t xml:space="preserve"> مدیریت و علوم انسانی قابلیت‌های مختلفی را بر اساس سبک‌های یادگیری از خود نشان دادند. بر همین مبنا در برخی پژوهش‌ها الگوهایی جهت جذب افراد در رشته‌های دانشگاهی و برنامه‌ریزی درسی آنان </w:t>
      </w:r>
      <w:r w:rsidRPr="00BA5031">
        <w:rPr>
          <w:rFonts w:cs="B Lotus"/>
          <w:sz w:val="24"/>
          <w:szCs w:val="24"/>
          <w:rtl/>
          <w:lang w:bidi="fa-IR"/>
        </w:rPr>
        <w:t>ارائه</w:t>
      </w:r>
      <w:r w:rsidRPr="00BA5031">
        <w:rPr>
          <w:rFonts w:cs="B Lotus" w:hint="cs"/>
          <w:sz w:val="24"/>
          <w:szCs w:val="24"/>
          <w:rtl/>
          <w:lang w:bidi="fa-IR"/>
        </w:rPr>
        <w:t xml:space="preserve"> شده است. همچنین نحوه‌ی برخورد با قابلیت‌های هر یک از سبک‌های یادگیری </w:t>
      </w:r>
      <w:r w:rsidR="00D963A0">
        <w:rPr>
          <w:rFonts w:cs="B Lotus" w:hint="cs"/>
          <w:sz w:val="24"/>
          <w:szCs w:val="24"/>
          <w:rtl/>
          <w:lang w:bidi="fa-IR"/>
        </w:rPr>
        <w:t>به‌صورت</w:t>
      </w:r>
      <w:r w:rsidRPr="00BA5031">
        <w:rPr>
          <w:rFonts w:cs="B Lotus" w:hint="cs"/>
          <w:sz w:val="24"/>
          <w:szCs w:val="24"/>
          <w:rtl/>
          <w:lang w:bidi="fa-IR"/>
        </w:rPr>
        <w:t xml:space="preserve"> انفرادی و یا گروه‌بندی افراد در جهت ایجاد هم‌افزایی در فرآیند آموزش </w:t>
      </w:r>
      <w:r w:rsidR="00D963A0">
        <w:rPr>
          <w:rFonts w:cs="B Lotus" w:hint="cs"/>
          <w:sz w:val="24"/>
          <w:szCs w:val="24"/>
          <w:rtl/>
          <w:lang w:bidi="fa-IR"/>
        </w:rPr>
        <w:t>موردبحث</w:t>
      </w:r>
      <w:r w:rsidRPr="00BA5031">
        <w:rPr>
          <w:rFonts w:cs="B Lotus" w:hint="cs"/>
          <w:sz w:val="24"/>
          <w:szCs w:val="24"/>
          <w:rtl/>
          <w:lang w:bidi="fa-IR"/>
        </w:rPr>
        <w:t xml:space="preserve"> قرار گرفته است. با جمع‌بندی نتایج و گزاره‌های مطروحه</w:t>
      </w:r>
      <w:r w:rsidR="00BC495B" w:rsidRPr="00BA5031">
        <w:rPr>
          <w:rFonts w:cs="B Lotus" w:hint="eastAsia"/>
          <w:sz w:val="24"/>
          <w:szCs w:val="24"/>
          <w:rtl/>
          <w:lang w:bidi="fa-IR"/>
        </w:rPr>
        <w:t>،</w:t>
      </w:r>
      <w:r w:rsidRPr="00BA5031">
        <w:rPr>
          <w:rFonts w:cs="B Lotus" w:hint="cs"/>
          <w:sz w:val="24"/>
          <w:szCs w:val="24"/>
          <w:rtl/>
          <w:lang w:bidi="fa-IR"/>
        </w:rPr>
        <w:t xml:space="preserve"> در ادامه به مرور مبانی نظری سبک‌های یادگیری </w:t>
      </w:r>
      <w:r w:rsidR="00D963A0">
        <w:rPr>
          <w:rFonts w:cs="B Lotus" w:hint="cs"/>
          <w:sz w:val="24"/>
          <w:szCs w:val="24"/>
          <w:rtl/>
          <w:lang w:bidi="fa-IR"/>
        </w:rPr>
        <w:t>به‌طور</w:t>
      </w:r>
      <w:r w:rsidRPr="00BA5031">
        <w:rPr>
          <w:rFonts w:cs="B Lotus" w:hint="cs"/>
          <w:sz w:val="24"/>
          <w:szCs w:val="24"/>
          <w:rtl/>
          <w:lang w:bidi="fa-IR"/>
        </w:rPr>
        <w:t xml:space="preserve"> ویژه در آموزش رشته‌ی معماری </w:t>
      </w:r>
      <w:r w:rsidR="00224092" w:rsidRPr="00BA5031">
        <w:rPr>
          <w:rFonts w:cs="B Lotus" w:hint="cs"/>
          <w:sz w:val="24"/>
          <w:szCs w:val="24"/>
          <w:rtl/>
          <w:lang w:bidi="fa-IR"/>
        </w:rPr>
        <w:t>پرداخته خواهد شد.</w:t>
      </w:r>
    </w:p>
    <w:p w14:paraId="6434F146" w14:textId="77777777" w:rsidR="00BA5031" w:rsidRPr="00BA5031" w:rsidRDefault="00BA5031" w:rsidP="00BA5031">
      <w:pPr>
        <w:pStyle w:val="NoSpacing"/>
        <w:bidi/>
        <w:rPr>
          <w:rtl/>
          <w:lang w:bidi="fa-IR"/>
        </w:rPr>
      </w:pPr>
    </w:p>
    <w:p w14:paraId="54C75772" w14:textId="72ACB9C0" w:rsidR="002F05EA" w:rsidRPr="00F43E79" w:rsidRDefault="008560EB" w:rsidP="0058011F">
      <w:pPr>
        <w:bidi/>
        <w:spacing w:before="240" w:line="240" w:lineRule="auto"/>
        <w:jc w:val="both"/>
        <w:rPr>
          <w:rFonts w:cs="B Zar"/>
          <w:b/>
          <w:bCs/>
          <w:sz w:val="24"/>
          <w:szCs w:val="24"/>
          <w:lang w:bidi="fa-IR"/>
        </w:rPr>
      </w:pPr>
      <w:r w:rsidRPr="00F43E79">
        <w:rPr>
          <w:rFonts w:cs="B Zar" w:hint="cs"/>
          <w:b/>
          <w:bCs/>
          <w:sz w:val="24"/>
          <w:szCs w:val="24"/>
          <w:rtl/>
          <w:lang w:bidi="fa-IR"/>
        </w:rPr>
        <w:t>3-2-</w:t>
      </w:r>
      <w:r w:rsidR="00F43E79">
        <w:rPr>
          <w:rFonts w:cs="B Zar" w:hint="cs"/>
          <w:b/>
          <w:bCs/>
          <w:sz w:val="24"/>
          <w:szCs w:val="24"/>
          <w:rtl/>
          <w:lang w:bidi="fa-IR"/>
        </w:rPr>
        <w:t xml:space="preserve"> </w:t>
      </w:r>
      <w:r w:rsidR="002F05EA" w:rsidRPr="00F43E79">
        <w:rPr>
          <w:rFonts w:cs="B Zar" w:hint="cs"/>
          <w:b/>
          <w:bCs/>
          <w:sz w:val="24"/>
          <w:szCs w:val="24"/>
          <w:rtl/>
          <w:lang w:bidi="fa-IR"/>
        </w:rPr>
        <w:t>سبک‌های یادگیری در آموزش معماری</w:t>
      </w:r>
    </w:p>
    <w:p w14:paraId="390E55DC" w14:textId="530FA5E0" w:rsidR="00A63D45" w:rsidRPr="00C144AC" w:rsidRDefault="006278EA" w:rsidP="0058011F">
      <w:pPr>
        <w:bidi/>
        <w:spacing w:after="0" w:line="240" w:lineRule="auto"/>
        <w:jc w:val="both"/>
        <w:rPr>
          <w:rFonts w:cs="B Lotus"/>
          <w:sz w:val="24"/>
          <w:szCs w:val="24"/>
          <w:lang w:bidi="fa-IR"/>
        </w:rPr>
      </w:pPr>
      <w:r w:rsidRPr="00C144AC">
        <w:rPr>
          <w:rFonts w:cs="B Lotus" w:hint="cs"/>
          <w:sz w:val="24"/>
          <w:szCs w:val="24"/>
          <w:rtl/>
          <w:lang w:bidi="fa-IR"/>
        </w:rPr>
        <w:t>در فرآیند آموزش</w:t>
      </w:r>
      <w:r w:rsidR="00875019" w:rsidRPr="00C144AC">
        <w:rPr>
          <w:rFonts w:cs="B Lotus" w:hint="cs"/>
          <w:sz w:val="24"/>
          <w:szCs w:val="24"/>
          <w:rtl/>
          <w:lang w:bidi="fa-IR"/>
        </w:rPr>
        <w:t xml:space="preserve"> معماری نیز همانند سایر رشته‌ها</w:t>
      </w:r>
      <w:r w:rsidRPr="00C144AC">
        <w:rPr>
          <w:rFonts w:cs="B Lotus" w:hint="eastAsia"/>
          <w:sz w:val="24"/>
          <w:szCs w:val="24"/>
          <w:rtl/>
          <w:lang w:bidi="fa-IR"/>
        </w:rPr>
        <w:t>،</w:t>
      </w:r>
      <w:r w:rsidRPr="00C144AC">
        <w:rPr>
          <w:rFonts w:cs="B Lotus" w:hint="cs"/>
          <w:sz w:val="24"/>
          <w:szCs w:val="24"/>
          <w:rtl/>
          <w:lang w:bidi="fa-IR"/>
        </w:rPr>
        <w:t xml:space="preserve"> فراگیران فقط دریافت‌کننده دانش نیستند بلکه بخشی از این چرخه می‌باشند و ویژگی‌های فردی آنان در شیوه‌های آموزشی دارای اهمیت است</w:t>
      </w:r>
      <w:r w:rsidR="005824AE" w:rsidRPr="00C144AC">
        <w:rPr>
          <w:rFonts w:cs="B Lotus" w:hint="cs"/>
          <w:sz w:val="24"/>
          <w:szCs w:val="24"/>
          <w:rtl/>
          <w:lang w:bidi="fa-IR"/>
        </w:rPr>
        <w:t xml:space="preserve"> (کریمی مشاور</w:t>
      </w:r>
      <w:r w:rsidR="005824AE" w:rsidRPr="00C144AC">
        <w:rPr>
          <w:rFonts w:cs="B Lotus"/>
          <w:sz w:val="24"/>
          <w:szCs w:val="24"/>
          <w:rtl/>
          <w:lang w:bidi="fa-IR"/>
        </w:rPr>
        <w:t>،</w:t>
      </w:r>
      <w:r w:rsidR="005824AE" w:rsidRPr="00C144AC">
        <w:rPr>
          <w:rFonts w:cs="B Lotus" w:hint="cs"/>
          <w:sz w:val="24"/>
          <w:szCs w:val="24"/>
          <w:rtl/>
          <w:lang w:bidi="fa-IR"/>
        </w:rPr>
        <w:t xml:space="preserve"> 1391)</w:t>
      </w:r>
      <w:r w:rsidRPr="00C144AC">
        <w:rPr>
          <w:rFonts w:cs="B Lotus" w:hint="cs"/>
          <w:sz w:val="24"/>
          <w:szCs w:val="24"/>
          <w:rtl/>
          <w:lang w:bidi="fa-IR"/>
        </w:rPr>
        <w:t>.</w:t>
      </w:r>
      <w:r w:rsidR="00B528B7" w:rsidRPr="00C144AC">
        <w:rPr>
          <w:rFonts w:cs="B Lotus" w:hint="cs"/>
          <w:sz w:val="24"/>
          <w:szCs w:val="24"/>
          <w:rtl/>
          <w:lang w:bidi="fa-IR"/>
        </w:rPr>
        <w:t xml:space="preserve"> </w:t>
      </w:r>
      <w:r w:rsidR="005B49EC" w:rsidRPr="00C144AC">
        <w:rPr>
          <w:rFonts w:cs="B Lotus" w:hint="cs"/>
          <w:sz w:val="24"/>
          <w:szCs w:val="24"/>
          <w:rtl/>
          <w:lang w:bidi="fa-IR"/>
        </w:rPr>
        <w:t xml:space="preserve">مطالعات متعددی در زمینه‌ی </w:t>
      </w:r>
      <w:r w:rsidR="00DB4C69" w:rsidRPr="00C144AC">
        <w:rPr>
          <w:rFonts w:cs="B Lotus" w:hint="cs"/>
          <w:sz w:val="24"/>
          <w:szCs w:val="24"/>
          <w:rtl/>
          <w:lang w:bidi="fa-IR"/>
        </w:rPr>
        <w:t xml:space="preserve">توجه به سبک‌های یادگیری در کارگاه‌های طراحی انجام گرفته است که نشان می‌دهد </w:t>
      </w:r>
      <w:r w:rsidR="00875019" w:rsidRPr="00C144AC">
        <w:rPr>
          <w:rFonts w:cs="B Lotus" w:hint="cs"/>
          <w:sz w:val="24"/>
          <w:szCs w:val="24"/>
          <w:rtl/>
          <w:lang w:bidi="fa-IR"/>
        </w:rPr>
        <w:t xml:space="preserve">تیپ‌های شخصیتی و ترجیحات فکری دانشجویان معماری بر خلاقیت آنان </w:t>
      </w:r>
      <w:r w:rsidR="009A2E93" w:rsidRPr="00C144AC">
        <w:rPr>
          <w:rFonts w:cs="B Lotus"/>
          <w:sz w:val="24"/>
          <w:szCs w:val="24"/>
          <w:rtl/>
          <w:lang w:bidi="fa-IR"/>
        </w:rPr>
        <w:t>مؤثر</w:t>
      </w:r>
      <w:r w:rsidR="00875019" w:rsidRPr="00C144AC">
        <w:rPr>
          <w:rFonts w:cs="B Lotus" w:hint="cs"/>
          <w:sz w:val="24"/>
          <w:szCs w:val="24"/>
          <w:rtl/>
          <w:lang w:bidi="fa-IR"/>
        </w:rPr>
        <w:t xml:space="preserve"> است</w:t>
      </w:r>
      <w:r w:rsidR="00D72A1C">
        <w:rPr>
          <w:rFonts w:cs="B Lotus" w:hint="cs"/>
          <w:sz w:val="24"/>
          <w:szCs w:val="24"/>
          <w:rtl/>
          <w:lang w:bidi="fa-IR"/>
        </w:rPr>
        <w:t xml:space="preserve"> (</w:t>
      </w:r>
      <w:proofErr w:type="spellStart"/>
      <w:r w:rsidR="00D72A1C">
        <w:rPr>
          <w:rFonts w:ascii="Times New Roman" w:eastAsia="Calibri" w:hAnsi="Times New Roman" w:cs="Times New Roman"/>
          <w:sz w:val="20"/>
          <w:szCs w:val="20"/>
          <w:lang w:bidi="fa-IR"/>
        </w:rPr>
        <w:t>Hemdan</w:t>
      </w:r>
      <w:proofErr w:type="spellEnd"/>
      <w:r w:rsidR="00D72A1C">
        <w:rPr>
          <w:rFonts w:ascii="Times New Roman" w:eastAsia="Calibri" w:hAnsi="Times New Roman" w:cs="Times New Roman"/>
          <w:sz w:val="20"/>
          <w:szCs w:val="20"/>
          <w:lang w:bidi="fa-IR"/>
        </w:rPr>
        <w:t xml:space="preserve"> et al., 2023</w:t>
      </w:r>
      <w:r w:rsidR="00D72A1C">
        <w:rPr>
          <w:rFonts w:cs="B Lotus" w:hint="cs"/>
          <w:sz w:val="24"/>
          <w:szCs w:val="24"/>
          <w:rtl/>
          <w:lang w:bidi="fa-IR"/>
        </w:rPr>
        <w:t xml:space="preserve">). </w:t>
      </w:r>
      <w:r w:rsidR="00867FB6" w:rsidRPr="00C144AC">
        <w:rPr>
          <w:rFonts w:cs="B Lotus"/>
          <w:sz w:val="24"/>
          <w:szCs w:val="24"/>
          <w:rtl/>
          <w:lang w:bidi="fa-IR"/>
        </w:rPr>
        <w:t>کارگاه</w:t>
      </w:r>
      <w:r w:rsidR="00867FB6" w:rsidRPr="00C144AC">
        <w:rPr>
          <w:rFonts w:cs="B Lotus" w:hint="cs"/>
          <w:sz w:val="24"/>
          <w:szCs w:val="24"/>
          <w:rtl/>
          <w:lang w:bidi="fa-IR"/>
        </w:rPr>
        <w:t>‌</w:t>
      </w:r>
      <w:r w:rsidR="00867FB6" w:rsidRPr="00C144AC">
        <w:rPr>
          <w:rFonts w:cs="B Lotus"/>
          <w:sz w:val="24"/>
          <w:szCs w:val="24"/>
          <w:rtl/>
          <w:lang w:bidi="fa-IR"/>
        </w:rPr>
        <w:t>هاى طراحی، مکان یادگیري ایده آلى هســتند که در آنجا می</w:t>
      </w:r>
      <w:r w:rsidR="00867FB6" w:rsidRPr="00C144AC">
        <w:rPr>
          <w:rFonts w:cs="B Lotus" w:hint="cs"/>
          <w:sz w:val="24"/>
          <w:szCs w:val="24"/>
          <w:rtl/>
          <w:lang w:bidi="fa-IR"/>
        </w:rPr>
        <w:t>‌</w:t>
      </w:r>
      <w:r w:rsidR="00867FB6" w:rsidRPr="00C144AC">
        <w:rPr>
          <w:rFonts w:cs="B Lotus"/>
          <w:sz w:val="24"/>
          <w:szCs w:val="24"/>
          <w:rtl/>
          <w:lang w:bidi="fa-IR"/>
        </w:rPr>
        <w:t xml:space="preserve">توان تئوري </w:t>
      </w:r>
      <w:r w:rsidR="00E873E9" w:rsidRPr="00C144AC">
        <w:rPr>
          <w:rFonts w:cs="B Lotus" w:hint="cs"/>
          <w:sz w:val="24"/>
          <w:szCs w:val="24"/>
          <w:rtl/>
          <w:lang w:bidi="fa-IR"/>
        </w:rPr>
        <w:t xml:space="preserve">کلب </w:t>
      </w:r>
      <w:r w:rsidR="00867FB6" w:rsidRPr="00C144AC">
        <w:rPr>
          <w:rFonts w:cs="B Lotus"/>
          <w:sz w:val="24"/>
          <w:szCs w:val="24"/>
          <w:rtl/>
          <w:lang w:bidi="fa-IR"/>
        </w:rPr>
        <w:t xml:space="preserve">را </w:t>
      </w:r>
      <w:r w:rsidR="00D963A0">
        <w:rPr>
          <w:rFonts w:cs="B Lotus" w:hint="cs"/>
          <w:sz w:val="24"/>
          <w:szCs w:val="24"/>
          <w:rtl/>
          <w:lang w:bidi="fa-IR"/>
        </w:rPr>
        <w:t>تجزیه‌وتحلیل</w:t>
      </w:r>
      <w:r w:rsidR="00867FB6" w:rsidRPr="00C144AC">
        <w:rPr>
          <w:rFonts w:cs="B Lotus"/>
          <w:sz w:val="24"/>
          <w:szCs w:val="24"/>
          <w:rtl/>
          <w:lang w:bidi="fa-IR"/>
        </w:rPr>
        <w:t xml:space="preserve"> کرد و علم جدید را از طریق یک سري تکرار و باز انجام تولید نمود. در این فرایند،</w:t>
      </w:r>
      <w:r w:rsidR="00E873E9" w:rsidRPr="00C144AC">
        <w:rPr>
          <w:rFonts w:cs="B Lotus" w:hint="cs"/>
          <w:sz w:val="24"/>
          <w:szCs w:val="24"/>
          <w:rtl/>
          <w:lang w:bidi="fa-IR"/>
        </w:rPr>
        <w:t xml:space="preserve"> دانشجویان </w:t>
      </w:r>
      <w:r w:rsidR="00E873E9" w:rsidRPr="00C144AC">
        <w:rPr>
          <w:rFonts w:cs="B Lotus"/>
          <w:sz w:val="24"/>
          <w:szCs w:val="24"/>
          <w:rtl/>
          <w:lang w:bidi="fa-IR"/>
        </w:rPr>
        <w:t>مکرراً</w:t>
      </w:r>
      <w:r w:rsidR="00E873E9" w:rsidRPr="00C144AC">
        <w:rPr>
          <w:rFonts w:cs="B Lotus" w:hint="cs"/>
          <w:sz w:val="24"/>
          <w:szCs w:val="24"/>
          <w:rtl/>
          <w:lang w:bidi="fa-IR"/>
        </w:rPr>
        <w:t xml:space="preserve"> </w:t>
      </w:r>
      <w:r w:rsidR="00E873E9" w:rsidRPr="00C144AC">
        <w:rPr>
          <w:rFonts w:cs="B Lotus" w:hint="cs"/>
          <w:sz w:val="24"/>
          <w:szCs w:val="24"/>
          <w:rtl/>
          <w:lang w:bidi="fa-IR"/>
        </w:rPr>
        <w:lastRenderedPageBreak/>
        <w:t xml:space="preserve">اطلاعات را درک و پردازش می‌کنند و یادگیری بر مبنای ترجیحات فکری </w:t>
      </w:r>
      <w:r w:rsidR="00D963A0">
        <w:rPr>
          <w:rFonts w:cs="B Lotus" w:hint="cs"/>
          <w:sz w:val="24"/>
          <w:szCs w:val="24"/>
          <w:rtl/>
          <w:lang w:bidi="fa-IR"/>
        </w:rPr>
        <w:t>آن‌ها</w:t>
      </w:r>
      <w:r w:rsidR="00E873E9" w:rsidRPr="00C144AC">
        <w:rPr>
          <w:rFonts w:cs="B Lotus" w:hint="cs"/>
          <w:sz w:val="24"/>
          <w:szCs w:val="24"/>
          <w:rtl/>
          <w:lang w:bidi="fa-IR"/>
        </w:rPr>
        <w:t xml:space="preserve"> حاصل می‌گردد</w:t>
      </w:r>
      <w:r w:rsidR="005824AE" w:rsidRPr="00C144AC">
        <w:rPr>
          <w:rFonts w:cs="B Lotus" w:hint="cs"/>
          <w:sz w:val="24"/>
          <w:szCs w:val="24"/>
          <w:rtl/>
          <w:lang w:bidi="fa-IR"/>
        </w:rPr>
        <w:t xml:space="preserve"> (کیان‌ارثی</w:t>
      </w:r>
      <w:r w:rsidR="00DD3D65">
        <w:rPr>
          <w:rFonts w:cs="B Lotus" w:hint="cs"/>
          <w:sz w:val="24"/>
          <w:szCs w:val="24"/>
          <w:rtl/>
          <w:lang w:bidi="fa-IR"/>
        </w:rPr>
        <w:t xml:space="preserve"> </w:t>
      </w:r>
      <w:r w:rsidR="005824AE" w:rsidRPr="00C144AC">
        <w:rPr>
          <w:rFonts w:cs="B Lotus" w:hint="cs"/>
          <w:sz w:val="24"/>
          <w:szCs w:val="24"/>
          <w:rtl/>
          <w:lang w:bidi="fa-IR"/>
        </w:rPr>
        <w:t xml:space="preserve">و </w:t>
      </w:r>
      <w:r w:rsidR="00DD3D65">
        <w:rPr>
          <w:rFonts w:cs="B Lotus" w:hint="cs"/>
          <w:sz w:val="24"/>
          <w:szCs w:val="24"/>
          <w:rtl/>
          <w:lang w:bidi="fa-IR"/>
        </w:rPr>
        <w:t>همکاران</w:t>
      </w:r>
      <w:r w:rsidR="005824AE" w:rsidRPr="00C144AC">
        <w:rPr>
          <w:rFonts w:cs="B Lotus"/>
          <w:sz w:val="24"/>
          <w:szCs w:val="24"/>
          <w:rtl/>
          <w:lang w:bidi="fa-IR"/>
        </w:rPr>
        <w:t>،</w:t>
      </w:r>
      <w:r w:rsidR="005824AE" w:rsidRPr="00C144AC">
        <w:rPr>
          <w:rFonts w:cs="B Lotus" w:hint="cs"/>
          <w:sz w:val="24"/>
          <w:szCs w:val="24"/>
          <w:rtl/>
          <w:lang w:bidi="fa-IR"/>
        </w:rPr>
        <w:t xml:space="preserve"> 1398)</w:t>
      </w:r>
      <w:r w:rsidR="00E873E9" w:rsidRPr="00C144AC">
        <w:rPr>
          <w:rFonts w:cs="B Lotus" w:hint="cs"/>
          <w:sz w:val="24"/>
          <w:szCs w:val="24"/>
          <w:rtl/>
          <w:lang w:bidi="fa-IR"/>
        </w:rPr>
        <w:t xml:space="preserve">. </w:t>
      </w:r>
      <w:r w:rsidR="00D84C5D" w:rsidRPr="00C144AC">
        <w:rPr>
          <w:rFonts w:cs="B Lotus" w:hint="cs"/>
          <w:sz w:val="24"/>
          <w:szCs w:val="24"/>
          <w:rtl/>
          <w:lang w:bidi="fa-IR"/>
        </w:rPr>
        <w:t>در همین راستا جهت یافتن</w:t>
      </w:r>
      <w:r w:rsidR="00D84C5D" w:rsidRPr="00C144AC">
        <w:rPr>
          <w:rFonts w:cs="B Lotus"/>
          <w:sz w:val="24"/>
          <w:szCs w:val="24"/>
          <w:rtl/>
          <w:lang w:bidi="fa-IR"/>
        </w:rPr>
        <w:t xml:space="preserve"> را</w:t>
      </w:r>
      <w:r w:rsidR="00D84C5D" w:rsidRPr="00C144AC">
        <w:rPr>
          <w:rFonts w:cs="B Lotus" w:hint="cs"/>
          <w:sz w:val="24"/>
          <w:szCs w:val="24"/>
          <w:rtl/>
          <w:lang w:bidi="fa-IR"/>
        </w:rPr>
        <w:t>هبردهای</w:t>
      </w:r>
      <w:r w:rsidR="00D84C5D" w:rsidRPr="00C144AC">
        <w:rPr>
          <w:rFonts w:cs="B Lotus"/>
          <w:sz w:val="24"/>
          <w:szCs w:val="24"/>
          <w:rtl/>
          <w:lang w:bidi="fa-IR"/>
        </w:rPr>
        <w:t xml:space="preserve"> ثمربخش و مواجه</w:t>
      </w:r>
      <w:r w:rsidR="00D84C5D" w:rsidRPr="00C144AC">
        <w:rPr>
          <w:rFonts w:cs="B Lotus" w:hint="cs"/>
          <w:sz w:val="24"/>
          <w:szCs w:val="24"/>
          <w:rtl/>
          <w:lang w:bidi="fa-IR"/>
        </w:rPr>
        <w:t>ه‌ی</w:t>
      </w:r>
      <w:r w:rsidR="00D84C5D" w:rsidRPr="00C144AC">
        <w:rPr>
          <w:rFonts w:cs="B Lotus"/>
          <w:sz w:val="24"/>
          <w:szCs w:val="24"/>
          <w:rtl/>
          <w:lang w:bidi="fa-IR"/>
        </w:rPr>
        <w:t xml:space="preserve"> مناسب با پیچیدگی</w:t>
      </w:r>
      <w:r w:rsidR="00D84C5D" w:rsidRPr="00C144AC">
        <w:rPr>
          <w:rFonts w:cs="B Lotus" w:hint="cs"/>
          <w:sz w:val="24"/>
          <w:szCs w:val="24"/>
          <w:rtl/>
          <w:lang w:bidi="fa-IR"/>
        </w:rPr>
        <w:t>‌</w:t>
      </w:r>
      <w:r w:rsidR="00D84C5D" w:rsidRPr="00C144AC">
        <w:rPr>
          <w:rFonts w:cs="B Lotus"/>
          <w:sz w:val="24"/>
          <w:szCs w:val="24"/>
          <w:rtl/>
          <w:lang w:bidi="fa-IR"/>
        </w:rPr>
        <w:t>ها و تفاوت در سبك</w:t>
      </w:r>
      <w:r w:rsidR="00D84C5D" w:rsidRPr="00C144AC">
        <w:rPr>
          <w:rFonts w:cs="B Lotus" w:hint="cs"/>
          <w:sz w:val="24"/>
          <w:szCs w:val="24"/>
          <w:rtl/>
          <w:lang w:bidi="fa-IR"/>
        </w:rPr>
        <w:t>‌</w:t>
      </w:r>
      <w:r w:rsidR="00D84C5D" w:rsidRPr="00C144AC">
        <w:rPr>
          <w:rFonts w:cs="B Lotus"/>
          <w:sz w:val="24"/>
          <w:szCs w:val="24"/>
          <w:rtl/>
          <w:lang w:bidi="fa-IR"/>
        </w:rPr>
        <w:t>های یادگیری فراگیران</w:t>
      </w:r>
      <w:r w:rsidR="00A63D45" w:rsidRPr="00C144AC">
        <w:rPr>
          <w:rFonts w:cs="B Lotus" w:hint="eastAsia"/>
          <w:sz w:val="24"/>
          <w:szCs w:val="24"/>
          <w:rtl/>
          <w:lang w:bidi="fa-IR"/>
        </w:rPr>
        <w:t>،</w:t>
      </w:r>
      <w:r w:rsidR="00A63D45" w:rsidRPr="00C144AC">
        <w:rPr>
          <w:rFonts w:cs="B Lotus" w:hint="cs"/>
          <w:sz w:val="24"/>
          <w:szCs w:val="24"/>
          <w:rtl/>
          <w:lang w:bidi="fa-IR"/>
        </w:rPr>
        <w:t xml:space="preserve"> </w:t>
      </w:r>
      <w:r w:rsidR="00D84C5D" w:rsidRPr="00C144AC">
        <w:rPr>
          <w:rFonts w:cs="B Lotus"/>
          <w:sz w:val="24"/>
          <w:szCs w:val="24"/>
          <w:rtl/>
          <w:lang w:bidi="fa-IR"/>
        </w:rPr>
        <w:t>استفاده از الگوی تدریس انطباقی و انطباق عوامل آموزشی با سبك</w:t>
      </w:r>
      <w:r w:rsidR="00D84C5D" w:rsidRPr="00C144AC">
        <w:rPr>
          <w:rFonts w:cs="B Lotus" w:hint="cs"/>
          <w:sz w:val="24"/>
          <w:szCs w:val="24"/>
          <w:rtl/>
          <w:lang w:bidi="fa-IR"/>
        </w:rPr>
        <w:t>‌</w:t>
      </w:r>
      <w:r w:rsidR="00D84C5D" w:rsidRPr="00C144AC">
        <w:rPr>
          <w:rFonts w:cs="B Lotus"/>
          <w:sz w:val="24"/>
          <w:szCs w:val="24"/>
          <w:rtl/>
          <w:lang w:bidi="fa-IR"/>
        </w:rPr>
        <w:t xml:space="preserve">های یادگیری فراگیران </w:t>
      </w:r>
      <w:r w:rsidR="00A63D45" w:rsidRPr="00C144AC">
        <w:rPr>
          <w:rFonts w:cs="B Lotus" w:hint="cs"/>
          <w:sz w:val="24"/>
          <w:szCs w:val="24"/>
          <w:rtl/>
          <w:lang w:bidi="fa-IR"/>
        </w:rPr>
        <w:t>ضروری است. این امر</w:t>
      </w:r>
      <w:r w:rsidR="00D84C5D" w:rsidRPr="00C144AC">
        <w:rPr>
          <w:rFonts w:cs="B Lotus"/>
          <w:sz w:val="24"/>
          <w:szCs w:val="24"/>
          <w:rtl/>
          <w:lang w:bidi="fa-IR"/>
        </w:rPr>
        <w:t xml:space="preserve"> نقش بسزایی در اثربخشی فرایندهای تدریس و یادگیری در نظام آموزشی دا</w:t>
      </w:r>
      <w:r w:rsidR="00A63D45" w:rsidRPr="00C144AC">
        <w:rPr>
          <w:rFonts w:cs="B Lotus" w:hint="cs"/>
          <w:sz w:val="24"/>
          <w:szCs w:val="24"/>
          <w:rtl/>
          <w:lang w:bidi="fa-IR"/>
        </w:rPr>
        <w:t>شته</w:t>
      </w:r>
      <w:r w:rsidR="00D84C5D" w:rsidRPr="00C144AC">
        <w:rPr>
          <w:rFonts w:cs="B Lotus"/>
          <w:sz w:val="24"/>
          <w:szCs w:val="24"/>
          <w:rtl/>
          <w:lang w:bidi="fa-IR"/>
        </w:rPr>
        <w:t xml:space="preserve"> و در آن ت</w:t>
      </w:r>
      <w:r w:rsidR="00D84C5D" w:rsidRPr="00C144AC">
        <w:rPr>
          <w:rFonts w:cs="B Lotus" w:hint="cs"/>
          <w:sz w:val="24"/>
          <w:szCs w:val="24"/>
          <w:rtl/>
          <w:lang w:bidi="fa-IR"/>
        </w:rPr>
        <w:t>لا</w:t>
      </w:r>
      <w:r w:rsidR="00D84C5D" w:rsidRPr="00C144AC">
        <w:rPr>
          <w:rFonts w:cs="B Lotus"/>
          <w:sz w:val="24"/>
          <w:szCs w:val="24"/>
          <w:rtl/>
          <w:lang w:bidi="fa-IR"/>
        </w:rPr>
        <w:t>ش می</w:t>
      </w:r>
      <w:r w:rsidR="00D84C5D" w:rsidRPr="00C144AC">
        <w:rPr>
          <w:rFonts w:cs="B Lotus" w:hint="cs"/>
          <w:sz w:val="24"/>
          <w:szCs w:val="24"/>
          <w:rtl/>
          <w:lang w:bidi="fa-IR"/>
        </w:rPr>
        <w:t>‌</w:t>
      </w:r>
      <w:r w:rsidR="00D84C5D" w:rsidRPr="00C144AC">
        <w:rPr>
          <w:rFonts w:cs="B Lotus"/>
          <w:sz w:val="24"/>
          <w:szCs w:val="24"/>
          <w:rtl/>
          <w:lang w:bidi="fa-IR"/>
        </w:rPr>
        <w:t xml:space="preserve">شود تا معلم عناصر تدریس را با فرایندهای یادگیری فردی فراگیران </w:t>
      </w:r>
      <w:r w:rsidR="00D963A0">
        <w:rPr>
          <w:rFonts w:cs="B Lotus" w:hint="cs"/>
          <w:sz w:val="24"/>
          <w:szCs w:val="24"/>
          <w:rtl/>
          <w:lang w:bidi="fa-IR"/>
        </w:rPr>
        <w:t>به‌منظور</w:t>
      </w:r>
      <w:r w:rsidR="00D84C5D" w:rsidRPr="00C144AC">
        <w:rPr>
          <w:rFonts w:cs="B Lotus"/>
          <w:sz w:val="24"/>
          <w:szCs w:val="24"/>
          <w:rtl/>
          <w:lang w:bidi="fa-IR"/>
        </w:rPr>
        <w:t xml:space="preserve"> ایجاد شرایط مطلوب برای درك و یادگیری بیشتر، تنظیم و سازگار سازد</w:t>
      </w:r>
      <w:r w:rsidR="00DD3D65">
        <w:rPr>
          <w:rFonts w:cs="B Lotus" w:hint="cs"/>
          <w:sz w:val="24"/>
          <w:szCs w:val="24"/>
          <w:rtl/>
          <w:lang w:bidi="fa-IR"/>
        </w:rPr>
        <w:t xml:space="preserve"> (</w:t>
      </w:r>
      <w:r w:rsidR="00DD3D65" w:rsidRPr="00446E86">
        <w:rPr>
          <w:rFonts w:ascii="Times New Roman" w:eastAsia="Calibri" w:hAnsi="Times New Roman" w:cs="Times New Roman"/>
          <w:sz w:val="20"/>
          <w:szCs w:val="20"/>
          <w:lang w:bidi="fa-IR"/>
        </w:rPr>
        <w:t xml:space="preserve">Amira, R., &amp; </w:t>
      </w:r>
      <w:proofErr w:type="spellStart"/>
      <w:r w:rsidR="00DD3D65" w:rsidRPr="00446E86">
        <w:rPr>
          <w:rFonts w:ascii="Times New Roman" w:eastAsia="Calibri" w:hAnsi="Times New Roman" w:cs="Times New Roman"/>
          <w:sz w:val="20"/>
          <w:szCs w:val="20"/>
          <w:lang w:bidi="fa-IR"/>
        </w:rPr>
        <w:t>Jelas</w:t>
      </w:r>
      <w:proofErr w:type="spellEnd"/>
      <w:r w:rsidR="00DD3D65">
        <w:rPr>
          <w:rFonts w:ascii="Times New Roman" w:eastAsia="Calibri" w:hAnsi="Times New Roman" w:cs="Times New Roman"/>
          <w:sz w:val="20"/>
          <w:szCs w:val="20"/>
          <w:lang w:bidi="fa-IR"/>
        </w:rPr>
        <w:t>, 2010</w:t>
      </w:r>
      <w:r w:rsidR="00DD3D65">
        <w:rPr>
          <w:rFonts w:cs="B Lotus" w:hint="cs"/>
          <w:sz w:val="24"/>
          <w:szCs w:val="24"/>
          <w:rtl/>
          <w:lang w:bidi="fa-IR"/>
        </w:rPr>
        <w:t xml:space="preserve">). </w:t>
      </w:r>
      <w:r w:rsidR="00A63D45" w:rsidRPr="00C144AC">
        <w:rPr>
          <w:rFonts w:cs="B Lotus" w:hint="cs"/>
          <w:sz w:val="24"/>
          <w:szCs w:val="24"/>
          <w:rtl/>
          <w:lang w:bidi="fa-IR"/>
        </w:rPr>
        <w:t>در جدول</w:t>
      </w:r>
      <w:r w:rsidR="00E560B8">
        <w:rPr>
          <w:rFonts w:cs="B Lotus"/>
          <w:sz w:val="24"/>
          <w:szCs w:val="24"/>
          <w:rtl/>
          <w:lang w:bidi="fa-IR"/>
        </w:rPr>
        <w:t xml:space="preserve"> ۳</w:t>
      </w:r>
      <w:r w:rsidR="00A63D45" w:rsidRPr="00C144AC">
        <w:rPr>
          <w:rFonts w:cs="B Lotus" w:hint="cs"/>
          <w:sz w:val="24"/>
          <w:szCs w:val="24"/>
          <w:rtl/>
          <w:lang w:bidi="fa-IR"/>
        </w:rPr>
        <w:t xml:space="preserve"> </w:t>
      </w:r>
      <w:r w:rsidR="00D963A0">
        <w:rPr>
          <w:rFonts w:cs="B Lotus" w:hint="cs"/>
          <w:sz w:val="24"/>
          <w:szCs w:val="24"/>
          <w:rtl/>
          <w:lang w:bidi="fa-IR"/>
        </w:rPr>
        <w:t>به‌مرور</w:t>
      </w:r>
      <w:r w:rsidR="00A63D45" w:rsidRPr="00C144AC">
        <w:rPr>
          <w:rFonts w:cs="B Lotus" w:hint="cs"/>
          <w:sz w:val="24"/>
          <w:szCs w:val="24"/>
          <w:rtl/>
          <w:lang w:bidi="fa-IR"/>
        </w:rPr>
        <w:t xml:space="preserve"> و طبقه‌بندی مطالعات </w:t>
      </w:r>
      <w:r w:rsidR="00D963A0">
        <w:rPr>
          <w:rFonts w:cs="B Lotus" w:hint="cs"/>
          <w:sz w:val="24"/>
          <w:szCs w:val="24"/>
          <w:rtl/>
          <w:lang w:bidi="fa-IR"/>
        </w:rPr>
        <w:t>انجام‌شده</w:t>
      </w:r>
      <w:r w:rsidR="00A63D45" w:rsidRPr="00C144AC">
        <w:rPr>
          <w:rFonts w:cs="B Lotus" w:hint="cs"/>
          <w:sz w:val="24"/>
          <w:szCs w:val="24"/>
          <w:rtl/>
          <w:lang w:bidi="fa-IR"/>
        </w:rPr>
        <w:t xml:space="preserve"> در زمینه‌ی سبک‌های یادگیری و عملکرد تحصیلی دانشجویان معماری پرداخته شده است.</w:t>
      </w:r>
    </w:p>
    <w:p w14:paraId="5E18F5BA" w14:textId="77777777" w:rsidR="00BA5031" w:rsidRDefault="00BA5031" w:rsidP="0058011F">
      <w:pPr>
        <w:bidi/>
        <w:spacing w:after="0" w:line="240" w:lineRule="auto"/>
        <w:jc w:val="center"/>
        <w:rPr>
          <w:rFonts w:cs="B Lotus"/>
          <w:sz w:val="20"/>
          <w:szCs w:val="20"/>
          <w:rtl/>
          <w:lang w:bidi="fa-IR"/>
        </w:rPr>
      </w:pPr>
    </w:p>
    <w:p w14:paraId="5109DC9D" w14:textId="3E777572" w:rsidR="00177A53" w:rsidRPr="00C144AC" w:rsidRDefault="00177A53" w:rsidP="00BA5031">
      <w:pPr>
        <w:bidi/>
        <w:spacing w:after="0" w:line="240" w:lineRule="auto"/>
        <w:jc w:val="center"/>
        <w:rPr>
          <w:rFonts w:cs="B Lotus"/>
          <w:sz w:val="20"/>
          <w:szCs w:val="20"/>
          <w:rtl/>
          <w:lang w:bidi="fa-IR"/>
        </w:rPr>
      </w:pPr>
      <w:r w:rsidRPr="00BA5031">
        <w:rPr>
          <w:rFonts w:cs="B Lotus" w:hint="cs"/>
          <w:b/>
          <w:bCs/>
          <w:sz w:val="20"/>
          <w:szCs w:val="20"/>
          <w:rtl/>
          <w:lang w:bidi="fa-IR"/>
        </w:rPr>
        <w:t>جدول</w:t>
      </w:r>
      <w:r w:rsidR="00E560B8">
        <w:rPr>
          <w:rFonts w:cs="B Lotus"/>
          <w:b/>
          <w:bCs/>
          <w:sz w:val="20"/>
          <w:szCs w:val="20"/>
          <w:rtl/>
          <w:lang w:bidi="fa-IR"/>
        </w:rPr>
        <w:t xml:space="preserve"> ۳</w:t>
      </w:r>
      <w:r w:rsidRPr="00BA5031">
        <w:rPr>
          <w:rFonts w:cs="B Lotus" w:hint="cs"/>
          <w:b/>
          <w:bCs/>
          <w:sz w:val="20"/>
          <w:szCs w:val="20"/>
          <w:rtl/>
          <w:lang w:bidi="fa-IR"/>
        </w:rPr>
        <w:t>-</w:t>
      </w:r>
      <w:r w:rsidRPr="00C144AC">
        <w:rPr>
          <w:rFonts w:cs="B Lotus" w:hint="cs"/>
          <w:sz w:val="20"/>
          <w:szCs w:val="20"/>
          <w:rtl/>
          <w:lang w:bidi="fa-IR"/>
        </w:rPr>
        <w:t xml:space="preserve"> مرور مطالعات حوزه‌ی سبک‌های یادگیری و عملکرد تحصیلی دانشجویان معماری</w:t>
      </w:r>
      <w:r w:rsidR="0036563E" w:rsidRPr="00C144AC">
        <w:rPr>
          <w:rFonts w:cs="B Lotus" w:hint="cs"/>
          <w:sz w:val="20"/>
          <w:szCs w:val="20"/>
          <w:rtl/>
          <w:lang w:bidi="fa-IR"/>
        </w:rPr>
        <w:t>- منبع: نگارندگان</w:t>
      </w:r>
    </w:p>
    <w:tbl>
      <w:tblPr>
        <w:tblStyle w:val="PlainTable31"/>
        <w:bidiVisual/>
        <w:tblW w:w="9361" w:type="dxa"/>
        <w:tblBorders>
          <w:top w:val="single" w:sz="4" w:space="0" w:color="auto"/>
          <w:bottom w:val="single" w:sz="4" w:space="0" w:color="auto"/>
          <w:insideH w:val="single" w:sz="4" w:space="0" w:color="auto"/>
        </w:tblBorders>
        <w:tblLook w:val="04A0" w:firstRow="1" w:lastRow="0" w:firstColumn="1" w:lastColumn="0" w:noHBand="0" w:noVBand="1"/>
      </w:tblPr>
      <w:tblGrid>
        <w:gridCol w:w="2802"/>
        <w:gridCol w:w="2970"/>
        <w:gridCol w:w="2912"/>
        <w:gridCol w:w="677"/>
      </w:tblGrid>
      <w:tr w:rsidR="00C144AC" w:rsidRPr="00F43E79" w14:paraId="085F63D7" w14:textId="77777777" w:rsidTr="00BA503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02" w:type="dxa"/>
            <w:tcBorders>
              <w:bottom w:val="none" w:sz="0" w:space="0" w:color="auto"/>
              <w:right w:val="none" w:sz="0" w:space="0" w:color="auto"/>
            </w:tcBorders>
            <w:shd w:val="clear" w:color="auto" w:fill="auto"/>
          </w:tcPr>
          <w:p w14:paraId="4584E942" w14:textId="648F4B41" w:rsidR="00E3376D" w:rsidRPr="00F43E79" w:rsidRDefault="00E3376D" w:rsidP="0058011F">
            <w:pPr>
              <w:bidi/>
              <w:jc w:val="center"/>
              <w:rPr>
                <w:rFonts w:cs="B Lotus"/>
                <w:sz w:val="21"/>
                <w:szCs w:val="21"/>
                <w:rtl/>
                <w:lang w:bidi="fa-IR"/>
              </w:rPr>
            </w:pPr>
            <w:r w:rsidRPr="00F43E79">
              <w:rPr>
                <w:rFonts w:cs="B Lotus" w:hint="cs"/>
                <w:sz w:val="21"/>
                <w:szCs w:val="21"/>
                <w:rtl/>
                <w:lang w:bidi="fa-IR"/>
              </w:rPr>
              <w:t>موضوع پژوهش</w:t>
            </w:r>
          </w:p>
        </w:tc>
        <w:tc>
          <w:tcPr>
            <w:tcW w:w="2970" w:type="dxa"/>
            <w:tcBorders>
              <w:bottom w:val="none" w:sz="0" w:space="0" w:color="auto"/>
            </w:tcBorders>
            <w:shd w:val="clear" w:color="auto" w:fill="auto"/>
          </w:tcPr>
          <w:p w14:paraId="16F56764" w14:textId="6846FA44" w:rsidR="00E3376D" w:rsidRPr="00F43E79" w:rsidRDefault="00E3376D" w:rsidP="0058011F">
            <w:pPr>
              <w:bidi/>
              <w:jc w:val="center"/>
              <w:cnfStyle w:val="100000000000" w:firstRow="1" w:lastRow="0" w:firstColumn="0" w:lastColumn="0" w:oddVBand="0" w:evenVBand="0" w:oddHBand="0"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روش تحقیق</w:t>
            </w:r>
          </w:p>
        </w:tc>
        <w:tc>
          <w:tcPr>
            <w:tcW w:w="2912" w:type="dxa"/>
            <w:tcBorders>
              <w:bottom w:val="none" w:sz="0" w:space="0" w:color="auto"/>
            </w:tcBorders>
            <w:shd w:val="clear" w:color="auto" w:fill="auto"/>
          </w:tcPr>
          <w:p w14:paraId="1C29AB4E" w14:textId="2DCC49B1" w:rsidR="00E3376D" w:rsidRPr="00F43E79" w:rsidRDefault="00E3376D" w:rsidP="0058011F">
            <w:pPr>
              <w:bidi/>
              <w:jc w:val="center"/>
              <w:cnfStyle w:val="100000000000" w:firstRow="1" w:lastRow="0" w:firstColumn="0" w:lastColumn="0" w:oddVBand="0" w:evenVBand="0" w:oddHBand="0"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نتایج</w:t>
            </w:r>
          </w:p>
        </w:tc>
        <w:tc>
          <w:tcPr>
            <w:tcW w:w="677" w:type="dxa"/>
            <w:tcBorders>
              <w:bottom w:val="none" w:sz="0" w:space="0" w:color="auto"/>
            </w:tcBorders>
            <w:shd w:val="clear" w:color="auto" w:fill="auto"/>
          </w:tcPr>
          <w:p w14:paraId="059D8E0E" w14:textId="1133CCCB" w:rsidR="00E3376D" w:rsidRPr="00F43E79" w:rsidRDefault="00E3376D" w:rsidP="0058011F">
            <w:pPr>
              <w:bidi/>
              <w:jc w:val="center"/>
              <w:cnfStyle w:val="100000000000" w:firstRow="1" w:lastRow="0" w:firstColumn="0" w:lastColumn="0" w:oddVBand="0" w:evenVBand="0" w:oddHBand="0"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سال انتشار</w:t>
            </w:r>
          </w:p>
        </w:tc>
      </w:tr>
      <w:tr w:rsidR="00C144AC" w:rsidRPr="00F43E79" w14:paraId="20213726" w14:textId="77777777" w:rsidTr="00BA5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right w:val="none" w:sz="0" w:space="0" w:color="auto"/>
            </w:tcBorders>
            <w:shd w:val="clear" w:color="auto" w:fill="auto"/>
          </w:tcPr>
          <w:p w14:paraId="4E85DDC9" w14:textId="4E0867C2" w:rsidR="00E3376D" w:rsidRPr="00F43E79" w:rsidRDefault="00E3376D" w:rsidP="0058011F">
            <w:pPr>
              <w:bidi/>
              <w:jc w:val="center"/>
              <w:rPr>
                <w:rFonts w:cs="B Lotus"/>
                <w:b w:val="0"/>
                <w:bCs w:val="0"/>
                <w:sz w:val="21"/>
                <w:szCs w:val="21"/>
                <w:rtl/>
                <w:lang w:bidi="fa-IR"/>
              </w:rPr>
            </w:pPr>
            <w:r w:rsidRPr="00F43E79">
              <w:rPr>
                <w:rFonts w:cs="B Lotus" w:hint="cs"/>
                <w:b w:val="0"/>
                <w:bCs w:val="0"/>
                <w:sz w:val="21"/>
                <w:szCs w:val="21"/>
                <w:rtl/>
                <w:lang w:bidi="fa-IR"/>
              </w:rPr>
              <w:t>چگونگی تعامل سبک‌های یادگیری در مواجهه با سرفصل‌های دروس معماری</w:t>
            </w:r>
            <w:r w:rsidR="006D3A8A" w:rsidRPr="00F43E79">
              <w:rPr>
                <w:rFonts w:cs="B Lotus"/>
                <w:b w:val="0"/>
                <w:bCs w:val="0"/>
                <w:sz w:val="21"/>
                <w:szCs w:val="21"/>
                <w:lang w:bidi="fa-IR"/>
              </w:rPr>
              <w:t xml:space="preserve"> </w:t>
            </w:r>
            <w:r w:rsidR="00480105" w:rsidRPr="00480105">
              <w:rPr>
                <w:rFonts w:cs="B Lotus" w:hint="cs"/>
                <w:b w:val="0"/>
                <w:bCs w:val="0"/>
                <w:sz w:val="21"/>
                <w:szCs w:val="21"/>
                <w:rtl/>
                <w:lang w:bidi="fa-IR"/>
              </w:rPr>
              <w:t>(میرمحمدی، 1397).</w:t>
            </w:r>
          </w:p>
        </w:tc>
        <w:tc>
          <w:tcPr>
            <w:tcW w:w="2970" w:type="dxa"/>
            <w:shd w:val="clear" w:color="auto" w:fill="auto"/>
          </w:tcPr>
          <w:p w14:paraId="009A4815" w14:textId="09CAA08B" w:rsidR="00E3376D" w:rsidRPr="00F43E79" w:rsidRDefault="00585D1E" w:rsidP="0058011F">
            <w:pPr>
              <w:bidi/>
              <w:jc w:val="center"/>
              <w:cnfStyle w:val="000000100000" w:firstRow="0" w:lastRow="0" w:firstColumn="0" w:lastColumn="0" w:oddVBand="0" w:evenVBand="0" w:oddHBand="1" w:evenHBand="0" w:firstRowFirstColumn="0" w:firstRowLastColumn="0" w:lastRowFirstColumn="0" w:lastRowLastColumn="0"/>
              <w:rPr>
                <w:rFonts w:cs="B Lotus"/>
                <w:sz w:val="21"/>
                <w:szCs w:val="21"/>
                <w:lang w:bidi="fa-IR"/>
              </w:rPr>
            </w:pPr>
            <w:r w:rsidRPr="00F43E79">
              <w:rPr>
                <w:rFonts w:cs="B Lotus" w:hint="cs"/>
                <w:sz w:val="21"/>
                <w:szCs w:val="21"/>
                <w:rtl/>
                <w:lang w:bidi="fa-IR"/>
              </w:rPr>
              <w:t xml:space="preserve">بررسی فراوانی سبک‌های یادگیری دانشجویان معماری </w:t>
            </w:r>
            <w:r w:rsidR="003F1603" w:rsidRPr="00F43E79">
              <w:rPr>
                <w:rFonts w:cs="B Lotus" w:hint="cs"/>
                <w:sz w:val="21"/>
                <w:szCs w:val="21"/>
                <w:rtl/>
                <w:lang w:bidi="fa-IR"/>
              </w:rPr>
              <w:t>و یافتن</w:t>
            </w:r>
            <w:r w:rsidRPr="00F43E79">
              <w:rPr>
                <w:rFonts w:cs="B Lotus" w:hint="cs"/>
                <w:sz w:val="21"/>
                <w:szCs w:val="21"/>
                <w:rtl/>
                <w:lang w:bidi="fa-IR"/>
              </w:rPr>
              <w:t xml:space="preserve"> سبک غالب و بررسی تناسب روش‌های تدریس با نیازهای </w:t>
            </w:r>
            <w:r w:rsidR="003F1603" w:rsidRPr="00F43E79">
              <w:rPr>
                <w:rFonts w:cs="B Lotus" w:hint="cs"/>
                <w:sz w:val="21"/>
                <w:szCs w:val="21"/>
                <w:rtl/>
                <w:lang w:bidi="fa-IR"/>
              </w:rPr>
              <w:t>دانشجویان</w:t>
            </w:r>
          </w:p>
        </w:tc>
        <w:tc>
          <w:tcPr>
            <w:tcW w:w="2912" w:type="dxa"/>
            <w:shd w:val="clear" w:color="auto" w:fill="auto"/>
          </w:tcPr>
          <w:p w14:paraId="618A0388" w14:textId="060B1111" w:rsidR="00E3376D" w:rsidRPr="00F43E79" w:rsidRDefault="00E3376D" w:rsidP="0058011F">
            <w:pPr>
              <w:bidi/>
              <w:jc w:val="center"/>
              <w:cnfStyle w:val="000000100000" w:firstRow="0" w:lastRow="0" w:firstColumn="0" w:lastColumn="0" w:oddVBand="0" w:evenVBand="0" w:oddHBand="1"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لزوم آگاهی اساتید از ویژگی‌های هر سبک یادگیری و استفاده از روش‌های متناسب با سبک یادگیری واگرا در دروس طرح</w:t>
            </w:r>
          </w:p>
        </w:tc>
        <w:tc>
          <w:tcPr>
            <w:tcW w:w="677" w:type="dxa"/>
            <w:shd w:val="clear" w:color="auto" w:fill="auto"/>
          </w:tcPr>
          <w:p w14:paraId="06B67132" w14:textId="7E6E1203" w:rsidR="00E3376D" w:rsidRPr="00F43E79" w:rsidRDefault="00E3376D" w:rsidP="0058011F">
            <w:pPr>
              <w:bidi/>
              <w:jc w:val="center"/>
              <w:cnfStyle w:val="000000100000" w:firstRow="0" w:lastRow="0" w:firstColumn="0" w:lastColumn="0" w:oddVBand="0" w:evenVBand="0" w:oddHBand="1"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1397</w:t>
            </w:r>
          </w:p>
        </w:tc>
      </w:tr>
      <w:tr w:rsidR="00C144AC" w:rsidRPr="00F43E79" w14:paraId="791336AF" w14:textId="77777777" w:rsidTr="00BA5031">
        <w:tc>
          <w:tcPr>
            <w:cnfStyle w:val="001000000000" w:firstRow="0" w:lastRow="0" w:firstColumn="1" w:lastColumn="0" w:oddVBand="0" w:evenVBand="0" w:oddHBand="0" w:evenHBand="0" w:firstRowFirstColumn="0" w:firstRowLastColumn="0" w:lastRowFirstColumn="0" w:lastRowLastColumn="0"/>
            <w:tcW w:w="2802" w:type="dxa"/>
            <w:tcBorders>
              <w:right w:val="none" w:sz="0" w:space="0" w:color="auto"/>
            </w:tcBorders>
            <w:shd w:val="clear" w:color="auto" w:fill="auto"/>
          </w:tcPr>
          <w:p w14:paraId="354D782F" w14:textId="3362B960" w:rsidR="00E3376D" w:rsidRPr="00F43E79" w:rsidRDefault="00936A92" w:rsidP="0058011F">
            <w:pPr>
              <w:bidi/>
              <w:jc w:val="center"/>
              <w:rPr>
                <w:rFonts w:cs="B Lotus"/>
                <w:b w:val="0"/>
                <w:bCs w:val="0"/>
                <w:sz w:val="21"/>
                <w:szCs w:val="21"/>
                <w:lang w:bidi="fa-IR"/>
              </w:rPr>
            </w:pPr>
            <w:r w:rsidRPr="00F43E79">
              <w:rPr>
                <w:rFonts w:cs="B Lotus" w:hint="cs"/>
                <w:b w:val="0"/>
                <w:bCs w:val="0"/>
                <w:sz w:val="21"/>
                <w:szCs w:val="21"/>
                <w:rtl/>
                <w:lang w:bidi="fa-IR"/>
              </w:rPr>
              <w:t>بررسی همبستگی سبک‌های یادگیری و عملکرد دانشجویان در کارگاه‌های طراحی معماری</w:t>
            </w:r>
            <w:r w:rsidR="008F6ECB" w:rsidRPr="00F43E79">
              <w:rPr>
                <w:rFonts w:cs="B Lotus" w:hint="cs"/>
                <w:b w:val="0"/>
                <w:bCs w:val="0"/>
                <w:sz w:val="21"/>
                <w:szCs w:val="21"/>
                <w:rtl/>
                <w:lang w:bidi="fa-IR"/>
              </w:rPr>
              <w:t xml:space="preserve"> (کریمی مشاور</w:t>
            </w:r>
            <w:r w:rsidR="008F6ECB" w:rsidRPr="00F43E79">
              <w:rPr>
                <w:rFonts w:cs="B Lotus"/>
                <w:b w:val="0"/>
                <w:bCs w:val="0"/>
                <w:sz w:val="21"/>
                <w:szCs w:val="21"/>
                <w:rtl/>
                <w:lang w:bidi="fa-IR"/>
              </w:rPr>
              <w:t>،</w:t>
            </w:r>
            <w:r w:rsidR="008F6ECB" w:rsidRPr="00F43E79">
              <w:rPr>
                <w:rFonts w:cs="B Lotus" w:hint="cs"/>
                <w:b w:val="0"/>
                <w:bCs w:val="0"/>
                <w:sz w:val="21"/>
                <w:szCs w:val="21"/>
                <w:rtl/>
                <w:lang w:bidi="fa-IR"/>
              </w:rPr>
              <w:t xml:space="preserve"> 1391)</w:t>
            </w:r>
          </w:p>
        </w:tc>
        <w:tc>
          <w:tcPr>
            <w:tcW w:w="2970" w:type="dxa"/>
            <w:shd w:val="clear" w:color="auto" w:fill="auto"/>
          </w:tcPr>
          <w:p w14:paraId="78087292" w14:textId="37D988EA" w:rsidR="00E3376D" w:rsidRPr="00F43E79" w:rsidRDefault="00E0223D" w:rsidP="0058011F">
            <w:pPr>
              <w:bidi/>
              <w:jc w:val="center"/>
              <w:cnfStyle w:val="000000000000" w:firstRow="0" w:lastRow="0" w:firstColumn="0" w:lastColumn="0" w:oddVBand="0" w:evenVBand="0" w:oddHBand="0"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 xml:space="preserve">استفاده از پرسشنامه یادگیری کلب و آزمون همبستگی بین نمرات دانشجویان و سبک‌های یادگیری </w:t>
            </w:r>
            <w:r w:rsidR="00D963A0" w:rsidRPr="00F43E79">
              <w:rPr>
                <w:rFonts w:cs="B Lotus" w:hint="cs"/>
                <w:sz w:val="21"/>
                <w:szCs w:val="21"/>
                <w:rtl/>
                <w:lang w:bidi="fa-IR"/>
              </w:rPr>
              <w:t>آن‌ها</w:t>
            </w:r>
          </w:p>
        </w:tc>
        <w:tc>
          <w:tcPr>
            <w:tcW w:w="2912" w:type="dxa"/>
            <w:shd w:val="clear" w:color="auto" w:fill="auto"/>
          </w:tcPr>
          <w:p w14:paraId="2B584DB1" w14:textId="3061255C" w:rsidR="00E3376D" w:rsidRPr="00F43E79" w:rsidRDefault="00E0223D" w:rsidP="0058011F">
            <w:pPr>
              <w:bidi/>
              <w:jc w:val="center"/>
              <w:cnfStyle w:val="000000000000" w:firstRow="0" w:lastRow="0" w:firstColumn="0" w:lastColumn="0" w:oddVBand="0" w:evenVBand="0" w:oddHBand="0"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دانشجویان با سبک یادگیری واگرا عملکرد بهتری در کسب نمرات درس طرح از خود نشان دادند</w:t>
            </w:r>
          </w:p>
        </w:tc>
        <w:tc>
          <w:tcPr>
            <w:tcW w:w="677" w:type="dxa"/>
            <w:shd w:val="clear" w:color="auto" w:fill="auto"/>
          </w:tcPr>
          <w:p w14:paraId="75A94043" w14:textId="1C75A540" w:rsidR="00E3376D" w:rsidRPr="00F43E79" w:rsidRDefault="00E0223D" w:rsidP="0058011F">
            <w:pPr>
              <w:bidi/>
              <w:jc w:val="center"/>
              <w:cnfStyle w:val="000000000000" w:firstRow="0" w:lastRow="0" w:firstColumn="0" w:lastColumn="0" w:oddVBand="0" w:evenVBand="0" w:oddHBand="0"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1391</w:t>
            </w:r>
          </w:p>
        </w:tc>
      </w:tr>
      <w:tr w:rsidR="00C144AC" w:rsidRPr="00F43E79" w14:paraId="5BBC0459" w14:textId="77777777" w:rsidTr="00BA5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right w:val="none" w:sz="0" w:space="0" w:color="auto"/>
            </w:tcBorders>
            <w:shd w:val="clear" w:color="auto" w:fill="auto"/>
          </w:tcPr>
          <w:p w14:paraId="7125CA96" w14:textId="07E169D0" w:rsidR="00F80E15" w:rsidRPr="00F43E79" w:rsidRDefault="004A0613" w:rsidP="0058011F">
            <w:pPr>
              <w:bidi/>
              <w:jc w:val="center"/>
              <w:rPr>
                <w:rFonts w:cs="B Lotus"/>
                <w:b w:val="0"/>
                <w:bCs w:val="0"/>
                <w:sz w:val="21"/>
                <w:szCs w:val="21"/>
                <w:rtl/>
                <w:lang w:bidi="fa-IR"/>
              </w:rPr>
            </w:pPr>
            <w:r w:rsidRPr="00F43E79">
              <w:rPr>
                <w:rFonts w:cs="B Lotus" w:hint="cs"/>
                <w:b w:val="0"/>
                <w:bCs w:val="0"/>
                <w:sz w:val="21"/>
                <w:szCs w:val="21"/>
                <w:rtl/>
                <w:lang w:bidi="fa-IR"/>
              </w:rPr>
              <w:t xml:space="preserve">بررسی مدل آموزش طراحی معماری بر اساس سبک یادگیری </w:t>
            </w:r>
            <w:r w:rsidRPr="00F43E79">
              <w:rPr>
                <w:rFonts w:asciiTheme="majorBidi" w:hAnsiTheme="majorBidi" w:cstheme="majorBidi"/>
                <w:b w:val="0"/>
                <w:bCs w:val="0"/>
                <w:sz w:val="21"/>
                <w:szCs w:val="21"/>
                <w:lang w:bidi="fa-IR"/>
              </w:rPr>
              <w:t>VARK</w:t>
            </w:r>
            <w:r w:rsidR="008F6ECB" w:rsidRPr="00F43E79">
              <w:rPr>
                <w:rFonts w:cs="B Lotus" w:hint="cs"/>
                <w:b w:val="0"/>
                <w:bCs w:val="0"/>
                <w:sz w:val="21"/>
                <w:szCs w:val="21"/>
                <w:rtl/>
                <w:lang w:bidi="fa-IR"/>
              </w:rPr>
              <w:t xml:space="preserve"> (زورورزی</w:t>
            </w:r>
            <w:r w:rsidR="00325F5D" w:rsidRPr="00F43E79">
              <w:rPr>
                <w:rFonts w:cs="B Lotus" w:hint="cs"/>
                <w:b w:val="0"/>
                <w:bCs w:val="0"/>
                <w:sz w:val="21"/>
                <w:szCs w:val="21"/>
                <w:rtl/>
                <w:lang w:bidi="fa-IR"/>
              </w:rPr>
              <w:t xml:space="preserve"> و همکاران</w:t>
            </w:r>
            <w:r w:rsidR="008F6ECB" w:rsidRPr="00F43E79">
              <w:rPr>
                <w:rFonts w:cs="B Lotus"/>
                <w:b w:val="0"/>
                <w:bCs w:val="0"/>
                <w:sz w:val="21"/>
                <w:szCs w:val="21"/>
                <w:rtl/>
                <w:lang w:bidi="fa-IR"/>
              </w:rPr>
              <w:t>،</w:t>
            </w:r>
            <w:r w:rsidR="008F6ECB" w:rsidRPr="00F43E79">
              <w:rPr>
                <w:rFonts w:cs="B Lotus" w:hint="cs"/>
                <w:b w:val="0"/>
                <w:bCs w:val="0"/>
                <w:sz w:val="21"/>
                <w:szCs w:val="21"/>
                <w:rtl/>
                <w:lang w:bidi="fa-IR"/>
              </w:rPr>
              <w:t xml:space="preserve"> 1401).</w:t>
            </w:r>
          </w:p>
        </w:tc>
        <w:tc>
          <w:tcPr>
            <w:tcW w:w="2970" w:type="dxa"/>
            <w:shd w:val="clear" w:color="auto" w:fill="auto"/>
          </w:tcPr>
          <w:p w14:paraId="51D9D5CD" w14:textId="5370C3D2" w:rsidR="00E3376D" w:rsidRPr="00F43E79" w:rsidRDefault="00E61373" w:rsidP="0058011F">
            <w:pPr>
              <w:bidi/>
              <w:jc w:val="center"/>
              <w:cnfStyle w:val="000000100000" w:firstRow="0" w:lastRow="0" w:firstColumn="0" w:lastColumn="0" w:oddVBand="0" w:evenVBand="0" w:oddHBand="1" w:evenHBand="0" w:firstRowFirstColumn="0" w:firstRowLastColumn="0" w:lastRowFirstColumn="0" w:lastRowLastColumn="0"/>
              <w:rPr>
                <w:rFonts w:cs="B Lotus"/>
                <w:sz w:val="21"/>
                <w:szCs w:val="21"/>
                <w:lang w:bidi="fa-IR"/>
              </w:rPr>
            </w:pPr>
            <w:r w:rsidRPr="00F43E79">
              <w:rPr>
                <w:rFonts w:cs="B Lotus" w:hint="cs"/>
                <w:sz w:val="21"/>
                <w:szCs w:val="21"/>
                <w:rtl/>
                <w:lang w:bidi="fa-IR"/>
              </w:rPr>
              <w:t>تنظیم پرسشنامه‌ای جهت سنجش مدل سالاما در کارگاه‌های طراحی معماری و رتبه‌بندی شاخص‌های مدل توسط آزمون فریدمن</w:t>
            </w:r>
          </w:p>
        </w:tc>
        <w:tc>
          <w:tcPr>
            <w:tcW w:w="2912" w:type="dxa"/>
            <w:shd w:val="clear" w:color="auto" w:fill="auto"/>
          </w:tcPr>
          <w:p w14:paraId="7355108F" w14:textId="7FBF4BF4" w:rsidR="00E3376D" w:rsidRPr="00F43E79" w:rsidRDefault="004A0613" w:rsidP="0058011F">
            <w:pPr>
              <w:bidi/>
              <w:jc w:val="center"/>
              <w:cnfStyle w:val="000000100000" w:firstRow="0" w:lastRow="0" w:firstColumn="0" w:lastColumn="0" w:oddVBand="0" w:evenVBand="0" w:oddHBand="1"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مدل‌های آموزش معماری مشارکتی و قیاسی</w:t>
            </w:r>
            <w:r w:rsidR="00E61373" w:rsidRPr="00F43E79">
              <w:rPr>
                <w:rFonts w:cs="B Lotus" w:hint="cs"/>
                <w:sz w:val="21"/>
                <w:szCs w:val="21"/>
                <w:rtl/>
                <w:lang w:bidi="fa-IR"/>
              </w:rPr>
              <w:t xml:space="preserve"> می‌توانند همپوشانی کافی برای کلیه‌ی سبک‌های یادگیری داشته باشند و بهینه‌ترین الگوی آموزش </w:t>
            </w:r>
            <w:r w:rsidR="00D963A0" w:rsidRPr="00F43E79">
              <w:rPr>
                <w:rFonts w:cs="B Lotus" w:hint="cs"/>
                <w:sz w:val="21"/>
                <w:szCs w:val="21"/>
                <w:rtl/>
                <w:lang w:bidi="fa-IR"/>
              </w:rPr>
              <w:t>شناخته‌شده‌اند</w:t>
            </w:r>
            <w:r w:rsidR="00E61373" w:rsidRPr="00F43E79">
              <w:rPr>
                <w:rFonts w:cs="B Lotus" w:hint="cs"/>
                <w:sz w:val="21"/>
                <w:szCs w:val="21"/>
                <w:rtl/>
                <w:lang w:bidi="fa-IR"/>
              </w:rPr>
              <w:t>.</w:t>
            </w:r>
          </w:p>
        </w:tc>
        <w:tc>
          <w:tcPr>
            <w:tcW w:w="677" w:type="dxa"/>
            <w:shd w:val="clear" w:color="auto" w:fill="auto"/>
          </w:tcPr>
          <w:p w14:paraId="21693251" w14:textId="471001F7" w:rsidR="00E3376D" w:rsidRPr="00F43E79" w:rsidRDefault="00E61373" w:rsidP="0058011F">
            <w:pPr>
              <w:bidi/>
              <w:jc w:val="center"/>
              <w:cnfStyle w:val="000000100000" w:firstRow="0" w:lastRow="0" w:firstColumn="0" w:lastColumn="0" w:oddVBand="0" w:evenVBand="0" w:oddHBand="1"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1401</w:t>
            </w:r>
          </w:p>
        </w:tc>
      </w:tr>
      <w:tr w:rsidR="00C144AC" w:rsidRPr="00F43E79" w14:paraId="0BA855EA" w14:textId="77777777" w:rsidTr="00BA5031">
        <w:tc>
          <w:tcPr>
            <w:cnfStyle w:val="001000000000" w:firstRow="0" w:lastRow="0" w:firstColumn="1" w:lastColumn="0" w:oddVBand="0" w:evenVBand="0" w:oddHBand="0" w:evenHBand="0" w:firstRowFirstColumn="0" w:firstRowLastColumn="0" w:lastRowFirstColumn="0" w:lastRowLastColumn="0"/>
            <w:tcW w:w="2802" w:type="dxa"/>
            <w:tcBorders>
              <w:right w:val="none" w:sz="0" w:space="0" w:color="auto"/>
            </w:tcBorders>
            <w:shd w:val="clear" w:color="auto" w:fill="auto"/>
          </w:tcPr>
          <w:p w14:paraId="56FFA9A4" w14:textId="6DA50A68" w:rsidR="00E3376D" w:rsidRPr="00F43E79" w:rsidRDefault="00871ABA" w:rsidP="0058011F">
            <w:pPr>
              <w:tabs>
                <w:tab w:val="left" w:pos="432"/>
              </w:tabs>
              <w:bidi/>
              <w:rPr>
                <w:rFonts w:cs="B Lotus"/>
                <w:b w:val="0"/>
                <w:bCs w:val="0"/>
                <w:sz w:val="21"/>
                <w:szCs w:val="21"/>
                <w:rtl/>
                <w:lang w:bidi="fa-IR"/>
              </w:rPr>
            </w:pPr>
            <w:r w:rsidRPr="00F43E79">
              <w:rPr>
                <w:rFonts w:cs="B Lotus"/>
                <w:b w:val="0"/>
                <w:bCs w:val="0"/>
                <w:sz w:val="21"/>
                <w:szCs w:val="21"/>
                <w:rtl/>
                <w:lang w:bidi="fa-IR"/>
              </w:rPr>
              <w:tab/>
            </w:r>
            <w:r w:rsidRPr="00F43E79">
              <w:rPr>
                <w:rFonts w:cs="B Lotus" w:hint="cs"/>
                <w:b w:val="0"/>
                <w:bCs w:val="0"/>
                <w:sz w:val="21"/>
                <w:szCs w:val="21"/>
                <w:rtl/>
                <w:lang w:bidi="fa-IR"/>
              </w:rPr>
              <w:t xml:space="preserve">تناسب سبک‌های یادگیری دانشجویان </w:t>
            </w:r>
            <w:r w:rsidR="003715A6" w:rsidRPr="00F43E79">
              <w:rPr>
                <w:rFonts w:cs="B Lotus" w:hint="cs"/>
                <w:b w:val="0"/>
                <w:bCs w:val="0"/>
                <w:sz w:val="21"/>
                <w:szCs w:val="21"/>
                <w:rtl/>
                <w:lang w:bidi="fa-IR"/>
              </w:rPr>
              <w:t xml:space="preserve">معماری </w:t>
            </w:r>
            <w:r w:rsidRPr="00F43E79">
              <w:rPr>
                <w:rFonts w:cs="B Lotus" w:hint="cs"/>
                <w:b w:val="0"/>
                <w:bCs w:val="0"/>
                <w:sz w:val="21"/>
                <w:szCs w:val="21"/>
                <w:rtl/>
                <w:lang w:bidi="fa-IR"/>
              </w:rPr>
              <w:t>با محتوا و برنامه‌های درسی</w:t>
            </w:r>
            <w:r w:rsidR="008F6ECB" w:rsidRPr="00F43E79">
              <w:rPr>
                <w:rFonts w:cs="B Lotus" w:hint="cs"/>
                <w:b w:val="0"/>
                <w:bCs w:val="0"/>
                <w:sz w:val="21"/>
                <w:szCs w:val="21"/>
                <w:rtl/>
                <w:lang w:bidi="fa-IR"/>
              </w:rPr>
              <w:t xml:space="preserve"> (فیضی و دژپسند</w:t>
            </w:r>
            <w:r w:rsidR="008F6ECB" w:rsidRPr="00F43E79">
              <w:rPr>
                <w:rFonts w:cs="B Lotus"/>
                <w:b w:val="0"/>
                <w:bCs w:val="0"/>
                <w:sz w:val="21"/>
                <w:szCs w:val="21"/>
                <w:rtl/>
                <w:lang w:bidi="fa-IR"/>
              </w:rPr>
              <w:t>،</w:t>
            </w:r>
            <w:r w:rsidR="003073D8" w:rsidRPr="00F43E79">
              <w:rPr>
                <w:rFonts w:cs="B Lotus" w:hint="cs"/>
                <w:b w:val="0"/>
                <w:bCs w:val="0"/>
                <w:sz w:val="21"/>
                <w:szCs w:val="21"/>
                <w:rtl/>
                <w:lang w:bidi="fa-IR"/>
              </w:rPr>
              <w:t xml:space="preserve"> </w:t>
            </w:r>
            <w:r w:rsidR="008F6ECB" w:rsidRPr="00F43E79">
              <w:rPr>
                <w:rFonts w:cs="B Lotus" w:hint="cs"/>
                <w:b w:val="0"/>
                <w:bCs w:val="0"/>
                <w:sz w:val="21"/>
                <w:szCs w:val="21"/>
                <w:rtl/>
                <w:lang w:bidi="fa-IR"/>
              </w:rPr>
              <w:t>1397)</w:t>
            </w:r>
          </w:p>
        </w:tc>
        <w:tc>
          <w:tcPr>
            <w:tcW w:w="2970" w:type="dxa"/>
            <w:shd w:val="clear" w:color="auto" w:fill="auto"/>
          </w:tcPr>
          <w:p w14:paraId="291BD438" w14:textId="57E81B23" w:rsidR="00E3376D" w:rsidRPr="00F43E79" w:rsidRDefault="003645DB" w:rsidP="0058011F">
            <w:pPr>
              <w:bidi/>
              <w:jc w:val="center"/>
              <w:cnfStyle w:val="000000000000" w:firstRow="0" w:lastRow="0" w:firstColumn="0" w:lastColumn="0" w:oddVBand="0" w:evenVBand="0" w:oddHBand="0"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تعیین سبک یادگیری دانشجویان با پرسشنامه کلب و استفاده از آزمون تی جهت یافتن ارتباط معنادار در عملکرد تحصیلی و جنسیت و سبک یادگیری</w:t>
            </w:r>
          </w:p>
        </w:tc>
        <w:tc>
          <w:tcPr>
            <w:tcW w:w="2912" w:type="dxa"/>
            <w:shd w:val="clear" w:color="auto" w:fill="auto"/>
          </w:tcPr>
          <w:p w14:paraId="1274AF44" w14:textId="37A17A64" w:rsidR="00E3376D" w:rsidRPr="00F43E79" w:rsidRDefault="00871ABA" w:rsidP="0058011F">
            <w:pPr>
              <w:bidi/>
              <w:jc w:val="center"/>
              <w:cnfStyle w:val="000000000000" w:firstRow="0" w:lastRow="0" w:firstColumn="0" w:lastColumn="0" w:oddVBand="0" w:evenVBand="0" w:oddHBand="0"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تقسیم‌بندی گروه‌های کارگاهی در دروس طراحی بر اساس سبک‌های یادگیری دانشجویان و استفاده از شیوه‌های آموزشی متناسب با هر گروه</w:t>
            </w:r>
          </w:p>
        </w:tc>
        <w:tc>
          <w:tcPr>
            <w:tcW w:w="677" w:type="dxa"/>
            <w:shd w:val="clear" w:color="auto" w:fill="auto"/>
          </w:tcPr>
          <w:p w14:paraId="2174748F" w14:textId="3BB3267D" w:rsidR="00E3376D" w:rsidRPr="00F43E79" w:rsidRDefault="00871ABA" w:rsidP="0058011F">
            <w:pPr>
              <w:bidi/>
              <w:jc w:val="center"/>
              <w:cnfStyle w:val="000000000000" w:firstRow="0" w:lastRow="0" w:firstColumn="0" w:lastColumn="0" w:oddVBand="0" w:evenVBand="0" w:oddHBand="0"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1397</w:t>
            </w:r>
          </w:p>
        </w:tc>
      </w:tr>
      <w:tr w:rsidR="00C144AC" w:rsidRPr="00F43E79" w14:paraId="3B2081DF" w14:textId="77777777" w:rsidTr="00BA5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right w:val="none" w:sz="0" w:space="0" w:color="auto"/>
            </w:tcBorders>
            <w:shd w:val="clear" w:color="auto" w:fill="auto"/>
          </w:tcPr>
          <w:p w14:paraId="53F49BD1" w14:textId="1EF41CF8" w:rsidR="00E3376D" w:rsidRPr="00F43E79" w:rsidRDefault="009E2842" w:rsidP="00E560B8">
            <w:pPr>
              <w:bidi/>
              <w:jc w:val="center"/>
              <w:rPr>
                <w:rFonts w:cs="B Lotus"/>
                <w:b w:val="0"/>
                <w:bCs w:val="0"/>
                <w:sz w:val="21"/>
                <w:szCs w:val="21"/>
                <w:rtl/>
                <w:lang w:bidi="fa-IR"/>
              </w:rPr>
            </w:pPr>
            <w:r w:rsidRPr="00F43E79">
              <w:rPr>
                <w:rFonts w:cs="B Lotus" w:hint="cs"/>
                <w:b w:val="0"/>
                <w:bCs w:val="0"/>
                <w:sz w:val="21"/>
                <w:szCs w:val="21"/>
                <w:rtl/>
                <w:lang w:bidi="fa-IR"/>
              </w:rPr>
              <w:t xml:space="preserve">مرور </w:t>
            </w:r>
            <w:r w:rsidR="00F62160" w:rsidRPr="00F43E79">
              <w:rPr>
                <w:rFonts w:cs="B Lotus" w:hint="cs"/>
                <w:b w:val="0"/>
                <w:bCs w:val="0"/>
                <w:sz w:val="21"/>
                <w:szCs w:val="21"/>
                <w:rtl/>
                <w:lang w:bidi="fa-IR"/>
              </w:rPr>
              <w:t>سیستماتیک</w:t>
            </w:r>
            <w:r w:rsidRPr="00F43E79">
              <w:rPr>
                <w:rFonts w:cs="B Lotus" w:hint="cs"/>
                <w:b w:val="0"/>
                <w:bCs w:val="0"/>
                <w:sz w:val="21"/>
                <w:szCs w:val="21"/>
                <w:rtl/>
                <w:lang w:bidi="fa-IR"/>
              </w:rPr>
              <w:t xml:space="preserve"> مقالات سبک‌های یادگیری دانشجویان معماری</w:t>
            </w:r>
            <w:r w:rsidR="00E560B8" w:rsidRPr="00F43E79">
              <w:rPr>
                <w:rFonts w:cs="B Lotus" w:hint="cs"/>
                <w:b w:val="0"/>
                <w:bCs w:val="0"/>
                <w:sz w:val="21"/>
                <w:szCs w:val="21"/>
                <w:rtl/>
                <w:lang w:bidi="fa-IR"/>
              </w:rPr>
              <w:t xml:space="preserve"> (</w:t>
            </w:r>
            <w:r w:rsidR="00FD326F" w:rsidRPr="00F43E79">
              <w:rPr>
                <w:rFonts w:asciiTheme="majorBidi" w:hAnsiTheme="majorBidi" w:cstheme="majorBidi"/>
                <w:b w:val="0"/>
                <w:bCs w:val="0"/>
                <w:sz w:val="21"/>
                <w:szCs w:val="21"/>
                <w:lang w:bidi="fa-IR"/>
              </w:rPr>
              <w:t>KABA</w:t>
            </w:r>
            <w:r w:rsidR="0035786B" w:rsidRPr="00F43E79">
              <w:rPr>
                <w:rFonts w:asciiTheme="majorBidi" w:hAnsiTheme="majorBidi" w:cstheme="majorBidi"/>
                <w:b w:val="0"/>
                <w:bCs w:val="0"/>
                <w:sz w:val="21"/>
                <w:szCs w:val="21"/>
                <w:lang w:bidi="fa-IR"/>
              </w:rPr>
              <w:t xml:space="preserve"> &amp; </w:t>
            </w:r>
            <w:r w:rsidR="00FD326F" w:rsidRPr="00F43E79">
              <w:rPr>
                <w:rFonts w:asciiTheme="majorBidi" w:hAnsiTheme="majorBidi" w:cstheme="majorBidi"/>
                <w:b w:val="0"/>
                <w:bCs w:val="0"/>
                <w:sz w:val="21"/>
                <w:szCs w:val="21"/>
                <w:lang w:bidi="fa-IR"/>
              </w:rPr>
              <w:t>ABDOU</w:t>
            </w:r>
            <w:r w:rsidR="00853D6A" w:rsidRPr="00F43E79">
              <w:rPr>
                <w:rFonts w:asciiTheme="majorBidi" w:hAnsiTheme="majorBidi" w:cstheme="majorBidi"/>
                <w:b w:val="0"/>
                <w:bCs w:val="0"/>
                <w:sz w:val="21"/>
                <w:szCs w:val="21"/>
                <w:lang w:bidi="fa-IR"/>
              </w:rPr>
              <w:t>, 2022)</w:t>
            </w:r>
          </w:p>
        </w:tc>
        <w:tc>
          <w:tcPr>
            <w:tcW w:w="2970" w:type="dxa"/>
            <w:shd w:val="clear" w:color="auto" w:fill="auto"/>
          </w:tcPr>
          <w:p w14:paraId="6A0A8866" w14:textId="568D2D11" w:rsidR="00E3376D" w:rsidRPr="00F43E79" w:rsidRDefault="009E2842" w:rsidP="0058011F">
            <w:pPr>
              <w:tabs>
                <w:tab w:val="left" w:pos="455"/>
              </w:tabs>
              <w:bidi/>
              <w:jc w:val="center"/>
              <w:cnfStyle w:val="000000100000" w:firstRow="0" w:lastRow="0" w:firstColumn="0" w:lastColumn="0" w:oddVBand="0" w:evenVBand="0" w:oddHBand="1"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مرور سیستماتیک مطالعات ده سال اخیر در حوزه‌ی سبک‌های یادگیری دانشجویان معماری</w:t>
            </w:r>
          </w:p>
        </w:tc>
        <w:tc>
          <w:tcPr>
            <w:tcW w:w="2912" w:type="dxa"/>
            <w:shd w:val="clear" w:color="auto" w:fill="auto"/>
          </w:tcPr>
          <w:p w14:paraId="26FCECDE" w14:textId="0073D16B" w:rsidR="00E3376D" w:rsidRPr="00F43E79" w:rsidRDefault="009E2842" w:rsidP="0058011F">
            <w:pPr>
              <w:bidi/>
              <w:jc w:val="center"/>
              <w:cnfStyle w:val="000000100000" w:firstRow="0" w:lastRow="0" w:firstColumn="0" w:lastColumn="0" w:oddVBand="0" w:evenVBand="0" w:oddHBand="1"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 xml:space="preserve">تفکیک روش‌های تحقیق و نتایج </w:t>
            </w:r>
            <w:r w:rsidR="00D963A0" w:rsidRPr="00F43E79">
              <w:rPr>
                <w:rFonts w:cs="B Lotus" w:hint="cs"/>
                <w:sz w:val="21"/>
                <w:szCs w:val="21"/>
                <w:rtl/>
                <w:lang w:bidi="fa-IR"/>
              </w:rPr>
              <w:t>به‌دست‌آمده</w:t>
            </w:r>
            <w:r w:rsidRPr="00F43E79">
              <w:rPr>
                <w:rFonts w:cs="B Lotus" w:hint="cs"/>
                <w:sz w:val="21"/>
                <w:szCs w:val="21"/>
                <w:rtl/>
                <w:lang w:bidi="fa-IR"/>
              </w:rPr>
              <w:t xml:space="preserve"> در تحقیقات جدید و همچنین </w:t>
            </w:r>
            <w:r w:rsidRPr="00F43E79">
              <w:rPr>
                <w:rFonts w:cs="B Lotus"/>
                <w:sz w:val="21"/>
                <w:szCs w:val="21"/>
                <w:rtl/>
                <w:lang w:bidi="fa-IR"/>
              </w:rPr>
              <w:t>ارائه</w:t>
            </w:r>
            <w:r w:rsidRPr="00F43E79">
              <w:rPr>
                <w:rFonts w:cs="B Lotus" w:hint="cs"/>
                <w:sz w:val="21"/>
                <w:szCs w:val="21"/>
                <w:rtl/>
                <w:lang w:bidi="fa-IR"/>
              </w:rPr>
              <w:t xml:space="preserve"> پیشنهادات برای پژوهش‌های آینده</w:t>
            </w:r>
          </w:p>
        </w:tc>
        <w:tc>
          <w:tcPr>
            <w:tcW w:w="677" w:type="dxa"/>
            <w:shd w:val="clear" w:color="auto" w:fill="auto"/>
          </w:tcPr>
          <w:p w14:paraId="5017C655" w14:textId="6A30A181" w:rsidR="00E3376D" w:rsidRPr="00F43E79" w:rsidRDefault="009E2842" w:rsidP="0058011F">
            <w:pPr>
              <w:bidi/>
              <w:jc w:val="center"/>
              <w:cnfStyle w:val="000000100000" w:firstRow="0" w:lastRow="0" w:firstColumn="0" w:lastColumn="0" w:oddVBand="0" w:evenVBand="0" w:oddHBand="1"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2022</w:t>
            </w:r>
          </w:p>
        </w:tc>
      </w:tr>
      <w:tr w:rsidR="00C144AC" w:rsidRPr="00F43E79" w14:paraId="1A9216DF" w14:textId="77777777" w:rsidTr="00BA5031">
        <w:tc>
          <w:tcPr>
            <w:cnfStyle w:val="001000000000" w:firstRow="0" w:lastRow="0" w:firstColumn="1" w:lastColumn="0" w:oddVBand="0" w:evenVBand="0" w:oddHBand="0" w:evenHBand="0" w:firstRowFirstColumn="0" w:firstRowLastColumn="0" w:lastRowFirstColumn="0" w:lastRowLastColumn="0"/>
            <w:tcW w:w="2802" w:type="dxa"/>
            <w:tcBorders>
              <w:right w:val="none" w:sz="0" w:space="0" w:color="auto"/>
            </w:tcBorders>
            <w:shd w:val="clear" w:color="auto" w:fill="auto"/>
          </w:tcPr>
          <w:p w14:paraId="1479DD61" w14:textId="59D6FB12" w:rsidR="00F62160" w:rsidRPr="00F43E79" w:rsidRDefault="003715A6" w:rsidP="0058011F">
            <w:pPr>
              <w:bidi/>
              <w:jc w:val="center"/>
              <w:rPr>
                <w:rFonts w:cs="B Lotus"/>
                <w:b w:val="0"/>
                <w:bCs w:val="0"/>
                <w:sz w:val="21"/>
                <w:szCs w:val="21"/>
                <w:lang w:bidi="fa-IR"/>
              </w:rPr>
            </w:pPr>
            <w:r w:rsidRPr="00F43E79">
              <w:rPr>
                <w:rFonts w:cs="B Lotus" w:hint="cs"/>
                <w:b w:val="0"/>
                <w:bCs w:val="0"/>
                <w:sz w:val="21"/>
                <w:szCs w:val="21"/>
                <w:rtl/>
                <w:lang w:bidi="fa-IR"/>
              </w:rPr>
              <w:t>همبستگی تیپ‌های شخصیتی و خلاقیت در دانشجویان معماری</w:t>
            </w:r>
            <w:r w:rsidR="00E560B8" w:rsidRPr="00F43E79">
              <w:rPr>
                <w:rFonts w:cs="B Lotus"/>
                <w:b w:val="0"/>
                <w:bCs w:val="0"/>
                <w:sz w:val="21"/>
                <w:szCs w:val="21"/>
                <w:rtl/>
                <w:lang w:bidi="fa-IR"/>
              </w:rPr>
              <w:t xml:space="preserve"> </w:t>
            </w:r>
            <w:r w:rsidR="002934D9" w:rsidRPr="00F43E79">
              <w:rPr>
                <w:rFonts w:asciiTheme="majorBidi" w:hAnsiTheme="majorBidi" w:cstheme="majorBidi"/>
                <w:b w:val="0"/>
                <w:bCs w:val="0"/>
                <w:sz w:val="21"/>
                <w:szCs w:val="21"/>
                <w:lang w:bidi="fa-IR"/>
              </w:rPr>
              <w:t>(Hemdan ET AL.</w:t>
            </w:r>
            <w:r w:rsidR="009D1FE3" w:rsidRPr="00F43E79">
              <w:rPr>
                <w:rFonts w:asciiTheme="majorBidi" w:hAnsiTheme="majorBidi" w:cstheme="majorBidi"/>
                <w:b w:val="0"/>
                <w:bCs w:val="0"/>
                <w:sz w:val="21"/>
                <w:szCs w:val="21"/>
                <w:lang w:bidi="fa-IR"/>
              </w:rPr>
              <w:t>, 2023)</w:t>
            </w:r>
          </w:p>
        </w:tc>
        <w:tc>
          <w:tcPr>
            <w:tcW w:w="2970" w:type="dxa"/>
            <w:shd w:val="clear" w:color="auto" w:fill="auto"/>
          </w:tcPr>
          <w:p w14:paraId="222E99DF" w14:textId="03E2E22C" w:rsidR="00F62160" w:rsidRPr="00F43E79" w:rsidRDefault="00EB7DCF" w:rsidP="0058011F">
            <w:pPr>
              <w:bidi/>
              <w:jc w:val="center"/>
              <w:cnfStyle w:val="000000000000" w:firstRow="0" w:lastRow="0" w:firstColumn="0" w:lastColumn="0" w:oddVBand="0" w:evenVBand="0" w:oddHBand="0"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 xml:space="preserve">توزیع پرسشنامه </w:t>
            </w:r>
            <w:r w:rsidRPr="00F43E79">
              <w:rPr>
                <w:rFonts w:asciiTheme="majorBidi" w:hAnsiTheme="majorBidi" w:cstheme="majorBidi"/>
                <w:sz w:val="21"/>
                <w:szCs w:val="21"/>
                <w:lang w:bidi="fa-IR"/>
              </w:rPr>
              <w:t>MBTI</w:t>
            </w:r>
            <w:r w:rsidRPr="00F43E79">
              <w:rPr>
                <w:rFonts w:cs="B Lotus" w:hint="cs"/>
                <w:sz w:val="21"/>
                <w:szCs w:val="21"/>
                <w:rtl/>
                <w:lang w:bidi="fa-IR"/>
              </w:rPr>
              <w:t xml:space="preserve"> و تحلیل همبستگی تیپ شخصیتی و خلاقیت دانشجویان در طراحی توسط آزمون خی-دو و پیرسون</w:t>
            </w:r>
          </w:p>
        </w:tc>
        <w:tc>
          <w:tcPr>
            <w:tcW w:w="2912" w:type="dxa"/>
            <w:shd w:val="clear" w:color="auto" w:fill="auto"/>
          </w:tcPr>
          <w:p w14:paraId="70D1CC5C" w14:textId="4D715902" w:rsidR="00F62160" w:rsidRPr="00F43E79" w:rsidRDefault="00AE4E19" w:rsidP="0058011F">
            <w:pPr>
              <w:bidi/>
              <w:jc w:val="center"/>
              <w:cnfStyle w:val="000000000000" w:firstRow="0" w:lastRow="0" w:firstColumn="0" w:lastColumn="0" w:oddVBand="0" w:evenVBand="0" w:oddHBand="0" w:evenHBand="0" w:firstRowFirstColumn="0" w:firstRowLastColumn="0" w:lastRowFirstColumn="0" w:lastRowLastColumn="0"/>
              <w:rPr>
                <w:rFonts w:cs="B Lotus"/>
                <w:sz w:val="21"/>
                <w:szCs w:val="21"/>
                <w:lang w:bidi="fa-IR"/>
              </w:rPr>
            </w:pPr>
            <w:r w:rsidRPr="00F43E79">
              <w:rPr>
                <w:rFonts w:cs="B Lotus" w:hint="cs"/>
                <w:sz w:val="21"/>
                <w:szCs w:val="21"/>
                <w:rtl/>
                <w:lang w:bidi="fa-IR"/>
              </w:rPr>
              <w:t>دانشجویان با تیپ شمی خلاق‌تر هستند و نیاز به تمرین‌های ویژه دارند. دانشجویان حسی باید با تمرینات پایه‌ای رشد کنند</w:t>
            </w:r>
          </w:p>
        </w:tc>
        <w:tc>
          <w:tcPr>
            <w:tcW w:w="677" w:type="dxa"/>
            <w:shd w:val="clear" w:color="auto" w:fill="auto"/>
          </w:tcPr>
          <w:p w14:paraId="3B99E925" w14:textId="5EC1FF86" w:rsidR="00F62160" w:rsidRPr="00F43E79" w:rsidRDefault="00E15E70" w:rsidP="0058011F">
            <w:pPr>
              <w:bidi/>
              <w:jc w:val="center"/>
              <w:cnfStyle w:val="000000000000" w:firstRow="0" w:lastRow="0" w:firstColumn="0" w:lastColumn="0" w:oddVBand="0" w:evenVBand="0" w:oddHBand="0"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2023</w:t>
            </w:r>
          </w:p>
        </w:tc>
      </w:tr>
      <w:tr w:rsidR="00C144AC" w:rsidRPr="00F43E79" w14:paraId="5EFA2447" w14:textId="77777777" w:rsidTr="00BA5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right w:val="none" w:sz="0" w:space="0" w:color="auto"/>
            </w:tcBorders>
            <w:shd w:val="clear" w:color="auto" w:fill="auto"/>
          </w:tcPr>
          <w:p w14:paraId="6C718BC7" w14:textId="276AC93E" w:rsidR="00F62160" w:rsidRPr="00F43E79" w:rsidRDefault="00685971" w:rsidP="0058011F">
            <w:pPr>
              <w:bidi/>
              <w:jc w:val="center"/>
              <w:rPr>
                <w:rFonts w:cs="B Lotus"/>
                <w:b w:val="0"/>
                <w:bCs w:val="0"/>
                <w:sz w:val="21"/>
                <w:szCs w:val="21"/>
                <w:rtl/>
                <w:lang w:bidi="fa-IR"/>
              </w:rPr>
            </w:pPr>
            <w:r w:rsidRPr="00F43E79">
              <w:rPr>
                <w:rFonts w:cs="B Lotus" w:hint="cs"/>
                <w:b w:val="0"/>
                <w:bCs w:val="0"/>
                <w:sz w:val="21"/>
                <w:szCs w:val="21"/>
                <w:rtl/>
                <w:lang w:bidi="fa-IR"/>
              </w:rPr>
              <w:t>بررسی میزان موفقیت گروه‌های درسی با ترکیب تیپ‌های شخصیتی گوناگون</w:t>
            </w:r>
            <w:r w:rsidR="00BE68A7" w:rsidRPr="00F43E79">
              <w:rPr>
                <w:rFonts w:cs="B Lotus"/>
                <w:b w:val="0"/>
                <w:bCs w:val="0"/>
                <w:sz w:val="21"/>
                <w:szCs w:val="21"/>
                <w:lang w:bidi="fa-IR"/>
              </w:rPr>
              <w:t xml:space="preserve"> </w:t>
            </w:r>
            <w:r w:rsidR="002934D9" w:rsidRPr="00F43E79">
              <w:rPr>
                <w:rFonts w:asciiTheme="majorBidi" w:hAnsiTheme="majorBidi" w:cstheme="majorBidi"/>
                <w:b w:val="0"/>
                <w:bCs w:val="0"/>
                <w:sz w:val="21"/>
                <w:szCs w:val="21"/>
                <w:lang w:bidi="fa-IR"/>
              </w:rPr>
              <w:t xml:space="preserve">(Zhang et </w:t>
            </w:r>
            <w:r w:rsidR="00BE68A7" w:rsidRPr="00F43E79">
              <w:rPr>
                <w:rFonts w:asciiTheme="majorBidi" w:hAnsiTheme="majorBidi" w:cstheme="majorBidi"/>
                <w:b w:val="0"/>
                <w:bCs w:val="0"/>
                <w:sz w:val="21"/>
                <w:szCs w:val="21"/>
                <w:lang w:bidi="fa-IR"/>
              </w:rPr>
              <w:t>al</w:t>
            </w:r>
            <w:r w:rsidR="002934D9" w:rsidRPr="00F43E79">
              <w:rPr>
                <w:rFonts w:asciiTheme="majorBidi" w:hAnsiTheme="majorBidi" w:cstheme="majorBidi"/>
                <w:b w:val="0"/>
                <w:bCs w:val="0"/>
                <w:sz w:val="21"/>
                <w:szCs w:val="21"/>
                <w:lang w:bidi="fa-IR"/>
              </w:rPr>
              <w:t>.</w:t>
            </w:r>
            <w:r w:rsidR="00BE68A7" w:rsidRPr="00F43E79">
              <w:rPr>
                <w:rFonts w:asciiTheme="majorBidi" w:hAnsiTheme="majorBidi" w:cstheme="majorBidi"/>
                <w:b w:val="0"/>
                <w:bCs w:val="0"/>
                <w:sz w:val="21"/>
                <w:szCs w:val="21"/>
                <w:lang w:bidi="fa-IR"/>
              </w:rPr>
              <w:t>, 2022)</w:t>
            </w:r>
          </w:p>
        </w:tc>
        <w:tc>
          <w:tcPr>
            <w:tcW w:w="2970" w:type="dxa"/>
            <w:shd w:val="clear" w:color="auto" w:fill="auto"/>
          </w:tcPr>
          <w:p w14:paraId="5B0C3D30" w14:textId="506C1D7B" w:rsidR="00F62160" w:rsidRPr="00F43E79" w:rsidRDefault="001933A3" w:rsidP="0058011F">
            <w:pPr>
              <w:bidi/>
              <w:jc w:val="center"/>
              <w:cnfStyle w:val="000000100000" w:firstRow="0" w:lastRow="0" w:firstColumn="0" w:lastColumn="0" w:oddVBand="0" w:evenVBand="0" w:oddHBand="1"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 xml:space="preserve">استفاده از پرسشنامه </w:t>
            </w:r>
            <w:r w:rsidRPr="00F43E79">
              <w:rPr>
                <w:rFonts w:asciiTheme="majorBidi" w:hAnsiTheme="majorBidi" w:cstheme="majorBidi"/>
                <w:sz w:val="21"/>
                <w:szCs w:val="21"/>
                <w:lang w:bidi="fa-IR"/>
              </w:rPr>
              <w:t>MBTI</w:t>
            </w:r>
            <w:r w:rsidRPr="00F43E79">
              <w:rPr>
                <w:rFonts w:asciiTheme="majorBidi" w:hAnsiTheme="majorBidi" w:cstheme="majorBidi" w:hint="cs"/>
                <w:sz w:val="21"/>
                <w:szCs w:val="21"/>
                <w:rtl/>
                <w:lang w:bidi="fa-IR"/>
              </w:rPr>
              <w:t xml:space="preserve"> </w:t>
            </w:r>
            <w:r w:rsidRPr="00F43E79">
              <w:rPr>
                <w:rFonts w:cs="B Lotus" w:hint="cs"/>
                <w:sz w:val="21"/>
                <w:szCs w:val="21"/>
                <w:rtl/>
                <w:lang w:bidi="fa-IR"/>
              </w:rPr>
              <w:t>و تحلیل همبستگی ترکیب تیپ‌های شخصیتی و خلاقیت دانشجویان در طراحی</w:t>
            </w:r>
          </w:p>
        </w:tc>
        <w:tc>
          <w:tcPr>
            <w:tcW w:w="2912" w:type="dxa"/>
            <w:shd w:val="clear" w:color="auto" w:fill="auto"/>
          </w:tcPr>
          <w:p w14:paraId="7F9449DA" w14:textId="3FCAD3A3" w:rsidR="00F62160" w:rsidRPr="00F43E79" w:rsidRDefault="004A185E" w:rsidP="0058011F">
            <w:pPr>
              <w:bidi/>
              <w:jc w:val="center"/>
              <w:cnfStyle w:val="000000100000" w:firstRow="0" w:lastRow="0" w:firstColumn="0" w:lastColumn="0" w:oddVBand="0" w:evenVBand="0" w:oddHBand="1"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دانشجویان با تیپ قضاوت‌کننده و ادراک‌کننده ترکیب مناسبی در جهت ارتقای موفقیت ایجاد می‌کنند</w:t>
            </w:r>
          </w:p>
        </w:tc>
        <w:tc>
          <w:tcPr>
            <w:tcW w:w="677" w:type="dxa"/>
            <w:shd w:val="clear" w:color="auto" w:fill="auto"/>
          </w:tcPr>
          <w:p w14:paraId="76E23437" w14:textId="5C592CB1" w:rsidR="00F62160" w:rsidRPr="00F43E79" w:rsidRDefault="00685971" w:rsidP="0058011F">
            <w:pPr>
              <w:bidi/>
              <w:jc w:val="center"/>
              <w:cnfStyle w:val="000000100000" w:firstRow="0" w:lastRow="0" w:firstColumn="0" w:lastColumn="0" w:oddVBand="0" w:evenVBand="0" w:oddHBand="1"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2022</w:t>
            </w:r>
          </w:p>
        </w:tc>
      </w:tr>
      <w:tr w:rsidR="00CA3D76" w:rsidRPr="00F43E79" w14:paraId="283990EC" w14:textId="77777777" w:rsidTr="00BA5031">
        <w:tc>
          <w:tcPr>
            <w:cnfStyle w:val="001000000000" w:firstRow="0" w:lastRow="0" w:firstColumn="1" w:lastColumn="0" w:oddVBand="0" w:evenVBand="0" w:oddHBand="0" w:evenHBand="0" w:firstRowFirstColumn="0" w:firstRowLastColumn="0" w:lastRowFirstColumn="0" w:lastRowLastColumn="0"/>
            <w:tcW w:w="2802" w:type="dxa"/>
            <w:tcBorders>
              <w:right w:val="none" w:sz="0" w:space="0" w:color="auto"/>
            </w:tcBorders>
            <w:shd w:val="clear" w:color="auto" w:fill="auto"/>
          </w:tcPr>
          <w:p w14:paraId="2A4E100E" w14:textId="3EB6F33B" w:rsidR="00CA3D76" w:rsidRPr="00F43E79" w:rsidRDefault="00CA3D76" w:rsidP="0058011F">
            <w:pPr>
              <w:bidi/>
              <w:jc w:val="center"/>
              <w:rPr>
                <w:rFonts w:cs="B Lotus"/>
                <w:b w:val="0"/>
                <w:bCs w:val="0"/>
                <w:sz w:val="21"/>
                <w:szCs w:val="21"/>
                <w:rtl/>
                <w:lang w:bidi="fa-IR"/>
              </w:rPr>
            </w:pPr>
            <w:r w:rsidRPr="00F43E79">
              <w:rPr>
                <w:rFonts w:cs="B Lotus" w:hint="cs"/>
                <w:b w:val="0"/>
                <w:bCs w:val="0"/>
                <w:sz w:val="21"/>
                <w:szCs w:val="21"/>
                <w:rtl/>
                <w:lang w:bidi="fa-IR"/>
              </w:rPr>
              <w:t xml:space="preserve">بررسی فراوانی سبک‌های یادگیری دانشجویان معماری در مراکز </w:t>
            </w:r>
            <w:r w:rsidR="00E560B8" w:rsidRPr="00F43E79">
              <w:rPr>
                <w:rFonts w:cs="B Lotus" w:hint="cs"/>
                <w:b w:val="0"/>
                <w:bCs w:val="0"/>
                <w:sz w:val="21"/>
                <w:szCs w:val="21"/>
                <w:rtl/>
                <w:lang w:bidi="fa-IR"/>
              </w:rPr>
              <w:t>آموزشی</w:t>
            </w:r>
            <w:r w:rsidR="00E560B8" w:rsidRPr="00F43E79">
              <w:rPr>
                <w:rFonts w:cs="B Lotus"/>
                <w:b w:val="0"/>
                <w:bCs w:val="0"/>
                <w:sz w:val="21"/>
                <w:szCs w:val="21"/>
                <w:rtl/>
                <w:lang w:bidi="fa-IR"/>
              </w:rPr>
              <w:t xml:space="preserve"> (</w:t>
            </w:r>
            <w:r w:rsidR="00AF0CF4" w:rsidRPr="00F43E79">
              <w:rPr>
                <w:rFonts w:asciiTheme="majorBidi" w:hAnsiTheme="majorBidi" w:cstheme="majorBidi"/>
                <w:b w:val="0"/>
                <w:bCs w:val="0"/>
                <w:sz w:val="21"/>
                <w:szCs w:val="21"/>
                <w:lang w:bidi="fa-IR"/>
              </w:rPr>
              <w:t>Ayalp, G, Şenyiğit</w:t>
            </w:r>
            <w:r w:rsidR="00464578" w:rsidRPr="00F43E79">
              <w:rPr>
                <w:rFonts w:asciiTheme="majorBidi" w:hAnsiTheme="majorBidi" w:cstheme="majorBidi"/>
                <w:b w:val="0"/>
                <w:bCs w:val="0"/>
                <w:sz w:val="21"/>
                <w:szCs w:val="21"/>
                <w:lang w:bidi="fa-IR"/>
              </w:rPr>
              <w:t xml:space="preserve"> &amp; </w:t>
            </w:r>
            <w:r w:rsidR="00464578" w:rsidRPr="00F43E79">
              <w:rPr>
                <w:rFonts w:asciiTheme="majorBidi" w:hAnsiTheme="majorBidi" w:cstheme="majorBidi"/>
                <w:b w:val="0"/>
                <w:bCs w:val="0"/>
                <w:sz w:val="21"/>
                <w:szCs w:val="21"/>
                <w:lang w:bidi="fa-IR"/>
              </w:rPr>
              <w:lastRenderedPageBreak/>
              <w:t>Erman</w:t>
            </w:r>
            <w:r w:rsidR="0032725F" w:rsidRPr="00F43E79">
              <w:rPr>
                <w:rFonts w:asciiTheme="majorBidi" w:hAnsiTheme="majorBidi" w:cstheme="majorBidi"/>
                <w:b w:val="0"/>
                <w:bCs w:val="0"/>
                <w:sz w:val="21"/>
                <w:szCs w:val="21"/>
                <w:lang w:bidi="fa-IR"/>
              </w:rPr>
              <w:t>, 2015)</w:t>
            </w:r>
          </w:p>
        </w:tc>
        <w:tc>
          <w:tcPr>
            <w:tcW w:w="2970" w:type="dxa"/>
            <w:shd w:val="clear" w:color="auto" w:fill="auto"/>
          </w:tcPr>
          <w:p w14:paraId="0FCAA4E2" w14:textId="66BB5599" w:rsidR="00CA3D76" w:rsidRPr="00F43E79" w:rsidRDefault="00CA3D76" w:rsidP="0058011F">
            <w:pPr>
              <w:bidi/>
              <w:jc w:val="center"/>
              <w:cnfStyle w:val="000000000000" w:firstRow="0" w:lastRow="0" w:firstColumn="0" w:lastColumn="0" w:oddVBand="0" w:evenVBand="0" w:oddHBand="0" w:evenHBand="0" w:firstRowFirstColumn="0" w:firstRowLastColumn="0" w:lastRowFirstColumn="0" w:lastRowLastColumn="0"/>
              <w:rPr>
                <w:rFonts w:cs="B Lotus"/>
                <w:sz w:val="21"/>
                <w:szCs w:val="21"/>
                <w:rtl/>
                <w:lang w:bidi="fa-IR"/>
              </w:rPr>
            </w:pPr>
            <w:r w:rsidRPr="00F43E79">
              <w:rPr>
                <w:rFonts w:cs="B Lotus" w:hint="cs"/>
                <w:sz w:val="21"/>
                <w:szCs w:val="21"/>
                <w:rtl/>
                <w:lang w:bidi="fa-IR"/>
              </w:rPr>
              <w:lastRenderedPageBreak/>
              <w:t>استخراج اطلاعات از دانشگاه‌های مختلف کشور ترکیه</w:t>
            </w:r>
          </w:p>
        </w:tc>
        <w:tc>
          <w:tcPr>
            <w:tcW w:w="2912" w:type="dxa"/>
            <w:shd w:val="clear" w:color="auto" w:fill="auto"/>
          </w:tcPr>
          <w:p w14:paraId="6C2423A0" w14:textId="72EDE9A3" w:rsidR="00CA3D76" w:rsidRPr="00F43E79" w:rsidRDefault="00CA3D76" w:rsidP="0058011F">
            <w:pPr>
              <w:bidi/>
              <w:jc w:val="center"/>
              <w:cnfStyle w:val="000000000000" w:firstRow="0" w:lastRow="0" w:firstColumn="0" w:lastColumn="0" w:oddVBand="0" w:evenVBand="0" w:oddHBand="0" w:evenHBand="0" w:firstRowFirstColumn="0" w:firstRowLastColumn="0" w:lastRowFirstColumn="0" w:lastRowLastColumn="0"/>
              <w:rPr>
                <w:rFonts w:cs="B Lotus"/>
                <w:sz w:val="21"/>
                <w:szCs w:val="21"/>
                <w:rtl/>
                <w:lang w:bidi="fa-IR"/>
              </w:rPr>
            </w:pPr>
            <w:r w:rsidRPr="00F43E79">
              <w:rPr>
                <w:rFonts w:cs="B Lotus"/>
                <w:sz w:val="21"/>
                <w:szCs w:val="21"/>
                <w:rtl/>
                <w:lang w:bidi="fa-IR"/>
              </w:rPr>
              <w:t>ارائه</w:t>
            </w:r>
            <w:r w:rsidRPr="00F43E79">
              <w:rPr>
                <w:rFonts w:cs="B Lotus" w:hint="cs"/>
                <w:sz w:val="21"/>
                <w:szCs w:val="21"/>
                <w:rtl/>
                <w:lang w:bidi="fa-IR"/>
              </w:rPr>
              <w:t xml:space="preserve"> راهبردهای کلی در خصوص برنامه‌ریزی درسی با توجه به چگونگی توزیع و فراوانی دانشجویان در دانشگاه‌ها</w:t>
            </w:r>
          </w:p>
        </w:tc>
        <w:tc>
          <w:tcPr>
            <w:tcW w:w="677" w:type="dxa"/>
            <w:shd w:val="clear" w:color="auto" w:fill="auto"/>
          </w:tcPr>
          <w:p w14:paraId="4177B3CD" w14:textId="1AD94D61" w:rsidR="00CA3D76" w:rsidRPr="00F43E79" w:rsidRDefault="00CA3D76" w:rsidP="0058011F">
            <w:pPr>
              <w:bidi/>
              <w:jc w:val="center"/>
              <w:cnfStyle w:val="000000000000" w:firstRow="0" w:lastRow="0" w:firstColumn="0" w:lastColumn="0" w:oddVBand="0" w:evenVBand="0" w:oddHBand="0" w:evenHBand="0" w:firstRowFirstColumn="0" w:firstRowLastColumn="0" w:lastRowFirstColumn="0" w:lastRowLastColumn="0"/>
              <w:rPr>
                <w:rFonts w:cs="B Lotus"/>
                <w:sz w:val="21"/>
                <w:szCs w:val="21"/>
                <w:rtl/>
                <w:lang w:bidi="fa-IR"/>
              </w:rPr>
            </w:pPr>
            <w:r w:rsidRPr="00F43E79">
              <w:rPr>
                <w:rFonts w:cs="B Lotus" w:hint="cs"/>
                <w:sz w:val="21"/>
                <w:szCs w:val="21"/>
                <w:rtl/>
                <w:lang w:bidi="fa-IR"/>
              </w:rPr>
              <w:t>2015</w:t>
            </w:r>
          </w:p>
        </w:tc>
      </w:tr>
    </w:tbl>
    <w:p w14:paraId="4572A388" w14:textId="77777777" w:rsidR="00BA5031" w:rsidRDefault="00BA5031" w:rsidP="00BA5031">
      <w:pPr>
        <w:bidi/>
        <w:spacing w:after="0" w:line="240" w:lineRule="auto"/>
        <w:jc w:val="both"/>
        <w:rPr>
          <w:rFonts w:cs="B Lotus"/>
          <w:sz w:val="24"/>
          <w:szCs w:val="24"/>
          <w:rtl/>
          <w:lang w:bidi="fa-IR"/>
        </w:rPr>
      </w:pPr>
    </w:p>
    <w:p w14:paraId="220EBC01" w14:textId="01F1010E" w:rsidR="00653F86" w:rsidRDefault="00D06B0E" w:rsidP="00BA5031">
      <w:pPr>
        <w:bidi/>
        <w:spacing w:after="0" w:line="240" w:lineRule="auto"/>
        <w:jc w:val="both"/>
        <w:rPr>
          <w:rFonts w:cs="B Lotus"/>
          <w:sz w:val="24"/>
          <w:szCs w:val="24"/>
          <w:rtl/>
          <w:lang w:bidi="fa-IR"/>
        </w:rPr>
      </w:pPr>
      <w:r w:rsidRPr="00BA5031">
        <w:rPr>
          <w:rFonts w:cs="B Lotus" w:hint="cs"/>
          <w:sz w:val="24"/>
          <w:szCs w:val="24"/>
          <w:rtl/>
          <w:lang w:bidi="fa-IR"/>
        </w:rPr>
        <w:t>با مرور ادبیات موضوع در بخش اول</w:t>
      </w:r>
      <w:r w:rsidR="00DF396E" w:rsidRPr="00BA5031">
        <w:rPr>
          <w:rFonts w:cs="B Lotus" w:hint="eastAsia"/>
          <w:sz w:val="24"/>
          <w:szCs w:val="24"/>
          <w:rtl/>
          <w:lang w:bidi="fa-IR"/>
        </w:rPr>
        <w:t>،</w:t>
      </w:r>
      <w:r w:rsidRPr="00BA5031">
        <w:rPr>
          <w:rFonts w:cs="B Lotus" w:hint="cs"/>
          <w:sz w:val="24"/>
          <w:szCs w:val="24"/>
          <w:rtl/>
          <w:lang w:bidi="fa-IR"/>
        </w:rPr>
        <w:t xml:space="preserve"> مدل‌های آموزشی در رشته معماری و رویکردهای متفاوت مطرح شد. در بخش دوم مطالعات حوزه‌ی تفاوت‌های فردی و سبک‌های یادگیری در آموزش عمومی بررسی گردید. در بخش سوم نیز به مرور پیشینه‌ی پژوهش در زمینه‌ی سبک‌های یادگیری و آموزش معماری پرداخته شد. مدل‌های مختلفی جهت تبیین تفاوت‌های فردی در آموزش معماری استفاده شده است که مدل چهارگانه‌ی کلب در میان </w:t>
      </w:r>
      <w:r w:rsidR="00D963A0">
        <w:rPr>
          <w:rFonts w:cs="B Lotus" w:hint="cs"/>
          <w:sz w:val="24"/>
          <w:szCs w:val="24"/>
          <w:rtl/>
          <w:lang w:bidi="fa-IR"/>
        </w:rPr>
        <w:t>آن‌ها</w:t>
      </w:r>
      <w:r w:rsidRPr="00BA5031">
        <w:rPr>
          <w:rFonts w:cs="B Lotus" w:hint="cs"/>
          <w:sz w:val="24"/>
          <w:szCs w:val="24"/>
          <w:rtl/>
          <w:lang w:bidi="fa-IR"/>
        </w:rPr>
        <w:t xml:space="preserve"> مورد توجه بوده است. در همین راستا این مدل جهت سنجش قابلیت‌های دانشجویان مورد استفاده قرار گرفته است. در تصویر ۳ به تحلیل محتوای مبانی نظری و خلاصه نتایج آن پرداخته شده است.</w:t>
      </w:r>
    </w:p>
    <w:p w14:paraId="59F88460" w14:textId="77777777" w:rsidR="00BA5031" w:rsidRPr="00BA5031" w:rsidRDefault="00BA5031" w:rsidP="00BA5031">
      <w:pPr>
        <w:bidi/>
        <w:spacing w:after="0" w:line="240" w:lineRule="auto"/>
        <w:jc w:val="both"/>
        <w:rPr>
          <w:rFonts w:cs="B Lotus"/>
          <w:sz w:val="24"/>
          <w:szCs w:val="24"/>
          <w:lang w:bidi="fa-IR"/>
        </w:rPr>
      </w:pPr>
    </w:p>
    <w:p w14:paraId="38F9F7E1" w14:textId="54E828D4" w:rsidR="00A67D25" w:rsidRDefault="00AB3F97" w:rsidP="0058011F">
      <w:pPr>
        <w:bidi/>
        <w:spacing w:after="0" w:line="240" w:lineRule="auto"/>
        <w:ind w:left="-270" w:right="-270"/>
        <w:jc w:val="center"/>
        <w:rPr>
          <w:rFonts w:cs="B Lotus"/>
          <w:sz w:val="20"/>
          <w:szCs w:val="20"/>
          <w:rtl/>
          <w:lang w:bidi="fa-IR"/>
        </w:rPr>
      </w:pPr>
      <w:r>
        <w:rPr>
          <w:rFonts w:cs="B Lotus"/>
          <w:noProof/>
          <w:sz w:val="20"/>
          <w:szCs w:val="20"/>
        </w:rPr>
        <w:drawing>
          <wp:inline distT="0" distB="0" distL="0" distR="0" wp14:anchorId="7BDF8ECF" wp14:editId="1D0A56EA">
            <wp:extent cx="6310959" cy="2880885"/>
            <wp:effectExtent l="0" t="0" r="0" b="0"/>
            <wp:docPr id="16974300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46530" cy="2897123"/>
                    </a:xfrm>
                    <a:prstGeom prst="rect">
                      <a:avLst/>
                    </a:prstGeom>
                    <a:noFill/>
                    <a:ln>
                      <a:noFill/>
                    </a:ln>
                  </pic:spPr>
                </pic:pic>
              </a:graphicData>
            </a:graphic>
          </wp:inline>
        </w:drawing>
      </w:r>
    </w:p>
    <w:p w14:paraId="68A75125" w14:textId="43286B2F" w:rsidR="00A67D25" w:rsidRDefault="00A67D25" w:rsidP="0058011F">
      <w:pPr>
        <w:bidi/>
        <w:spacing w:after="0" w:line="240" w:lineRule="auto"/>
        <w:jc w:val="center"/>
        <w:rPr>
          <w:rFonts w:cs="B Lotus"/>
          <w:color w:val="000000" w:themeColor="text1"/>
          <w:sz w:val="20"/>
          <w:szCs w:val="20"/>
          <w:rtl/>
          <w:lang w:bidi="fa-IR"/>
        </w:rPr>
      </w:pPr>
      <w:r w:rsidRPr="00BA5031">
        <w:rPr>
          <w:rFonts w:cs="B Lotus" w:hint="cs"/>
          <w:b/>
          <w:bCs/>
          <w:color w:val="000000" w:themeColor="text1"/>
          <w:sz w:val="20"/>
          <w:szCs w:val="20"/>
          <w:rtl/>
          <w:lang w:bidi="fa-IR"/>
        </w:rPr>
        <w:t>تصویر</w:t>
      </w:r>
      <w:r w:rsidR="00E560B8">
        <w:rPr>
          <w:rFonts w:cs="B Lotus"/>
          <w:b/>
          <w:bCs/>
          <w:color w:val="000000" w:themeColor="text1"/>
          <w:sz w:val="20"/>
          <w:szCs w:val="20"/>
          <w:rtl/>
          <w:lang w:bidi="fa-IR"/>
        </w:rPr>
        <w:t xml:space="preserve"> ۳</w:t>
      </w:r>
      <w:r w:rsidRPr="00BA5031">
        <w:rPr>
          <w:rFonts w:cs="B Lotus" w:hint="cs"/>
          <w:b/>
          <w:bCs/>
          <w:color w:val="000000" w:themeColor="text1"/>
          <w:sz w:val="20"/>
          <w:szCs w:val="20"/>
          <w:rtl/>
          <w:lang w:bidi="fa-IR"/>
        </w:rPr>
        <w:t>-</w:t>
      </w:r>
      <w:r w:rsidRPr="00BA5031">
        <w:rPr>
          <w:rFonts w:cs="B Lotus" w:hint="cs"/>
          <w:color w:val="000000" w:themeColor="text1"/>
          <w:sz w:val="20"/>
          <w:szCs w:val="20"/>
          <w:rtl/>
          <w:lang w:bidi="fa-IR"/>
        </w:rPr>
        <w:t xml:space="preserve"> </w:t>
      </w:r>
      <w:r w:rsidR="00D963A0">
        <w:rPr>
          <w:rFonts w:cs="B Lotus" w:hint="cs"/>
          <w:color w:val="000000" w:themeColor="text1"/>
          <w:sz w:val="20"/>
          <w:szCs w:val="20"/>
          <w:rtl/>
          <w:lang w:bidi="fa-IR"/>
        </w:rPr>
        <w:t>مؤلفه‌های</w:t>
      </w:r>
      <w:r w:rsidRPr="00BA5031">
        <w:rPr>
          <w:rFonts w:cs="B Lotus" w:hint="cs"/>
          <w:color w:val="000000" w:themeColor="text1"/>
          <w:sz w:val="20"/>
          <w:szCs w:val="20"/>
          <w:rtl/>
          <w:lang w:bidi="fa-IR"/>
        </w:rPr>
        <w:t xml:space="preserve"> اصلی تحقیق بر مبنای نتایج و تحلیل محتوای ادبیات موضوع- منبع نگارندگان</w:t>
      </w:r>
    </w:p>
    <w:p w14:paraId="2DFB4D43" w14:textId="77777777" w:rsidR="00BA5031" w:rsidRPr="00BA5031" w:rsidRDefault="00BA5031" w:rsidP="00BA5031">
      <w:pPr>
        <w:bidi/>
        <w:spacing w:after="0" w:line="240" w:lineRule="auto"/>
        <w:jc w:val="center"/>
        <w:rPr>
          <w:rFonts w:cs="B Lotus"/>
          <w:color w:val="000000" w:themeColor="text1"/>
          <w:sz w:val="20"/>
          <w:szCs w:val="20"/>
          <w:rtl/>
          <w:lang w:bidi="fa-IR"/>
        </w:rPr>
      </w:pPr>
    </w:p>
    <w:p w14:paraId="145300E3" w14:textId="15A19DA1" w:rsidR="002F05EA" w:rsidRPr="00BA5031" w:rsidRDefault="008560EB" w:rsidP="00BA5031">
      <w:pPr>
        <w:pStyle w:val="NoSpacing"/>
        <w:bidi/>
        <w:rPr>
          <w:rFonts w:cs="B Zar"/>
          <w:b/>
          <w:bCs/>
          <w:sz w:val="28"/>
          <w:szCs w:val="28"/>
          <w:rtl/>
          <w:lang w:bidi="fa-IR"/>
        </w:rPr>
      </w:pPr>
      <w:r w:rsidRPr="00BA5031">
        <w:rPr>
          <w:rFonts w:cs="B Zar" w:hint="cs"/>
          <w:b/>
          <w:bCs/>
          <w:sz w:val="28"/>
          <w:szCs w:val="28"/>
          <w:rtl/>
          <w:lang w:bidi="fa-IR"/>
        </w:rPr>
        <w:t>3-</w:t>
      </w:r>
      <w:r w:rsidR="00D963A0">
        <w:rPr>
          <w:rFonts w:cs="B Zar" w:hint="cs"/>
          <w:b/>
          <w:bCs/>
          <w:sz w:val="28"/>
          <w:szCs w:val="28"/>
          <w:rtl/>
          <w:lang w:bidi="fa-IR"/>
        </w:rPr>
        <w:t>روش‌شناسی</w:t>
      </w:r>
    </w:p>
    <w:p w14:paraId="2A0885E4" w14:textId="3B9275E1" w:rsidR="00544E3C" w:rsidRPr="00C144AC" w:rsidRDefault="007548C7" w:rsidP="0058011F">
      <w:pPr>
        <w:bidi/>
        <w:spacing w:after="0" w:line="240" w:lineRule="auto"/>
        <w:jc w:val="both"/>
        <w:rPr>
          <w:rFonts w:cs="B Lotus"/>
          <w:sz w:val="24"/>
          <w:szCs w:val="24"/>
          <w:rtl/>
          <w:lang w:bidi="fa-IR"/>
        </w:rPr>
      </w:pPr>
      <w:r w:rsidRPr="00C144AC">
        <w:rPr>
          <w:rFonts w:cs="B Lotus" w:hint="cs"/>
          <w:sz w:val="24"/>
          <w:szCs w:val="24"/>
          <w:rtl/>
          <w:lang w:bidi="fa-IR"/>
        </w:rPr>
        <w:t xml:space="preserve">پژوهش حاضر یک مطالعه‌ی توصیفی-تحلیلی بوده و از نظر هدف کاربردی </w:t>
      </w:r>
      <w:r w:rsidR="00D963A0">
        <w:rPr>
          <w:rFonts w:cs="B Lotus" w:hint="cs"/>
          <w:sz w:val="24"/>
          <w:szCs w:val="24"/>
          <w:rtl/>
          <w:lang w:bidi="fa-IR"/>
        </w:rPr>
        <w:t>است</w:t>
      </w:r>
      <w:r w:rsidRPr="00C144AC">
        <w:rPr>
          <w:rFonts w:cs="B Lotus" w:hint="cs"/>
          <w:sz w:val="24"/>
          <w:szCs w:val="24"/>
          <w:rtl/>
          <w:lang w:bidi="fa-IR"/>
        </w:rPr>
        <w:t>.</w:t>
      </w:r>
      <w:r w:rsidR="00544E3C" w:rsidRPr="00C144AC">
        <w:rPr>
          <w:rFonts w:cs="B Lotus"/>
          <w:sz w:val="24"/>
          <w:szCs w:val="24"/>
          <w:lang w:bidi="fa-IR"/>
        </w:rPr>
        <w:t xml:space="preserve"> </w:t>
      </w:r>
      <w:r w:rsidR="00544E3C" w:rsidRPr="00C144AC">
        <w:rPr>
          <w:rFonts w:cs="B Lotus" w:hint="cs"/>
          <w:sz w:val="24"/>
          <w:szCs w:val="24"/>
          <w:rtl/>
          <w:lang w:bidi="fa-IR"/>
        </w:rPr>
        <w:t>نمونه‌ی آماری</w:t>
      </w:r>
      <w:r w:rsidR="00B861FB" w:rsidRPr="00C144AC">
        <w:rPr>
          <w:rFonts w:cs="B Lotus" w:hint="cs"/>
          <w:sz w:val="24"/>
          <w:szCs w:val="24"/>
          <w:rtl/>
          <w:lang w:bidi="fa-IR"/>
        </w:rPr>
        <w:t xml:space="preserve"> </w:t>
      </w:r>
      <w:r w:rsidR="00D963A0">
        <w:rPr>
          <w:rFonts w:cs="B Lotus" w:hint="cs"/>
          <w:sz w:val="24"/>
          <w:szCs w:val="24"/>
          <w:rtl/>
          <w:lang w:bidi="fa-IR"/>
        </w:rPr>
        <w:t>به‌صورت</w:t>
      </w:r>
      <w:r w:rsidR="00B861FB" w:rsidRPr="00C144AC">
        <w:rPr>
          <w:rFonts w:cs="B Lotus" w:hint="cs"/>
          <w:sz w:val="24"/>
          <w:szCs w:val="24"/>
          <w:rtl/>
          <w:lang w:bidi="fa-IR"/>
        </w:rPr>
        <w:t xml:space="preserve"> در دسترس</w:t>
      </w:r>
      <w:r w:rsidR="00544E3C" w:rsidRPr="00C144AC">
        <w:rPr>
          <w:rFonts w:cs="B Lotus" w:hint="cs"/>
          <w:sz w:val="24"/>
          <w:szCs w:val="24"/>
          <w:rtl/>
          <w:lang w:bidi="fa-IR"/>
        </w:rPr>
        <w:t xml:space="preserve"> شامل هنرجویان معماری سال یازدهم و دوازدهم معماری هنرستان حزب‌الله تهران</w:t>
      </w:r>
      <w:r w:rsidR="00BC70D1">
        <w:rPr>
          <w:rFonts w:cs="B Lotus" w:hint="cs"/>
          <w:sz w:val="24"/>
          <w:szCs w:val="24"/>
          <w:rtl/>
          <w:lang w:bidi="fa-IR"/>
        </w:rPr>
        <w:t xml:space="preserve"> </w:t>
      </w:r>
      <w:r w:rsidR="00EE5D10" w:rsidRPr="00C144AC">
        <w:rPr>
          <w:rFonts w:asciiTheme="majorBidi" w:hAnsiTheme="majorBidi" w:cstheme="majorBidi"/>
          <w:sz w:val="24"/>
          <w:szCs w:val="24"/>
          <w:lang w:bidi="fa-IR"/>
        </w:rPr>
        <w:t>(</w:t>
      </w:r>
      <w:r w:rsidR="00EE5D10" w:rsidRPr="00BC70D1">
        <w:rPr>
          <w:rFonts w:asciiTheme="majorBidi" w:hAnsiTheme="majorBidi" w:cstheme="majorBidi"/>
          <w:sz w:val="20"/>
          <w:szCs w:val="20"/>
          <w:lang w:bidi="fa-IR"/>
        </w:rPr>
        <w:t>n=42</w:t>
      </w:r>
      <w:r w:rsidR="00EE5D10" w:rsidRPr="00C144AC">
        <w:rPr>
          <w:rFonts w:asciiTheme="majorBidi" w:hAnsiTheme="majorBidi" w:cstheme="majorBidi"/>
          <w:sz w:val="24"/>
          <w:szCs w:val="24"/>
          <w:lang w:bidi="fa-IR"/>
        </w:rPr>
        <w:t>)</w:t>
      </w:r>
      <w:r w:rsidR="00544E3C" w:rsidRPr="00C144AC">
        <w:rPr>
          <w:rFonts w:cs="B Lotus" w:hint="cs"/>
          <w:sz w:val="24"/>
          <w:szCs w:val="24"/>
          <w:rtl/>
          <w:lang w:bidi="fa-IR"/>
        </w:rPr>
        <w:t xml:space="preserve"> و دانشجویان مقاطع </w:t>
      </w:r>
      <w:r w:rsidR="00E560B8">
        <w:rPr>
          <w:rFonts w:cs="B Lotus" w:hint="cs"/>
          <w:sz w:val="24"/>
          <w:szCs w:val="24"/>
          <w:rtl/>
          <w:lang w:bidi="fa-IR"/>
        </w:rPr>
        <w:t>کارشناسی</w:t>
      </w:r>
      <w:r w:rsidR="00E560B8">
        <w:rPr>
          <w:rFonts w:cs="B Lotus"/>
          <w:sz w:val="24"/>
          <w:szCs w:val="24"/>
          <w:rtl/>
          <w:lang w:bidi="fa-IR"/>
        </w:rPr>
        <w:t xml:space="preserve"> (</w:t>
      </w:r>
      <w:r w:rsidR="00EE5D10" w:rsidRPr="00BC70D1">
        <w:rPr>
          <w:rFonts w:asciiTheme="majorBidi" w:hAnsiTheme="majorBidi" w:cstheme="majorBidi"/>
          <w:sz w:val="20"/>
          <w:szCs w:val="20"/>
          <w:lang w:bidi="fa-IR"/>
        </w:rPr>
        <w:t>n=46</w:t>
      </w:r>
      <w:r w:rsidR="00EE5D10" w:rsidRPr="00C144AC">
        <w:rPr>
          <w:rFonts w:asciiTheme="majorBidi" w:hAnsiTheme="majorBidi" w:cstheme="majorBidi"/>
          <w:sz w:val="24"/>
          <w:szCs w:val="24"/>
          <w:lang w:bidi="fa-IR"/>
        </w:rPr>
        <w:t>)</w:t>
      </w:r>
      <w:r w:rsidR="00544E3C" w:rsidRPr="00C144AC">
        <w:rPr>
          <w:rFonts w:cs="B Lotus" w:hint="cs"/>
          <w:sz w:val="24"/>
          <w:szCs w:val="24"/>
          <w:rtl/>
          <w:lang w:bidi="fa-IR"/>
        </w:rPr>
        <w:t xml:space="preserve"> و کارشناسی‌ارشد</w:t>
      </w:r>
      <w:r w:rsidR="009F4632" w:rsidRPr="00C144AC">
        <w:rPr>
          <w:rFonts w:cs="B Lotus"/>
          <w:sz w:val="24"/>
          <w:szCs w:val="24"/>
          <w:lang w:bidi="fa-IR"/>
        </w:rPr>
        <w:t xml:space="preserve"> </w:t>
      </w:r>
      <w:r w:rsidR="00EE5D10" w:rsidRPr="00C144AC">
        <w:rPr>
          <w:rFonts w:asciiTheme="majorBidi" w:hAnsiTheme="majorBidi" w:cstheme="majorBidi"/>
          <w:sz w:val="24"/>
          <w:szCs w:val="24"/>
          <w:lang w:bidi="fa-IR"/>
        </w:rPr>
        <w:t>(n=19</w:t>
      </w:r>
      <w:r w:rsidR="00E560B8">
        <w:rPr>
          <w:rFonts w:asciiTheme="majorBidi" w:hAnsiTheme="majorBidi" w:cstheme="majorBidi"/>
          <w:sz w:val="24"/>
          <w:szCs w:val="24"/>
          <w:lang w:bidi="fa-IR"/>
        </w:rPr>
        <w:t xml:space="preserve">) </w:t>
      </w:r>
      <w:r w:rsidR="00E560B8">
        <w:rPr>
          <w:rFonts w:asciiTheme="majorBidi" w:hAnsiTheme="majorBidi" w:cstheme="majorBidi"/>
          <w:sz w:val="24"/>
          <w:szCs w:val="24"/>
          <w:rtl/>
          <w:lang w:bidi="fa-IR"/>
        </w:rPr>
        <w:t>رشته</w:t>
      </w:r>
      <w:r w:rsidR="00544E3C" w:rsidRPr="00C144AC">
        <w:rPr>
          <w:rFonts w:cs="B Lotus" w:hint="cs"/>
          <w:sz w:val="24"/>
          <w:szCs w:val="24"/>
          <w:rtl/>
          <w:lang w:bidi="fa-IR"/>
        </w:rPr>
        <w:t>‌ی معماری دانشگاه شهید رجایی تهران در مجموع با تعداد 107 نفر</w:t>
      </w:r>
      <w:r w:rsidR="009F4632" w:rsidRPr="00C144AC">
        <w:rPr>
          <w:rFonts w:cs="B Lotus"/>
          <w:sz w:val="24"/>
          <w:szCs w:val="24"/>
          <w:lang w:bidi="fa-IR"/>
        </w:rPr>
        <w:t xml:space="preserve"> </w:t>
      </w:r>
      <w:r w:rsidR="00EE5D10" w:rsidRPr="00C144AC">
        <w:rPr>
          <w:rFonts w:asciiTheme="majorBidi" w:hAnsiTheme="majorBidi" w:cstheme="majorBidi"/>
          <w:sz w:val="24"/>
          <w:szCs w:val="24"/>
          <w:lang w:bidi="fa-IR"/>
        </w:rPr>
        <w:t>(</w:t>
      </w:r>
      <w:r w:rsidR="00EE5D10" w:rsidRPr="00BC70D1">
        <w:rPr>
          <w:rFonts w:asciiTheme="majorBidi" w:hAnsiTheme="majorBidi" w:cstheme="majorBidi"/>
          <w:sz w:val="20"/>
          <w:szCs w:val="20"/>
          <w:lang w:bidi="fa-IR"/>
        </w:rPr>
        <w:t>N=107</w:t>
      </w:r>
      <w:r w:rsidR="00E560B8">
        <w:rPr>
          <w:rFonts w:asciiTheme="majorBidi" w:hAnsiTheme="majorBidi" w:cstheme="majorBidi"/>
          <w:sz w:val="24"/>
          <w:szCs w:val="24"/>
          <w:lang w:bidi="fa-IR"/>
        </w:rPr>
        <w:t xml:space="preserve">) </w:t>
      </w:r>
      <w:r w:rsidR="00E560B8">
        <w:rPr>
          <w:rFonts w:asciiTheme="majorBidi" w:hAnsiTheme="majorBidi" w:cstheme="majorBidi"/>
          <w:sz w:val="24"/>
          <w:szCs w:val="24"/>
          <w:rtl/>
          <w:lang w:bidi="fa-IR"/>
        </w:rPr>
        <w:t>است</w:t>
      </w:r>
      <w:r w:rsidR="00544E3C" w:rsidRPr="00C144AC">
        <w:rPr>
          <w:rFonts w:cs="B Lotus" w:hint="cs"/>
          <w:sz w:val="24"/>
          <w:szCs w:val="24"/>
          <w:rtl/>
          <w:lang w:bidi="fa-IR"/>
        </w:rPr>
        <w:t xml:space="preserve"> که با استفاده از روش‌های پیمایشی </w:t>
      </w:r>
      <w:r w:rsidR="00D963A0">
        <w:rPr>
          <w:rFonts w:cs="B Lotus" w:hint="cs"/>
          <w:sz w:val="24"/>
          <w:szCs w:val="24"/>
          <w:rtl/>
          <w:lang w:bidi="fa-IR"/>
        </w:rPr>
        <w:t>موردمطالعه</w:t>
      </w:r>
      <w:r w:rsidR="00544E3C" w:rsidRPr="00C144AC">
        <w:rPr>
          <w:rFonts w:cs="B Lotus" w:hint="cs"/>
          <w:sz w:val="24"/>
          <w:szCs w:val="24"/>
          <w:rtl/>
          <w:lang w:bidi="fa-IR"/>
        </w:rPr>
        <w:t xml:space="preserve"> قرار گرفتند. </w:t>
      </w:r>
      <w:r w:rsidR="000966CD" w:rsidRPr="00C144AC">
        <w:rPr>
          <w:rFonts w:cs="B Lotus" w:hint="cs"/>
          <w:sz w:val="24"/>
          <w:szCs w:val="24"/>
          <w:rtl/>
          <w:lang w:bidi="fa-IR"/>
        </w:rPr>
        <w:t>۴۳</w:t>
      </w:r>
      <w:r w:rsidR="000966CD" w:rsidRPr="00C144AC">
        <w:rPr>
          <w:rFonts w:ascii="Arial" w:hAnsi="Arial" w:cs="Arial" w:hint="cs"/>
          <w:sz w:val="24"/>
          <w:szCs w:val="24"/>
          <w:rtl/>
          <w:lang w:bidi="fa-IR"/>
        </w:rPr>
        <w:t>٪</w:t>
      </w:r>
      <w:r w:rsidR="000966CD" w:rsidRPr="00C144AC">
        <w:rPr>
          <w:rFonts w:cs="B Lotus" w:hint="cs"/>
          <w:sz w:val="24"/>
          <w:szCs w:val="24"/>
          <w:rtl/>
          <w:lang w:bidi="fa-IR"/>
        </w:rPr>
        <w:t xml:space="preserve"> از افراد نمونه آماری دختر و ۵۷</w:t>
      </w:r>
      <w:r w:rsidR="000966CD" w:rsidRPr="00C144AC">
        <w:rPr>
          <w:rFonts w:ascii="Arial" w:hAnsi="Arial" w:cs="Arial" w:hint="cs"/>
          <w:sz w:val="24"/>
          <w:szCs w:val="24"/>
          <w:rtl/>
          <w:lang w:bidi="fa-IR"/>
        </w:rPr>
        <w:t>٪</w:t>
      </w:r>
      <w:r w:rsidR="000966CD" w:rsidRPr="00C144AC">
        <w:rPr>
          <w:rFonts w:cs="B Lotus" w:hint="cs"/>
          <w:sz w:val="24"/>
          <w:szCs w:val="24"/>
          <w:rtl/>
          <w:lang w:bidi="fa-IR"/>
        </w:rPr>
        <w:t xml:space="preserve"> پسر می‌باشند. </w:t>
      </w:r>
      <w:r w:rsidR="00544E3C" w:rsidRPr="00C144AC">
        <w:rPr>
          <w:rFonts w:cs="B Lotus" w:hint="cs"/>
          <w:sz w:val="24"/>
          <w:szCs w:val="24"/>
          <w:rtl/>
          <w:lang w:bidi="fa-IR"/>
        </w:rPr>
        <w:t xml:space="preserve">با عنایت به این </w:t>
      </w:r>
      <w:r w:rsidR="00544E3C" w:rsidRPr="00C144AC">
        <w:rPr>
          <w:rFonts w:cs="B Lotus"/>
          <w:sz w:val="24"/>
          <w:szCs w:val="24"/>
          <w:rtl/>
          <w:lang w:bidi="fa-IR"/>
        </w:rPr>
        <w:t>مسئله</w:t>
      </w:r>
      <w:r w:rsidR="00544E3C" w:rsidRPr="00C144AC">
        <w:rPr>
          <w:rFonts w:cs="B Lotus" w:hint="cs"/>
          <w:sz w:val="24"/>
          <w:szCs w:val="24"/>
          <w:rtl/>
          <w:lang w:bidi="fa-IR"/>
        </w:rPr>
        <w:t xml:space="preserve"> که رشته‌ی معماری دارای سرفصلی </w:t>
      </w:r>
      <w:r w:rsidR="00D963A0">
        <w:rPr>
          <w:rFonts w:cs="B Lotus" w:hint="cs"/>
          <w:sz w:val="24"/>
          <w:szCs w:val="24"/>
          <w:rtl/>
          <w:lang w:bidi="fa-IR"/>
        </w:rPr>
        <w:t>چندوجهی</w:t>
      </w:r>
      <w:r w:rsidR="00544E3C" w:rsidRPr="00C144AC">
        <w:rPr>
          <w:rFonts w:cs="B Lotus" w:hint="cs"/>
          <w:sz w:val="24"/>
          <w:szCs w:val="24"/>
          <w:rtl/>
          <w:lang w:bidi="fa-IR"/>
        </w:rPr>
        <w:t xml:space="preserve"> است که در آن دروس گوناگونی با ماهیت حفظی مانند تاریخ معماری</w:t>
      </w:r>
      <w:r w:rsidR="00C56005" w:rsidRPr="00C144AC">
        <w:rPr>
          <w:rFonts w:cs="B Lotus"/>
          <w:sz w:val="24"/>
          <w:szCs w:val="24"/>
          <w:rtl/>
          <w:lang w:bidi="fa-IR"/>
        </w:rPr>
        <w:t>،</w:t>
      </w:r>
      <w:r w:rsidR="00544E3C" w:rsidRPr="00C144AC">
        <w:rPr>
          <w:rFonts w:cs="B Lotus" w:hint="cs"/>
          <w:sz w:val="24"/>
          <w:szCs w:val="24"/>
          <w:rtl/>
          <w:lang w:bidi="fa-IR"/>
        </w:rPr>
        <w:t xml:space="preserve"> ماهیت ریاضی و تحلیلی مانند ایستایی و ماهیت علمی-تحلیلی مانند تنظیم شرایط محیطی و در معماری و همچنین ماهیت خلاقیت-طراحی مانند دروس طراحی معماری </w:t>
      </w:r>
      <w:r w:rsidR="00D963A0">
        <w:rPr>
          <w:rFonts w:cs="B Lotus" w:hint="cs"/>
          <w:sz w:val="24"/>
          <w:szCs w:val="24"/>
          <w:rtl/>
          <w:lang w:bidi="fa-IR"/>
        </w:rPr>
        <w:t>است</w:t>
      </w:r>
      <w:r w:rsidR="00544E3C" w:rsidRPr="00C144AC">
        <w:rPr>
          <w:rFonts w:cs="B Lotus"/>
          <w:sz w:val="24"/>
          <w:szCs w:val="24"/>
          <w:rtl/>
          <w:lang w:bidi="fa-IR"/>
        </w:rPr>
        <w:t>،</w:t>
      </w:r>
      <w:r w:rsidR="00544E3C" w:rsidRPr="00C144AC">
        <w:rPr>
          <w:rFonts w:cs="B Lotus" w:hint="cs"/>
          <w:sz w:val="24"/>
          <w:szCs w:val="24"/>
          <w:rtl/>
          <w:lang w:bidi="fa-IR"/>
        </w:rPr>
        <w:t xml:space="preserve"> در تحقیق حاضر فقط نمرات درس طرح دانشجویان (کارشناسی و کارشناسی‌ارشد) و دروس طراحی مسکونی و تجاری هنرآموزان هنرستان مورد بررسی قرار گرفت. </w:t>
      </w:r>
      <w:r w:rsidR="00D963A0">
        <w:rPr>
          <w:rFonts w:cs="B Lotus" w:hint="cs"/>
          <w:sz w:val="24"/>
          <w:szCs w:val="24"/>
          <w:rtl/>
          <w:lang w:bidi="fa-IR"/>
        </w:rPr>
        <w:t>درواقع</w:t>
      </w:r>
      <w:r w:rsidR="00544E3C" w:rsidRPr="00C144AC">
        <w:rPr>
          <w:rFonts w:cs="B Lotus" w:hint="cs"/>
          <w:sz w:val="24"/>
          <w:szCs w:val="24"/>
          <w:rtl/>
          <w:lang w:bidi="fa-IR"/>
        </w:rPr>
        <w:t xml:space="preserve"> هدف اصلی این پژوهش تمرکز بر سنجش میزان توانایی طراحی یادگیرندگان بود و </w:t>
      </w:r>
      <w:r w:rsidR="00D963A0">
        <w:rPr>
          <w:rFonts w:cs="B Lotus" w:hint="cs"/>
          <w:sz w:val="24"/>
          <w:szCs w:val="24"/>
          <w:rtl/>
          <w:lang w:bidi="fa-IR"/>
        </w:rPr>
        <w:t>ازآنجایی‌که</w:t>
      </w:r>
      <w:r w:rsidR="00544E3C" w:rsidRPr="00C144AC">
        <w:rPr>
          <w:rFonts w:cs="B Lotus" w:hint="cs"/>
          <w:sz w:val="24"/>
          <w:szCs w:val="24"/>
          <w:rtl/>
          <w:lang w:bidi="fa-IR"/>
        </w:rPr>
        <w:t xml:space="preserve"> دروس دیگر </w:t>
      </w:r>
      <w:r w:rsidR="00D963A0">
        <w:rPr>
          <w:rFonts w:cs="B Lotus" w:hint="cs"/>
          <w:sz w:val="24"/>
          <w:szCs w:val="24"/>
          <w:rtl/>
          <w:lang w:bidi="fa-IR"/>
        </w:rPr>
        <w:t>به‌صورت</w:t>
      </w:r>
      <w:r w:rsidR="00544E3C" w:rsidRPr="00C144AC">
        <w:rPr>
          <w:rFonts w:cs="B Lotus" w:hint="cs"/>
          <w:sz w:val="24"/>
          <w:szCs w:val="24"/>
          <w:rtl/>
          <w:lang w:bidi="fa-IR"/>
        </w:rPr>
        <w:t xml:space="preserve"> حفظی و یا علمی هستند و ماهیت سنجش </w:t>
      </w:r>
      <w:r w:rsidR="00D963A0">
        <w:rPr>
          <w:rFonts w:cs="B Lotus" w:hint="cs"/>
          <w:sz w:val="24"/>
          <w:szCs w:val="24"/>
          <w:rtl/>
          <w:lang w:bidi="fa-IR"/>
        </w:rPr>
        <w:t>آن‌ها</w:t>
      </w:r>
      <w:r w:rsidR="00544E3C" w:rsidRPr="00C144AC">
        <w:rPr>
          <w:rFonts w:cs="B Lotus" w:hint="cs"/>
          <w:sz w:val="24"/>
          <w:szCs w:val="24"/>
          <w:rtl/>
          <w:lang w:bidi="fa-IR"/>
        </w:rPr>
        <w:t xml:space="preserve"> در چرخه‌ی کلب متفاوت </w:t>
      </w:r>
      <w:r w:rsidR="00D963A0">
        <w:rPr>
          <w:rFonts w:cs="B Lotus" w:hint="cs"/>
          <w:sz w:val="24"/>
          <w:szCs w:val="24"/>
          <w:rtl/>
          <w:lang w:bidi="fa-IR"/>
        </w:rPr>
        <w:t>است</w:t>
      </w:r>
      <w:r w:rsidR="00544E3C" w:rsidRPr="00C144AC">
        <w:rPr>
          <w:rFonts w:cs="B Lotus" w:hint="cs"/>
          <w:sz w:val="24"/>
          <w:szCs w:val="24"/>
          <w:rtl/>
          <w:lang w:bidi="fa-IR"/>
        </w:rPr>
        <w:t xml:space="preserve"> قابل تجمیع با دروس طراحی نبوده و نیازمند مطالعه‌ی جداگانه‌ای </w:t>
      </w:r>
      <w:r w:rsidR="00D963A0">
        <w:rPr>
          <w:rFonts w:cs="B Lotus" w:hint="cs"/>
          <w:sz w:val="24"/>
          <w:szCs w:val="24"/>
          <w:rtl/>
          <w:lang w:bidi="fa-IR"/>
        </w:rPr>
        <w:t>است</w:t>
      </w:r>
      <w:r w:rsidR="00544E3C" w:rsidRPr="00C144AC">
        <w:rPr>
          <w:rFonts w:cs="B Lotus" w:hint="cs"/>
          <w:sz w:val="24"/>
          <w:szCs w:val="24"/>
          <w:rtl/>
          <w:lang w:bidi="fa-IR"/>
        </w:rPr>
        <w:t>.</w:t>
      </w:r>
    </w:p>
    <w:p w14:paraId="38B3B680" w14:textId="7E443DEE" w:rsidR="007548C7" w:rsidRPr="00C144AC" w:rsidRDefault="00544E3C" w:rsidP="0058011F">
      <w:pPr>
        <w:bidi/>
        <w:spacing w:after="0" w:line="240" w:lineRule="auto"/>
        <w:jc w:val="both"/>
        <w:rPr>
          <w:rFonts w:cs="B Lotus"/>
          <w:sz w:val="24"/>
          <w:szCs w:val="24"/>
          <w:rtl/>
          <w:lang w:bidi="fa-IR"/>
        </w:rPr>
      </w:pPr>
      <w:r w:rsidRPr="00C144AC">
        <w:rPr>
          <w:rFonts w:cs="B Lotus" w:hint="cs"/>
          <w:sz w:val="24"/>
          <w:szCs w:val="24"/>
          <w:rtl/>
          <w:lang w:bidi="fa-IR"/>
        </w:rPr>
        <w:t xml:space="preserve">با توجه به فرضیه‌های تحقیق در ابتدا پرسشنامه‌ی کلب در اختیار یادگیرندگان قرار گرفت که شامل ۱۲ </w:t>
      </w:r>
      <w:r w:rsidR="00D963A0">
        <w:rPr>
          <w:rFonts w:cs="B Lotus" w:hint="cs"/>
          <w:sz w:val="24"/>
          <w:szCs w:val="24"/>
          <w:rtl/>
          <w:lang w:bidi="fa-IR"/>
        </w:rPr>
        <w:t>سؤال</w:t>
      </w:r>
      <w:r w:rsidRPr="00C144AC">
        <w:rPr>
          <w:rFonts w:cs="B Lotus" w:hint="cs"/>
          <w:sz w:val="24"/>
          <w:szCs w:val="24"/>
          <w:rtl/>
          <w:lang w:bidi="fa-IR"/>
        </w:rPr>
        <w:t xml:space="preserve"> چهارگزینه‌ای </w:t>
      </w:r>
      <w:r w:rsidR="00D963A0">
        <w:rPr>
          <w:rFonts w:cs="B Lotus" w:hint="cs"/>
          <w:sz w:val="24"/>
          <w:szCs w:val="24"/>
          <w:rtl/>
          <w:lang w:bidi="fa-IR"/>
        </w:rPr>
        <w:t>است</w:t>
      </w:r>
      <w:r w:rsidRPr="00C144AC">
        <w:rPr>
          <w:rFonts w:cs="B Lotus" w:hint="cs"/>
          <w:sz w:val="24"/>
          <w:szCs w:val="24"/>
          <w:rtl/>
          <w:lang w:bidi="fa-IR"/>
        </w:rPr>
        <w:t xml:space="preserve">. هر یک از گزینه‌ها مربوط به </w:t>
      </w:r>
      <w:r w:rsidR="006A6709" w:rsidRPr="00C144AC">
        <w:rPr>
          <w:rFonts w:cs="B Lotus" w:hint="cs"/>
          <w:sz w:val="24"/>
          <w:szCs w:val="24"/>
          <w:rtl/>
          <w:lang w:bidi="fa-IR"/>
        </w:rPr>
        <w:t xml:space="preserve">یکی از مراحل چرخه‌ی کلب </w:t>
      </w:r>
      <w:r w:rsidR="00D963A0">
        <w:rPr>
          <w:rFonts w:cs="B Lotus" w:hint="cs"/>
          <w:sz w:val="24"/>
          <w:szCs w:val="24"/>
          <w:rtl/>
          <w:lang w:bidi="fa-IR"/>
        </w:rPr>
        <w:t>است</w:t>
      </w:r>
      <w:r w:rsidR="006A6709" w:rsidRPr="00C144AC">
        <w:rPr>
          <w:rFonts w:cs="B Lotus" w:hint="cs"/>
          <w:sz w:val="24"/>
          <w:szCs w:val="24"/>
          <w:rtl/>
          <w:lang w:bidi="fa-IR"/>
        </w:rPr>
        <w:t xml:space="preserve"> که به ترتیب شامل تجربه‌ی عینی</w:t>
      </w:r>
      <w:r w:rsidR="006A6709" w:rsidRPr="00C144AC">
        <w:rPr>
          <w:rFonts w:cs="B Lotus"/>
          <w:sz w:val="24"/>
          <w:szCs w:val="24"/>
          <w:rtl/>
          <w:lang w:bidi="fa-IR"/>
        </w:rPr>
        <w:t>،</w:t>
      </w:r>
      <w:r w:rsidR="006A6709" w:rsidRPr="00C144AC">
        <w:rPr>
          <w:rFonts w:cs="B Lotus" w:hint="cs"/>
          <w:sz w:val="24"/>
          <w:szCs w:val="24"/>
          <w:rtl/>
          <w:lang w:bidi="fa-IR"/>
        </w:rPr>
        <w:t xml:space="preserve"> مشاهده‌ی </w:t>
      </w:r>
      <w:r w:rsidR="006A6709" w:rsidRPr="00C144AC">
        <w:rPr>
          <w:rFonts w:cs="B Lotus"/>
          <w:sz w:val="24"/>
          <w:szCs w:val="24"/>
          <w:rtl/>
          <w:lang w:bidi="fa-IR"/>
        </w:rPr>
        <w:t>تأمل</w:t>
      </w:r>
      <w:r w:rsidR="006A6709" w:rsidRPr="00C144AC">
        <w:rPr>
          <w:rFonts w:cs="B Lotus" w:hint="cs"/>
          <w:sz w:val="24"/>
          <w:szCs w:val="24"/>
          <w:rtl/>
          <w:lang w:bidi="fa-IR"/>
        </w:rPr>
        <w:t>ی</w:t>
      </w:r>
      <w:r w:rsidR="006A6709" w:rsidRPr="00C144AC">
        <w:rPr>
          <w:rFonts w:cs="B Lotus"/>
          <w:sz w:val="24"/>
          <w:szCs w:val="24"/>
          <w:rtl/>
          <w:lang w:bidi="fa-IR"/>
        </w:rPr>
        <w:t>،</w:t>
      </w:r>
      <w:r w:rsidR="006A6709" w:rsidRPr="00C144AC">
        <w:rPr>
          <w:rFonts w:cs="B Lotus" w:hint="cs"/>
          <w:sz w:val="24"/>
          <w:szCs w:val="24"/>
          <w:rtl/>
          <w:lang w:bidi="fa-IR"/>
        </w:rPr>
        <w:t xml:space="preserve"> مفهوم‌سازی انتزاعی </w:t>
      </w:r>
      <w:r w:rsidR="006A6709" w:rsidRPr="00C144AC">
        <w:rPr>
          <w:rFonts w:cs="B Lotus" w:hint="cs"/>
          <w:sz w:val="24"/>
          <w:szCs w:val="24"/>
          <w:rtl/>
          <w:lang w:bidi="fa-IR"/>
        </w:rPr>
        <w:lastRenderedPageBreak/>
        <w:t xml:space="preserve">و آزمایشگری فعال هستند. با جمع نمرات وارد شده توسط افراد مشارکت‌کننده و </w:t>
      </w:r>
      <w:r w:rsidR="00D963A0">
        <w:rPr>
          <w:rFonts w:cs="B Lotus" w:hint="cs"/>
          <w:sz w:val="24"/>
          <w:szCs w:val="24"/>
          <w:rtl/>
          <w:lang w:bidi="fa-IR"/>
        </w:rPr>
        <w:t>به</w:t>
      </w:r>
      <w:r w:rsidR="00D963A0">
        <w:rPr>
          <w:rFonts w:cs="B Lotus"/>
          <w:sz w:val="24"/>
          <w:szCs w:val="24"/>
          <w:rtl/>
          <w:lang w:bidi="fa-IR"/>
        </w:rPr>
        <w:t xml:space="preserve"> </w:t>
      </w:r>
      <w:r w:rsidR="00D963A0">
        <w:rPr>
          <w:rFonts w:cs="B Lotus" w:hint="cs"/>
          <w:sz w:val="24"/>
          <w:szCs w:val="24"/>
          <w:rtl/>
          <w:lang w:bidi="fa-IR"/>
        </w:rPr>
        <w:t>دست</w:t>
      </w:r>
      <w:r w:rsidR="006A6709" w:rsidRPr="00C144AC">
        <w:rPr>
          <w:rFonts w:cs="B Lotus" w:hint="cs"/>
          <w:sz w:val="24"/>
          <w:szCs w:val="24"/>
          <w:rtl/>
          <w:lang w:bidi="fa-IR"/>
        </w:rPr>
        <w:t xml:space="preserve"> آوردن میانگین ترجیحات فکری افراد</w:t>
      </w:r>
      <w:r w:rsidR="006A6709" w:rsidRPr="00C144AC">
        <w:rPr>
          <w:rFonts w:cs="B Lotus"/>
          <w:sz w:val="24"/>
          <w:szCs w:val="24"/>
          <w:rtl/>
          <w:lang w:bidi="fa-IR"/>
        </w:rPr>
        <w:t>،</w:t>
      </w:r>
      <w:r w:rsidR="006A6709" w:rsidRPr="00C144AC">
        <w:rPr>
          <w:rFonts w:cs="B Lotus" w:hint="cs"/>
          <w:sz w:val="24"/>
          <w:szCs w:val="24"/>
          <w:rtl/>
          <w:lang w:bidi="fa-IR"/>
        </w:rPr>
        <w:t xml:space="preserve"> سبک یادگیری </w:t>
      </w:r>
      <w:r w:rsidR="00D963A0">
        <w:rPr>
          <w:rFonts w:cs="B Lotus" w:hint="cs"/>
          <w:sz w:val="24"/>
          <w:szCs w:val="24"/>
          <w:rtl/>
          <w:lang w:bidi="fa-IR"/>
        </w:rPr>
        <w:t>آن‌ها</w:t>
      </w:r>
      <w:r w:rsidR="006A6709" w:rsidRPr="00C144AC">
        <w:rPr>
          <w:rFonts w:cs="B Lotus" w:hint="cs"/>
          <w:sz w:val="24"/>
          <w:szCs w:val="24"/>
          <w:rtl/>
          <w:lang w:bidi="fa-IR"/>
        </w:rPr>
        <w:t xml:space="preserve"> مشخص گردید.</w:t>
      </w:r>
    </w:p>
    <w:p w14:paraId="618D813C" w14:textId="7BB83B4A" w:rsidR="00037DBF" w:rsidRPr="00C144AC" w:rsidRDefault="006A6709" w:rsidP="0058011F">
      <w:pPr>
        <w:bidi/>
        <w:spacing w:after="0" w:line="240" w:lineRule="auto"/>
        <w:jc w:val="both"/>
        <w:rPr>
          <w:rFonts w:cs="B Lotus"/>
          <w:sz w:val="24"/>
          <w:szCs w:val="24"/>
          <w:rtl/>
          <w:lang w:bidi="fa-IR"/>
        </w:rPr>
      </w:pPr>
      <w:r w:rsidRPr="00C144AC">
        <w:rPr>
          <w:rFonts w:cs="B Lotus" w:hint="cs"/>
          <w:sz w:val="24"/>
          <w:szCs w:val="24"/>
          <w:rtl/>
          <w:lang w:bidi="fa-IR"/>
        </w:rPr>
        <w:t>در قدم بعد جهت حصول اطمینان مجدد از پایایی پرسشنامه‌ی کلب</w:t>
      </w:r>
      <w:r w:rsidRPr="00C144AC">
        <w:rPr>
          <w:rFonts w:cs="B Lotus"/>
          <w:sz w:val="24"/>
          <w:szCs w:val="24"/>
          <w:rtl/>
          <w:lang w:bidi="fa-IR"/>
        </w:rPr>
        <w:t>،</w:t>
      </w:r>
      <w:r w:rsidRPr="00C144AC">
        <w:rPr>
          <w:rFonts w:cs="B Lotus" w:hint="cs"/>
          <w:sz w:val="24"/>
          <w:szCs w:val="24"/>
          <w:rtl/>
          <w:lang w:bidi="fa-IR"/>
        </w:rPr>
        <w:t xml:space="preserve"> از ضریب آلفای کرونباخ (75/0=</w:t>
      </w:r>
      <w:r w:rsidRPr="00C144AC">
        <w:rPr>
          <w:rFonts w:cs="B Lotus" w:hint="eastAsia"/>
          <w:sz w:val="24"/>
          <w:szCs w:val="24"/>
          <w:lang w:bidi="fa-IR"/>
        </w:rPr>
        <w:t>α</w:t>
      </w:r>
      <w:r w:rsidRPr="00C144AC">
        <w:rPr>
          <w:rFonts w:cs="B Lotus" w:hint="cs"/>
          <w:sz w:val="24"/>
          <w:szCs w:val="24"/>
          <w:rtl/>
          <w:lang w:bidi="fa-IR"/>
        </w:rPr>
        <w:t xml:space="preserve">) استفاده شد. در مطالعات پیشین نیز این مقدار بین 72/0 تا </w:t>
      </w:r>
      <w:r w:rsidR="00CA4D55" w:rsidRPr="00C144AC">
        <w:rPr>
          <w:rFonts w:cs="B Lotus" w:hint="cs"/>
          <w:sz w:val="24"/>
          <w:szCs w:val="24"/>
          <w:rtl/>
          <w:lang w:bidi="fa-IR"/>
        </w:rPr>
        <w:t>76/0 محاسبه گردیده است</w:t>
      </w:r>
      <w:r w:rsidR="002A1643" w:rsidRPr="00C144AC">
        <w:rPr>
          <w:rFonts w:cs="B Lotus" w:hint="cs"/>
          <w:sz w:val="24"/>
          <w:szCs w:val="24"/>
          <w:rtl/>
          <w:lang w:bidi="fa-IR"/>
        </w:rPr>
        <w:t xml:space="preserve"> (حامدی و همکاران</w:t>
      </w:r>
      <w:r w:rsidR="002A1643" w:rsidRPr="00C144AC">
        <w:rPr>
          <w:rFonts w:cs="B Lotus"/>
          <w:sz w:val="24"/>
          <w:szCs w:val="24"/>
          <w:rtl/>
          <w:lang w:bidi="fa-IR"/>
        </w:rPr>
        <w:t>،</w:t>
      </w:r>
      <w:r w:rsidR="002A1643" w:rsidRPr="00C144AC">
        <w:rPr>
          <w:rFonts w:cs="B Lotus" w:hint="cs"/>
          <w:sz w:val="24"/>
          <w:szCs w:val="24"/>
          <w:rtl/>
          <w:lang w:bidi="fa-IR"/>
        </w:rPr>
        <w:t xml:space="preserve"> 1399 و فیضی و دژپسند</w:t>
      </w:r>
      <w:r w:rsidR="002A1643" w:rsidRPr="00C144AC">
        <w:rPr>
          <w:rFonts w:cs="B Lotus"/>
          <w:sz w:val="24"/>
          <w:szCs w:val="24"/>
          <w:rtl/>
          <w:lang w:bidi="fa-IR"/>
        </w:rPr>
        <w:t>،</w:t>
      </w:r>
      <w:r w:rsidR="002A1643" w:rsidRPr="00C144AC">
        <w:rPr>
          <w:rFonts w:cs="B Lotus" w:hint="cs"/>
          <w:sz w:val="24"/>
          <w:szCs w:val="24"/>
          <w:rtl/>
          <w:lang w:bidi="fa-IR"/>
        </w:rPr>
        <w:t xml:space="preserve"> 1397)</w:t>
      </w:r>
      <w:r w:rsidR="00CA4D55" w:rsidRPr="00C144AC">
        <w:rPr>
          <w:rFonts w:cs="B Lotus" w:hint="cs"/>
          <w:sz w:val="24"/>
          <w:szCs w:val="24"/>
          <w:rtl/>
          <w:lang w:bidi="fa-IR"/>
        </w:rPr>
        <w:t>.</w:t>
      </w:r>
      <w:r w:rsidR="0094248F" w:rsidRPr="00C144AC">
        <w:rPr>
          <w:rFonts w:cs="B Lotus" w:hint="cs"/>
          <w:sz w:val="24"/>
          <w:szCs w:val="24"/>
          <w:rtl/>
          <w:lang w:bidi="fa-IR"/>
        </w:rPr>
        <w:t xml:space="preserve"> پس از یافتن سبک‌های یادگیری هر یک از یادگیرندگان</w:t>
      </w:r>
      <w:r w:rsidR="0094248F" w:rsidRPr="00C144AC">
        <w:rPr>
          <w:rFonts w:cs="B Lotus"/>
          <w:sz w:val="24"/>
          <w:szCs w:val="24"/>
          <w:rtl/>
          <w:lang w:bidi="fa-IR"/>
        </w:rPr>
        <w:t>،</w:t>
      </w:r>
      <w:r w:rsidR="0094248F" w:rsidRPr="00C144AC">
        <w:rPr>
          <w:rFonts w:cs="B Lotus" w:hint="cs"/>
          <w:sz w:val="24"/>
          <w:szCs w:val="24"/>
          <w:rtl/>
          <w:lang w:bidi="fa-IR"/>
        </w:rPr>
        <w:t xml:space="preserve"> نمرات مربوط به دروس طراحی معماری </w:t>
      </w:r>
      <w:r w:rsidR="00D963A0">
        <w:rPr>
          <w:rFonts w:cs="B Lotus" w:hint="cs"/>
          <w:sz w:val="24"/>
          <w:szCs w:val="24"/>
          <w:rtl/>
          <w:lang w:bidi="fa-IR"/>
        </w:rPr>
        <w:t>آن‌ها</w:t>
      </w:r>
      <w:r w:rsidR="0094248F" w:rsidRPr="00C144AC">
        <w:rPr>
          <w:rFonts w:cs="B Lotus" w:hint="cs"/>
          <w:sz w:val="24"/>
          <w:szCs w:val="24"/>
          <w:rtl/>
          <w:lang w:bidi="fa-IR"/>
        </w:rPr>
        <w:t xml:space="preserve"> استخراج شد که برای دانشجویان کارشناسی شامل نمرات طرح ۲</w:t>
      </w:r>
      <w:r w:rsidR="00E560B8">
        <w:rPr>
          <w:rFonts w:cs="B Lotus"/>
          <w:sz w:val="24"/>
          <w:szCs w:val="24"/>
          <w:rtl/>
          <w:lang w:bidi="fa-IR"/>
        </w:rPr>
        <w:t xml:space="preserve"> </w:t>
      </w:r>
      <w:r w:rsidR="00E560B8">
        <w:rPr>
          <w:rFonts w:cs="B Lotus" w:hint="cs"/>
          <w:sz w:val="24"/>
          <w:szCs w:val="24"/>
          <w:rtl/>
          <w:lang w:bidi="fa-IR"/>
        </w:rPr>
        <w:t>و</w:t>
      </w:r>
      <w:r w:rsidR="0094248F" w:rsidRPr="00C144AC">
        <w:rPr>
          <w:rFonts w:cs="B Lotus" w:hint="cs"/>
          <w:sz w:val="24"/>
          <w:szCs w:val="24"/>
          <w:rtl/>
          <w:lang w:bidi="fa-IR"/>
        </w:rPr>
        <w:t xml:space="preserve"> ۳ و ۴ و برای دانشجویان مقطع کارشناسی ارشد شامل طرح 1 </w:t>
      </w:r>
      <w:r w:rsidR="00D963A0">
        <w:rPr>
          <w:rFonts w:cs="B Lotus" w:hint="cs"/>
          <w:sz w:val="24"/>
          <w:szCs w:val="24"/>
          <w:rtl/>
          <w:lang w:bidi="fa-IR"/>
        </w:rPr>
        <w:t>است</w:t>
      </w:r>
      <w:r w:rsidR="0094248F" w:rsidRPr="00C144AC">
        <w:rPr>
          <w:rFonts w:cs="B Lotus" w:hint="cs"/>
          <w:sz w:val="24"/>
          <w:szCs w:val="24"/>
          <w:rtl/>
          <w:lang w:bidi="fa-IR"/>
        </w:rPr>
        <w:t>. در فاز اول تحقیق</w:t>
      </w:r>
      <w:r w:rsidR="00156976" w:rsidRPr="00C144AC">
        <w:rPr>
          <w:rFonts w:cs="B Lotus"/>
          <w:sz w:val="24"/>
          <w:szCs w:val="24"/>
          <w:rtl/>
          <w:lang w:bidi="fa-IR"/>
        </w:rPr>
        <w:t>،</w:t>
      </w:r>
      <w:r w:rsidR="0094248F" w:rsidRPr="00C144AC">
        <w:rPr>
          <w:rFonts w:cs="B Lotus" w:hint="cs"/>
          <w:sz w:val="24"/>
          <w:szCs w:val="24"/>
          <w:rtl/>
          <w:lang w:bidi="fa-IR"/>
        </w:rPr>
        <w:t xml:space="preserve"> معناداری ارتباط متغیر عملکرد تحصیلی یادگیرندگان </w:t>
      </w:r>
      <w:r w:rsidR="00D963A0">
        <w:rPr>
          <w:rFonts w:cs="B Lotus" w:hint="cs"/>
          <w:sz w:val="24"/>
          <w:szCs w:val="24"/>
          <w:rtl/>
          <w:lang w:bidi="fa-IR"/>
        </w:rPr>
        <w:t>به‌عنوان</w:t>
      </w:r>
      <w:r w:rsidR="0094248F" w:rsidRPr="00C144AC">
        <w:rPr>
          <w:rFonts w:cs="B Lotus" w:hint="cs"/>
          <w:sz w:val="24"/>
          <w:szCs w:val="24"/>
          <w:rtl/>
          <w:lang w:bidi="fa-IR"/>
        </w:rPr>
        <w:t xml:space="preserve"> متغیر وابسته با سبک یادگیری مشارکت‌کنندگان </w:t>
      </w:r>
      <w:r w:rsidR="00D963A0">
        <w:rPr>
          <w:rFonts w:cs="B Lotus" w:hint="cs"/>
          <w:sz w:val="24"/>
          <w:szCs w:val="24"/>
          <w:rtl/>
          <w:lang w:bidi="fa-IR"/>
        </w:rPr>
        <w:t>به‌عنوان</w:t>
      </w:r>
      <w:r w:rsidR="0094248F" w:rsidRPr="00C144AC">
        <w:rPr>
          <w:rFonts w:cs="B Lotus" w:hint="cs"/>
          <w:sz w:val="24"/>
          <w:szCs w:val="24"/>
          <w:rtl/>
          <w:lang w:bidi="fa-IR"/>
        </w:rPr>
        <w:t xml:space="preserve"> متغیر مستقل بررسی گردید. </w:t>
      </w:r>
      <w:r w:rsidR="00AA157F" w:rsidRPr="00C144AC">
        <w:rPr>
          <w:rFonts w:cs="B Lotus" w:hint="cs"/>
          <w:sz w:val="24"/>
          <w:szCs w:val="24"/>
          <w:rtl/>
          <w:lang w:bidi="fa-IR"/>
        </w:rPr>
        <w:t xml:space="preserve">ابتدا با استفاده از آزمون کولموگروف-اسمیرنوف توزیع نرمال داده‌ها بررسی گردید و سپس </w:t>
      </w:r>
      <w:r w:rsidR="00037DBF" w:rsidRPr="00C144AC">
        <w:rPr>
          <w:rFonts w:cs="B Lotus" w:hint="cs"/>
          <w:sz w:val="24"/>
          <w:szCs w:val="24"/>
          <w:rtl/>
          <w:lang w:bidi="fa-IR"/>
        </w:rPr>
        <w:t xml:space="preserve">با استفاده از آزمون </w:t>
      </w:r>
      <w:r w:rsidR="00E560B8">
        <w:rPr>
          <w:rFonts w:cs="B Lotus" w:hint="cs"/>
          <w:sz w:val="24"/>
          <w:szCs w:val="24"/>
          <w:rtl/>
          <w:lang w:bidi="fa-IR"/>
        </w:rPr>
        <w:t>لون</w:t>
      </w:r>
      <w:r w:rsidR="00E560B8">
        <w:rPr>
          <w:rFonts w:cs="B Lotus"/>
          <w:sz w:val="24"/>
          <w:szCs w:val="24"/>
          <w:rtl/>
          <w:lang w:bidi="fa-IR"/>
        </w:rPr>
        <w:t xml:space="preserve"> (</w:t>
      </w:r>
      <w:proofErr w:type="spellStart"/>
      <w:r w:rsidR="0021674A" w:rsidRPr="00BC70D1">
        <w:rPr>
          <w:rFonts w:asciiTheme="majorBidi" w:hAnsiTheme="majorBidi" w:cstheme="majorBidi"/>
          <w:sz w:val="20"/>
          <w:szCs w:val="20"/>
          <w:lang w:bidi="fa-IR"/>
        </w:rPr>
        <w:t>Levene</w:t>
      </w:r>
      <w:proofErr w:type="spellEnd"/>
      <w:r w:rsidR="0021674A" w:rsidRPr="00C144AC">
        <w:rPr>
          <w:rFonts w:asciiTheme="majorBidi" w:hAnsiTheme="majorBidi" w:cstheme="majorBidi"/>
          <w:sz w:val="24"/>
          <w:szCs w:val="24"/>
          <w:lang w:bidi="fa-IR"/>
        </w:rPr>
        <w:t>)</w:t>
      </w:r>
      <w:r w:rsidR="00037DBF" w:rsidRPr="00C144AC">
        <w:rPr>
          <w:rFonts w:cs="B Lotus" w:hint="cs"/>
          <w:sz w:val="24"/>
          <w:szCs w:val="24"/>
          <w:rtl/>
          <w:lang w:bidi="fa-IR"/>
        </w:rPr>
        <w:t xml:space="preserve"> با توجه به اینکه مقدار </w:t>
      </w:r>
      <w:r w:rsidR="00037DBF" w:rsidRPr="00BC70D1">
        <w:rPr>
          <w:rFonts w:asciiTheme="majorBidi" w:hAnsiTheme="majorBidi" w:cstheme="majorBidi"/>
          <w:sz w:val="20"/>
          <w:szCs w:val="20"/>
          <w:lang w:bidi="fa-IR"/>
        </w:rPr>
        <w:t>p-value</w:t>
      </w:r>
      <w:r w:rsidR="00037DBF" w:rsidRPr="00BC70D1">
        <w:rPr>
          <w:rFonts w:cs="B Lotus" w:hint="cs"/>
          <w:sz w:val="20"/>
          <w:szCs w:val="20"/>
          <w:rtl/>
          <w:lang w:bidi="fa-IR"/>
        </w:rPr>
        <w:t xml:space="preserve"> </w:t>
      </w:r>
      <w:r w:rsidR="00D963A0">
        <w:rPr>
          <w:rFonts w:cs="B Lotus" w:hint="cs"/>
          <w:sz w:val="24"/>
          <w:szCs w:val="24"/>
          <w:rtl/>
          <w:lang w:bidi="fa-IR"/>
        </w:rPr>
        <w:t>بزرگ‌تر</w:t>
      </w:r>
      <w:r w:rsidR="00037DBF" w:rsidRPr="00C144AC">
        <w:rPr>
          <w:rFonts w:cs="B Lotus" w:hint="cs"/>
          <w:sz w:val="24"/>
          <w:szCs w:val="24"/>
          <w:rtl/>
          <w:lang w:bidi="fa-IR"/>
        </w:rPr>
        <w:t xml:space="preserve"> از 05/0 اندازه‌گیری شد</w:t>
      </w:r>
      <w:r w:rsidR="0095401C" w:rsidRPr="00C144AC">
        <w:rPr>
          <w:rFonts w:cs="B Lotus"/>
          <w:sz w:val="24"/>
          <w:szCs w:val="24"/>
          <w:rtl/>
          <w:lang w:bidi="fa-IR"/>
        </w:rPr>
        <w:t>،</w:t>
      </w:r>
      <w:r w:rsidR="0095401C" w:rsidRPr="00C144AC">
        <w:rPr>
          <w:rFonts w:cs="B Lotus" w:hint="cs"/>
          <w:sz w:val="24"/>
          <w:szCs w:val="24"/>
          <w:rtl/>
          <w:lang w:bidi="fa-IR"/>
        </w:rPr>
        <w:t xml:space="preserve"> </w:t>
      </w:r>
      <w:r w:rsidR="00037DBF" w:rsidRPr="00C144AC">
        <w:rPr>
          <w:rFonts w:cs="B Lotus" w:hint="cs"/>
          <w:sz w:val="24"/>
          <w:szCs w:val="24"/>
          <w:rtl/>
          <w:lang w:bidi="fa-IR"/>
        </w:rPr>
        <w:t>بنابراین فرض برابری واریانس‌ها مردود شد.</w:t>
      </w:r>
      <w:r w:rsidR="0094248F" w:rsidRPr="00C144AC">
        <w:rPr>
          <w:rFonts w:cs="B Lotus" w:hint="cs"/>
          <w:sz w:val="24"/>
          <w:szCs w:val="24"/>
          <w:rtl/>
          <w:lang w:bidi="fa-IR"/>
        </w:rPr>
        <w:t xml:space="preserve"> در قدم بعد با استفاده از روش تحلیل واریانس‌ها </w:t>
      </w:r>
      <w:r w:rsidR="0094248F" w:rsidRPr="00C144AC">
        <w:rPr>
          <w:rFonts w:asciiTheme="majorBidi" w:hAnsiTheme="majorBidi" w:cstheme="majorBidi"/>
          <w:sz w:val="24"/>
          <w:szCs w:val="24"/>
          <w:lang w:bidi="fa-IR"/>
        </w:rPr>
        <w:t>(</w:t>
      </w:r>
      <w:r w:rsidR="0094248F" w:rsidRPr="00BC70D1">
        <w:rPr>
          <w:rFonts w:asciiTheme="majorBidi" w:hAnsiTheme="majorBidi" w:cstheme="majorBidi"/>
          <w:sz w:val="20"/>
          <w:szCs w:val="20"/>
          <w:lang w:bidi="fa-IR"/>
        </w:rPr>
        <w:t>ANOVA</w:t>
      </w:r>
      <w:r w:rsidR="0094248F" w:rsidRPr="00C144AC">
        <w:rPr>
          <w:rFonts w:asciiTheme="majorBidi" w:hAnsiTheme="majorBidi" w:cstheme="majorBidi"/>
          <w:sz w:val="24"/>
          <w:szCs w:val="24"/>
          <w:lang w:bidi="fa-IR"/>
        </w:rPr>
        <w:t>)</w:t>
      </w:r>
      <w:r w:rsidR="00156976" w:rsidRPr="00C144AC">
        <w:rPr>
          <w:rFonts w:cs="B Lotus"/>
          <w:sz w:val="24"/>
          <w:szCs w:val="24"/>
          <w:rtl/>
          <w:lang w:bidi="fa-IR"/>
        </w:rPr>
        <w:t>،</w:t>
      </w:r>
      <w:r w:rsidR="00156976" w:rsidRPr="00C144AC">
        <w:rPr>
          <w:rFonts w:cs="B Lotus" w:hint="cs"/>
          <w:sz w:val="24"/>
          <w:szCs w:val="24"/>
          <w:rtl/>
          <w:lang w:bidi="fa-IR"/>
        </w:rPr>
        <w:t xml:space="preserve"> به بررسی ارتباط هر یک از </w:t>
      </w:r>
      <w:r w:rsidR="00E437D5" w:rsidRPr="00E437D5">
        <w:rPr>
          <w:rFonts w:cs="B Lotus"/>
          <w:sz w:val="24"/>
          <w:szCs w:val="24"/>
          <w:rtl/>
          <w:lang w:bidi="fa-IR"/>
        </w:rPr>
        <w:t>مؤلفه</w:t>
      </w:r>
      <w:r w:rsidR="00156976" w:rsidRPr="00C144AC">
        <w:rPr>
          <w:rFonts w:cs="B Lotus" w:hint="cs"/>
          <w:sz w:val="24"/>
          <w:szCs w:val="24"/>
          <w:rtl/>
          <w:lang w:bidi="fa-IR"/>
        </w:rPr>
        <w:t>‌های چهارگانه‌ی کلب با خلاقیت و عملکرد تحصیلی دانشجویان پرداخته شد که نتایج آن در جدول</w:t>
      </w:r>
      <w:r w:rsidR="008A2AF4" w:rsidRPr="00C144AC">
        <w:rPr>
          <w:rFonts w:cs="B Lotus" w:hint="cs"/>
          <w:sz w:val="24"/>
          <w:szCs w:val="24"/>
          <w:rtl/>
          <w:lang w:bidi="fa-IR"/>
        </w:rPr>
        <w:t xml:space="preserve"> 4</w:t>
      </w:r>
      <w:r w:rsidR="00156976" w:rsidRPr="00C144AC">
        <w:rPr>
          <w:rFonts w:cs="B Lotus" w:hint="cs"/>
          <w:sz w:val="24"/>
          <w:szCs w:val="24"/>
          <w:rtl/>
          <w:lang w:bidi="fa-IR"/>
        </w:rPr>
        <w:t xml:space="preserve"> بیان شده است. </w:t>
      </w:r>
      <w:r w:rsidR="00BC647E" w:rsidRPr="00C144AC">
        <w:rPr>
          <w:rFonts w:cs="B Lotus" w:hint="cs"/>
          <w:sz w:val="24"/>
          <w:szCs w:val="24"/>
          <w:rtl/>
          <w:lang w:bidi="fa-IR"/>
        </w:rPr>
        <w:t>در ادامه با توجه به تفاوت واریانس گروه‌های سبک‌های یادگیری</w:t>
      </w:r>
      <w:r w:rsidR="00BC647E" w:rsidRPr="00C144AC">
        <w:rPr>
          <w:rFonts w:cs="B Lotus"/>
          <w:sz w:val="24"/>
          <w:szCs w:val="24"/>
          <w:rtl/>
          <w:lang w:bidi="fa-IR"/>
        </w:rPr>
        <w:t>،</w:t>
      </w:r>
      <w:r w:rsidR="00BC647E" w:rsidRPr="00C144AC">
        <w:rPr>
          <w:rFonts w:cs="B Lotus" w:hint="cs"/>
          <w:sz w:val="24"/>
          <w:szCs w:val="24"/>
          <w:rtl/>
          <w:lang w:bidi="fa-IR"/>
        </w:rPr>
        <w:t xml:space="preserve"> از </w:t>
      </w:r>
      <w:r w:rsidR="00E560B8">
        <w:rPr>
          <w:rFonts w:cs="B Lotus" w:hint="cs"/>
          <w:sz w:val="24"/>
          <w:szCs w:val="24"/>
          <w:rtl/>
          <w:lang w:bidi="fa-IR"/>
        </w:rPr>
        <w:t>آزمون</w:t>
      </w:r>
      <w:r w:rsidR="00E560B8">
        <w:rPr>
          <w:rFonts w:cs="B Lotus"/>
          <w:sz w:val="24"/>
          <w:szCs w:val="24"/>
          <w:rtl/>
          <w:lang w:bidi="fa-IR"/>
        </w:rPr>
        <w:t xml:space="preserve"> </w:t>
      </w:r>
      <w:r w:rsidR="00E560B8" w:rsidRPr="00F43E79">
        <w:rPr>
          <w:rFonts w:asciiTheme="majorBidi" w:hAnsiTheme="majorBidi" w:cstheme="majorBidi"/>
          <w:sz w:val="20"/>
          <w:szCs w:val="20"/>
          <w:lang w:bidi="fa-IR"/>
        </w:rPr>
        <w:t>Dunnett</w:t>
      </w:r>
      <w:r w:rsidR="00BC647E" w:rsidRPr="00F43E79">
        <w:rPr>
          <w:rFonts w:asciiTheme="majorBidi" w:hAnsiTheme="majorBidi" w:cstheme="majorBidi"/>
          <w:sz w:val="20"/>
          <w:szCs w:val="20"/>
          <w:lang w:bidi="fa-IR"/>
        </w:rPr>
        <w:t>’s</w:t>
      </w:r>
      <w:r w:rsidR="0095401C" w:rsidRPr="00F43E79">
        <w:rPr>
          <w:rFonts w:asciiTheme="majorBidi" w:hAnsiTheme="majorBidi" w:cstheme="majorBidi"/>
          <w:sz w:val="20"/>
          <w:szCs w:val="20"/>
          <w:lang w:bidi="fa-IR"/>
        </w:rPr>
        <w:t>-</w:t>
      </w:r>
      <w:r w:rsidR="00BC647E" w:rsidRPr="00F43E79">
        <w:rPr>
          <w:rFonts w:asciiTheme="majorBidi" w:hAnsiTheme="majorBidi" w:cstheme="majorBidi"/>
          <w:sz w:val="20"/>
          <w:szCs w:val="20"/>
          <w:lang w:bidi="fa-IR"/>
        </w:rPr>
        <w:t>T3</w:t>
      </w:r>
      <w:r w:rsidR="00BC647E" w:rsidRPr="00BC70D1">
        <w:rPr>
          <w:rFonts w:asciiTheme="majorBidi" w:hAnsiTheme="majorBidi" w:cstheme="majorBidi"/>
          <w:sz w:val="20"/>
          <w:szCs w:val="20"/>
          <w:rtl/>
          <w:lang w:bidi="fa-IR"/>
        </w:rPr>
        <w:t xml:space="preserve"> </w:t>
      </w:r>
      <w:r w:rsidR="00BC647E" w:rsidRPr="00C144AC">
        <w:rPr>
          <w:rFonts w:cs="B Lotus" w:hint="cs"/>
          <w:sz w:val="24"/>
          <w:szCs w:val="24"/>
          <w:rtl/>
          <w:lang w:bidi="fa-IR"/>
        </w:rPr>
        <w:t>استفاده گردید تا ماتریس تفاوت‌ گروه‌ها مطابق جدول</w:t>
      </w:r>
      <w:r w:rsidR="008A2AF4" w:rsidRPr="00C144AC">
        <w:rPr>
          <w:rFonts w:cs="B Lotus" w:hint="cs"/>
          <w:sz w:val="24"/>
          <w:szCs w:val="24"/>
          <w:rtl/>
          <w:lang w:bidi="fa-IR"/>
        </w:rPr>
        <w:t xml:space="preserve"> </w:t>
      </w:r>
      <w:r w:rsidR="00906706" w:rsidRPr="00C144AC">
        <w:rPr>
          <w:rFonts w:cs="B Lotus" w:hint="cs"/>
          <w:sz w:val="24"/>
          <w:szCs w:val="24"/>
          <w:rtl/>
          <w:lang w:bidi="fa-IR"/>
        </w:rPr>
        <w:t>6</w:t>
      </w:r>
      <w:r w:rsidR="008A2AF4" w:rsidRPr="00C144AC">
        <w:rPr>
          <w:rFonts w:cs="B Lotus" w:hint="cs"/>
          <w:sz w:val="24"/>
          <w:szCs w:val="24"/>
          <w:rtl/>
          <w:lang w:bidi="fa-IR"/>
        </w:rPr>
        <w:t xml:space="preserve"> </w:t>
      </w:r>
      <w:r w:rsidR="00BC647E" w:rsidRPr="00C144AC">
        <w:rPr>
          <w:rFonts w:cs="B Lotus" w:hint="cs"/>
          <w:sz w:val="24"/>
          <w:szCs w:val="24"/>
          <w:rtl/>
          <w:lang w:bidi="fa-IR"/>
        </w:rPr>
        <w:t>استخراج گردد.</w:t>
      </w:r>
    </w:p>
    <w:p w14:paraId="13133E91" w14:textId="0157ABB2" w:rsidR="00156976" w:rsidRPr="00C144AC" w:rsidRDefault="00156976" w:rsidP="0058011F">
      <w:pPr>
        <w:bidi/>
        <w:spacing w:after="0" w:line="240" w:lineRule="auto"/>
        <w:jc w:val="both"/>
        <w:rPr>
          <w:rFonts w:cs="B Lotus"/>
          <w:sz w:val="24"/>
          <w:szCs w:val="24"/>
          <w:rtl/>
          <w:lang w:bidi="fa-IR"/>
        </w:rPr>
      </w:pPr>
      <w:r w:rsidRPr="00C144AC">
        <w:rPr>
          <w:rFonts w:cs="B Lotus" w:hint="cs"/>
          <w:sz w:val="24"/>
          <w:szCs w:val="24"/>
          <w:rtl/>
          <w:lang w:bidi="fa-IR"/>
        </w:rPr>
        <w:t xml:space="preserve">در فاز دوم تحقیق با رجوع به پیشینه‌ی پژوهش برخی از شیوه‌های آموزش (با توجه به دارا بودن شرایط اجرایی در کارگاه‌های طراحی) انتخاب شد تا وضعیت عملکردی و خلاقیت یادگیرندگان پس از اجرا شدن این روش‌ها </w:t>
      </w:r>
      <w:r w:rsidRPr="00C144AC">
        <w:rPr>
          <w:rFonts w:cs="B Lotus"/>
          <w:sz w:val="24"/>
          <w:szCs w:val="24"/>
          <w:rtl/>
          <w:lang w:bidi="fa-IR"/>
        </w:rPr>
        <w:t>مجدداً</w:t>
      </w:r>
      <w:r w:rsidRPr="00C144AC">
        <w:rPr>
          <w:rFonts w:cs="B Lotus" w:hint="cs"/>
          <w:sz w:val="24"/>
          <w:szCs w:val="24"/>
          <w:rtl/>
          <w:lang w:bidi="fa-IR"/>
        </w:rPr>
        <w:t xml:space="preserve"> ارزیابی و پایش گردد.</w:t>
      </w:r>
    </w:p>
    <w:p w14:paraId="7EC88048" w14:textId="3E7C25C0" w:rsidR="00E662AD" w:rsidRDefault="007E1BED" w:rsidP="001E0A4B">
      <w:pPr>
        <w:bidi/>
        <w:spacing w:after="0" w:line="240" w:lineRule="auto"/>
        <w:jc w:val="both"/>
        <w:rPr>
          <w:rFonts w:cs="B Lotus"/>
          <w:sz w:val="24"/>
          <w:szCs w:val="24"/>
          <w:rtl/>
          <w:lang w:bidi="fa-IR"/>
        </w:rPr>
      </w:pPr>
      <w:r w:rsidRPr="00C144AC">
        <w:rPr>
          <w:rFonts w:cs="B Lotus" w:hint="cs"/>
          <w:sz w:val="24"/>
          <w:szCs w:val="24"/>
          <w:rtl/>
          <w:lang w:bidi="fa-IR"/>
        </w:rPr>
        <w:t>در</w:t>
      </w:r>
      <w:r w:rsidR="006418BE" w:rsidRPr="00C144AC">
        <w:rPr>
          <w:rFonts w:cs="B Lotus" w:hint="cs"/>
          <w:sz w:val="24"/>
          <w:szCs w:val="24"/>
          <w:rtl/>
          <w:lang w:bidi="fa-IR"/>
        </w:rPr>
        <w:t xml:space="preserve"> آغاز فاز دوم پژوهش</w:t>
      </w:r>
      <w:r w:rsidR="000233D0" w:rsidRPr="00C144AC">
        <w:rPr>
          <w:rFonts w:cs="B Lotus" w:hint="cs"/>
          <w:sz w:val="24"/>
          <w:szCs w:val="24"/>
          <w:rtl/>
          <w:lang w:bidi="fa-IR"/>
        </w:rPr>
        <w:t xml:space="preserve"> هنرجویان بر مبنای چهار سبک یادگیری به چهار گروه تقسیم‌بندی شدند و در خلال</w:t>
      </w:r>
      <w:r w:rsidR="00966D2A" w:rsidRPr="00C144AC">
        <w:rPr>
          <w:rFonts w:cs="B Lotus" w:hint="cs"/>
          <w:sz w:val="24"/>
          <w:szCs w:val="24"/>
          <w:rtl/>
          <w:lang w:bidi="fa-IR"/>
        </w:rPr>
        <w:t xml:space="preserve"> برگزاری کارگاه‌های طراحی ویژه</w:t>
      </w:r>
      <w:r w:rsidR="00966D2A" w:rsidRPr="00C144AC">
        <w:rPr>
          <w:rFonts w:cs="B Lotus"/>
          <w:sz w:val="24"/>
          <w:szCs w:val="24"/>
          <w:rtl/>
          <w:lang w:bidi="fa-IR"/>
        </w:rPr>
        <w:t>،</w:t>
      </w:r>
      <w:r w:rsidR="00966D2A" w:rsidRPr="00C144AC">
        <w:rPr>
          <w:rFonts w:cs="B Lotus" w:hint="cs"/>
          <w:sz w:val="24"/>
          <w:szCs w:val="24"/>
          <w:rtl/>
          <w:lang w:bidi="fa-IR"/>
        </w:rPr>
        <w:t xml:space="preserve"> موضوعات طراحی برای یادگیرندگان تعیین شد</w:t>
      </w:r>
      <w:r w:rsidR="000233D0" w:rsidRPr="00C144AC">
        <w:rPr>
          <w:rFonts w:cs="B Lotus" w:hint="cs"/>
          <w:sz w:val="24"/>
          <w:szCs w:val="24"/>
          <w:rtl/>
          <w:lang w:bidi="fa-IR"/>
        </w:rPr>
        <w:t xml:space="preserve">. ضمن </w:t>
      </w:r>
      <w:r w:rsidR="00966D2A" w:rsidRPr="00C144AC">
        <w:rPr>
          <w:rFonts w:cs="B Lotus" w:hint="cs"/>
          <w:sz w:val="24"/>
          <w:szCs w:val="24"/>
          <w:rtl/>
          <w:lang w:bidi="fa-IR"/>
        </w:rPr>
        <w:t>این کارگاه</w:t>
      </w:r>
      <w:r w:rsidR="000233D0" w:rsidRPr="00C144AC">
        <w:rPr>
          <w:rFonts w:cs="B Lotus" w:hint="cs"/>
          <w:sz w:val="24"/>
          <w:szCs w:val="24"/>
          <w:rtl/>
          <w:lang w:bidi="fa-IR"/>
        </w:rPr>
        <w:t>‌ها</w:t>
      </w:r>
      <w:r w:rsidR="00966D2A" w:rsidRPr="00C144AC">
        <w:rPr>
          <w:rFonts w:cs="B Lotus" w:hint="cs"/>
          <w:sz w:val="24"/>
          <w:szCs w:val="24"/>
          <w:rtl/>
          <w:lang w:bidi="fa-IR"/>
        </w:rPr>
        <w:t xml:space="preserve"> مدل‌های تدریس معینی</w:t>
      </w:r>
      <w:r w:rsidR="000233D0" w:rsidRPr="00C144AC">
        <w:rPr>
          <w:rFonts w:cs="B Lotus" w:hint="cs"/>
          <w:sz w:val="24"/>
          <w:szCs w:val="24"/>
          <w:rtl/>
          <w:lang w:bidi="fa-IR"/>
        </w:rPr>
        <w:t xml:space="preserve"> بر مبنای ویژگی‌های افراد هر گروه و با در نظر گرفتن محدودیت‌های پژوهش</w:t>
      </w:r>
      <w:r w:rsidR="00966D2A" w:rsidRPr="00C144AC">
        <w:rPr>
          <w:rFonts w:cs="B Lotus" w:hint="cs"/>
          <w:sz w:val="24"/>
          <w:szCs w:val="24"/>
          <w:rtl/>
          <w:lang w:bidi="fa-IR"/>
        </w:rPr>
        <w:t xml:space="preserve"> استفاده شد. </w:t>
      </w:r>
      <w:r w:rsidR="00D963A0">
        <w:rPr>
          <w:rFonts w:cs="B Lotus" w:hint="cs"/>
          <w:sz w:val="24"/>
          <w:szCs w:val="24"/>
          <w:rtl/>
          <w:lang w:bidi="fa-IR"/>
        </w:rPr>
        <w:t>ازجمله</w:t>
      </w:r>
      <w:r w:rsidR="00B861FB" w:rsidRPr="00C144AC">
        <w:rPr>
          <w:rFonts w:cs="B Lotus" w:hint="cs"/>
          <w:sz w:val="24"/>
          <w:szCs w:val="24"/>
          <w:rtl/>
          <w:lang w:bidi="fa-IR"/>
        </w:rPr>
        <w:t xml:space="preserve"> شیوه‌هایی که در این مرحله مورد اس</w:t>
      </w:r>
      <w:r w:rsidR="00CC17AC" w:rsidRPr="00C144AC">
        <w:rPr>
          <w:rFonts w:cs="B Lotus" w:hint="cs"/>
          <w:sz w:val="24"/>
          <w:szCs w:val="24"/>
          <w:rtl/>
          <w:lang w:bidi="fa-IR"/>
        </w:rPr>
        <w:t>ت</w:t>
      </w:r>
      <w:r w:rsidR="00B861FB" w:rsidRPr="00C144AC">
        <w:rPr>
          <w:rFonts w:cs="B Lotus" w:hint="cs"/>
          <w:sz w:val="24"/>
          <w:szCs w:val="24"/>
          <w:rtl/>
          <w:lang w:bidi="fa-IR"/>
        </w:rPr>
        <w:t xml:space="preserve">فاده قرار گرفت می‌توان به </w:t>
      </w:r>
      <w:r w:rsidR="00281EBF" w:rsidRPr="00C144AC">
        <w:rPr>
          <w:rFonts w:cs="B Lotus" w:hint="cs"/>
          <w:sz w:val="24"/>
          <w:szCs w:val="24"/>
          <w:rtl/>
          <w:lang w:bidi="fa-IR"/>
        </w:rPr>
        <w:t>استفاده از ویدیوهای آموزشی</w:t>
      </w:r>
      <w:r w:rsidR="00281EBF" w:rsidRPr="00C144AC">
        <w:rPr>
          <w:rFonts w:cs="B Lotus"/>
          <w:sz w:val="24"/>
          <w:szCs w:val="24"/>
          <w:rtl/>
          <w:lang w:bidi="fa-IR"/>
        </w:rPr>
        <w:t>،</w:t>
      </w:r>
      <w:r w:rsidR="00281EBF" w:rsidRPr="00C144AC">
        <w:rPr>
          <w:rFonts w:cs="B Lotus" w:hint="cs"/>
          <w:sz w:val="24"/>
          <w:szCs w:val="24"/>
          <w:rtl/>
          <w:lang w:bidi="fa-IR"/>
        </w:rPr>
        <w:t xml:space="preserve"> </w:t>
      </w:r>
      <w:r w:rsidR="00B861FB" w:rsidRPr="00C144AC">
        <w:rPr>
          <w:rFonts w:cs="B Lotus" w:hint="cs"/>
          <w:sz w:val="24"/>
          <w:szCs w:val="24"/>
          <w:rtl/>
          <w:lang w:bidi="fa-IR"/>
        </w:rPr>
        <w:t xml:space="preserve">همتا </w:t>
      </w:r>
      <w:r w:rsidR="00E560B8">
        <w:rPr>
          <w:rFonts w:cs="B Lotus" w:hint="cs"/>
          <w:sz w:val="24"/>
          <w:szCs w:val="24"/>
          <w:rtl/>
          <w:lang w:bidi="fa-IR"/>
        </w:rPr>
        <w:t>ارزیابی</w:t>
      </w:r>
      <w:r w:rsidR="00E560B8">
        <w:rPr>
          <w:rFonts w:cs="B Lotus"/>
          <w:sz w:val="24"/>
          <w:szCs w:val="24"/>
          <w:rtl/>
          <w:lang w:bidi="fa-IR"/>
        </w:rPr>
        <w:t xml:space="preserve"> (</w:t>
      </w:r>
      <w:r w:rsidR="002D0317" w:rsidRPr="00C144AC">
        <w:rPr>
          <w:rFonts w:cs="B Lotus" w:hint="cs"/>
          <w:sz w:val="24"/>
          <w:szCs w:val="24"/>
          <w:rtl/>
          <w:lang w:bidi="fa-IR"/>
        </w:rPr>
        <w:t>باقری</w:t>
      </w:r>
      <w:r w:rsidR="002D0317" w:rsidRPr="00C144AC">
        <w:rPr>
          <w:rFonts w:cs="B Lotus"/>
          <w:sz w:val="24"/>
          <w:szCs w:val="24"/>
          <w:rtl/>
          <w:lang w:bidi="fa-IR"/>
        </w:rPr>
        <w:t>،</w:t>
      </w:r>
      <w:r w:rsidR="002D0317" w:rsidRPr="00C144AC">
        <w:rPr>
          <w:rFonts w:cs="B Lotus" w:hint="cs"/>
          <w:sz w:val="24"/>
          <w:szCs w:val="24"/>
          <w:rtl/>
          <w:lang w:bidi="fa-IR"/>
        </w:rPr>
        <w:t xml:space="preserve"> صحرایی و خانمحمدی</w:t>
      </w:r>
      <w:r w:rsidR="002D0317" w:rsidRPr="00C144AC">
        <w:rPr>
          <w:rFonts w:cs="B Lotus"/>
          <w:sz w:val="24"/>
          <w:szCs w:val="24"/>
          <w:rtl/>
          <w:lang w:bidi="fa-IR"/>
        </w:rPr>
        <w:t>،</w:t>
      </w:r>
      <w:r w:rsidR="002D0317" w:rsidRPr="00C144AC">
        <w:rPr>
          <w:rFonts w:cs="B Lotus" w:hint="cs"/>
          <w:sz w:val="24"/>
          <w:szCs w:val="24"/>
          <w:rtl/>
          <w:lang w:bidi="fa-IR"/>
        </w:rPr>
        <w:t xml:space="preserve"> ۱۴۰۲)</w:t>
      </w:r>
      <w:r w:rsidR="000233D0" w:rsidRPr="00C144AC">
        <w:rPr>
          <w:rFonts w:cs="B Lotus" w:hint="cs"/>
          <w:sz w:val="24"/>
          <w:szCs w:val="24"/>
          <w:rtl/>
          <w:lang w:bidi="fa-IR"/>
        </w:rPr>
        <w:t xml:space="preserve"> و</w:t>
      </w:r>
      <w:r w:rsidR="00B861FB" w:rsidRPr="00C144AC">
        <w:rPr>
          <w:rFonts w:cs="B Lotus" w:hint="cs"/>
          <w:sz w:val="24"/>
          <w:szCs w:val="24"/>
          <w:rtl/>
          <w:lang w:bidi="fa-IR"/>
        </w:rPr>
        <w:t xml:space="preserve"> یادگیری گروهی و مشارکتی</w:t>
      </w:r>
      <w:r w:rsidR="003B5C52">
        <w:rPr>
          <w:rFonts w:cs="B Lotus" w:hint="cs"/>
          <w:sz w:val="24"/>
          <w:szCs w:val="24"/>
          <w:rtl/>
          <w:lang w:bidi="fa-IR"/>
        </w:rPr>
        <w:t xml:space="preserve"> (</w:t>
      </w:r>
      <w:r w:rsidR="001E0A4B">
        <w:rPr>
          <w:rFonts w:ascii="Calibri" w:eastAsia="Calibri" w:hAnsi="Calibri" w:cs="B Lotus" w:hint="cs"/>
          <w:sz w:val="24"/>
          <w:szCs w:val="24"/>
          <w:rtl/>
          <w:lang w:bidi="fa-IR"/>
        </w:rPr>
        <w:t>فرنگ</w:t>
      </w:r>
      <w:r w:rsidR="003B5C52" w:rsidRPr="00F1031B">
        <w:rPr>
          <w:rFonts w:ascii="Calibri" w:eastAsia="Calibri" w:hAnsi="Calibri" w:cs="B Lotus" w:hint="eastAsia"/>
          <w:sz w:val="24"/>
          <w:szCs w:val="24"/>
          <w:rtl/>
          <w:lang w:bidi="fa-IR"/>
        </w:rPr>
        <w:t>،</w:t>
      </w:r>
      <w:r w:rsidR="003B5C52" w:rsidRPr="00F1031B">
        <w:rPr>
          <w:rFonts w:ascii="Calibri" w:eastAsia="Calibri" w:hAnsi="Calibri" w:cs="B Lotus" w:hint="cs"/>
          <w:sz w:val="24"/>
          <w:szCs w:val="24"/>
          <w:rtl/>
          <w:lang w:bidi="fa-IR"/>
        </w:rPr>
        <w:t xml:space="preserve"> خاک‌زند</w:t>
      </w:r>
      <w:r w:rsidR="003B5C52" w:rsidRPr="00F1031B">
        <w:rPr>
          <w:rFonts w:ascii="Calibri" w:eastAsia="Calibri" w:hAnsi="Calibri" w:cs="B Lotus" w:hint="eastAsia"/>
          <w:sz w:val="24"/>
          <w:szCs w:val="24"/>
          <w:rtl/>
          <w:lang w:bidi="fa-IR"/>
        </w:rPr>
        <w:t>،</w:t>
      </w:r>
      <w:r w:rsidR="003B5C52" w:rsidRPr="00F1031B">
        <w:rPr>
          <w:rFonts w:ascii="Calibri" w:eastAsia="Calibri" w:hAnsi="Calibri" w:cs="B Lotus" w:hint="cs"/>
          <w:sz w:val="24"/>
          <w:szCs w:val="24"/>
          <w:rtl/>
          <w:lang w:bidi="fa-IR"/>
        </w:rPr>
        <w:t xml:space="preserve"> چنگیز</w:t>
      </w:r>
      <w:r w:rsidR="003B5C52">
        <w:rPr>
          <w:rFonts w:ascii="Calibri" w:eastAsia="Calibri" w:hAnsi="Calibri" w:cs="B Lotus" w:hint="cs"/>
          <w:sz w:val="24"/>
          <w:szCs w:val="24"/>
          <w:rtl/>
          <w:lang w:bidi="fa-IR"/>
        </w:rPr>
        <w:t xml:space="preserve"> و</w:t>
      </w:r>
      <w:r w:rsidR="003B5C52" w:rsidRPr="00F1031B">
        <w:rPr>
          <w:rFonts w:ascii="Calibri" w:eastAsia="Calibri" w:hAnsi="Calibri" w:cs="B Lotus" w:hint="cs"/>
          <w:sz w:val="24"/>
          <w:szCs w:val="24"/>
          <w:rtl/>
          <w:lang w:bidi="fa-IR"/>
        </w:rPr>
        <w:t xml:space="preserve"> فرشادفر</w:t>
      </w:r>
      <w:r w:rsidR="00347557" w:rsidRPr="00C144AC">
        <w:rPr>
          <w:rFonts w:cs="B Lotus"/>
          <w:sz w:val="24"/>
          <w:szCs w:val="24"/>
          <w:rtl/>
          <w:lang w:bidi="fa-IR"/>
        </w:rPr>
        <w:t>،</w:t>
      </w:r>
      <w:r w:rsidR="00347557" w:rsidRPr="00C144AC">
        <w:rPr>
          <w:rFonts w:cs="B Lotus" w:hint="cs"/>
          <w:sz w:val="24"/>
          <w:szCs w:val="24"/>
          <w:rtl/>
          <w:lang w:bidi="fa-IR"/>
        </w:rPr>
        <w:t xml:space="preserve"> 1388)</w:t>
      </w:r>
      <w:r w:rsidR="000233D0" w:rsidRPr="00C144AC">
        <w:rPr>
          <w:rFonts w:cs="B Lotus" w:hint="cs"/>
          <w:sz w:val="24"/>
          <w:szCs w:val="24"/>
          <w:rtl/>
          <w:lang w:bidi="fa-IR"/>
        </w:rPr>
        <w:t xml:space="preserve"> برای گروه‌های واگرا و جذب‌کننده</w:t>
      </w:r>
      <w:r w:rsidR="00B861FB" w:rsidRPr="00C144AC">
        <w:rPr>
          <w:rFonts w:cs="B Lotus"/>
          <w:sz w:val="24"/>
          <w:szCs w:val="24"/>
          <w:rtl/>
          <w:lang w:bidi="fa-IR"/>
        </w:rPr>
        <w:t>،</w:t>
      </w:r>
      <w:r w:rsidR="00CC17AC" w:rsidRPr="00C144AC">
        <w:rPr>
          <w:rFonts w:cs="B Lotus" w:hint="cs"/>
          <w:sz w:val="24"/>
          <w:szCs w:val="24"/>
          <w:rtl/>
          <w:lang w:bidi="fa-IR"/>
        </w:rPr>
        <w:t xml:space="preserve"> مدل مکاشفه‌ای</w:t>
      </w:r>
      <w:r w:rsidR="00347557" w:rsidRPr="00C144AC">
        <w:rPr>
          <w:rFonts w:cs="B Lotus" w:hint="cs"/>
          <w:sz w:val="24"/>
          <w:szCs w:val="24"/>
          <w:rtl/>
          <w:lang w:bidi="fa-IR"/>
        </w:rPr>
        <w:t xml:space="preserve"> (کیان‌ارثی</w:t>
      </w:r>
      <w:r w:rsidR="00F820B4">
        <w:rPr>
          <w:rFonts w:cs="B Lotus" w:hint="cs"/>
          <w:sz w:val="24"/>
          <w:szCs w:val="24"/>
          <w:rtl/>
          <w:lang w:bidi="fa-IR"/>
        </w:rPr>
        <w:t xml:space="preserve"> و همکاران</w:t>
      </w:r>
      <w:r w:rsidR="00347557" w:rsidRPr="00C144AC">
        <w:rPr>
          <w:rFonts w:cs="B Lotus"/>
          <w:sz w:val="24"/>
          <w:szCs w:val="24"/>
          <w:rtl/>
          <w:lang w:bidi="fa-IR"/>
        </w:rPr>
        <w:t>،</w:t>
      </w:r>
      <w:r w:rsidR="00347557" w:rsidRPr="00C144AC">
        <w:rPr>
          <w:rFonts w:cs="B Lotus" w:hint="cs"/>
          <w:sz w:val="24"/>
          <w:szCs w:val="24"/>
          <w:rtl/>
          <w:lang w:bidi="fa-IR"/>
        </w:rPr>
        <w:t xml:space="preserve"> 1398)</w:t>
      </w:r>
      <w:r w:rsidR="00CC17AC" w:rsidRPr="00C144AC">
        <w:rPr>
          <w:rFonts w:cs="B Lotus" w:hint="cs"/>
          <w:sz w:val="24"/>
          <w:szCs w:val="24"/>
          <w:rtl/>
          <w:lang w:bidi="fa-IR"/>
        </w:rPr>
        <w:t xml:space="preserve"> </w:t>
      </w:r>
      <w:r w:rsidR="000233D0" w:rsidRPr="00C144AC">
        <w:rPr>
          <w:rFonts w:cs="B Lotus" w:hint="cs"/>
          <w:sz w:val="24"/>
          <w:szCs w:val="24"/>
          <w:rtl/>
          <w:lang w:bidi="fa-IR"/>
        </w:rPr>
        <w:t xml:space="preserve">برای گروه‌های همگرا و انطباق‌دهنده و همچنین </w:t>
      </w:r>
      <w:r w:rsidR="00CC17AC" w:rsidRPr="00C144AC">
        <w:rPr>
          <w:rFonts w:cs="B Lotus" w:hint="cs"/>
          <w:sz w:val="24"/>
          <w:szCs w:val="24"/>
          <w:rtl/>
          <w:lang w:bidi="fa-IR"/>
        </w:rPr>
        <w:t>مدل آموزشی مشارکت درون‌گروهی استاد و دانشجو (مداد)</w:t>
      </w:r>
      <w:r w:rsidR="00347557" w:rsidRPr="00C144AC">
        <w:rPr>
          <w:rFonts w:cs="B Lotus" w:hint="cs"/>
          <w:sz w:val="24"/>
          <w:szCs w:val="24"/>
          <w:rtl/>
          <w:lang w:bidi="fa-IR"/>
        </w:rPr>
        <w:t xml:space="preserve"> (موسوی و همکاران</w:t>
      </w:r>
      <w:r w:rsidR="00347557" w:rsidRPr="00C144AC">
        <w:rPr>
          <w:rFonts w:cs="B Lotus"/>
          <w:sz w:val="24"/>
          <w:szCs w:val="24"/>
          <w:rtl/>
          <w:lang w:bidi="fa-IR"/>
        </w:rPr>
        <w:t>،</w:t>
      </w:r>
      <w:r w:rsidR="00347557" w:rsidRPr="00C144AC">
        <w:rPr>
          <w:rFonts w:cs="B Lotus" w:hint="cs"/>
          <w:sz w:val="24"/>
          <w:szCs w:val="24"/>
          <w:rtl/>
          <w:lang w:bidi="fa-IR"/>
        </w:rPr>
        <w:t xml:space="preserve"> 1398)</w:t>
      </w:r>
      <w:r w:rsidR="006012FA" w:rsidRPr="00C144AC">
        <w:rPr>
          <w:rFonts w:cs="B Lotus" w:hint="cs"/>
          <w:sz w:val="24"/>
          <w:szCs w:val="24"/>
          <w:rtl/>
          <w:lang w:bidi="fa-IR"/>
        </w:rPr>
        <w:t xml:space="preserve"> </w:t>
      </w:r>
      <w:r w:rsidR="000233D0" w:rsidRPr="00C144AC">
        <w:rPr>
          <w:rFonts w:cs="B Lotus" w:hint="cs"/>
          <w:sz w:val="24"/>
          <w:szCs w:val="24"/>
          <w:rtl/>
          <w:lang w:bidi="fa-IR"/>
        </w:rPr>
        <w:t xml:space="preserve">برای همه‌ی گروه‌ها </w:t>
      </w:r>
      <w:r w:rsidR="006012FA" w:rsidRPr="00C144AC">
        <w:rPr>
          <w:rFonts w:cs="B Lotus" w:hint="cs"/>
          <w:sz w:val="24"/>
          <w:szCs w:val="24"/>
          <w:rtl/>
          <w:lang w:bidi="fa-IR"/>
        </w:rPr>
        <w:t xml:space="preserve">اشاره کرد. </w:t>
      </w:r>
      <w:r w:rsidR="00D963A0">
        <w:rPr>
          <w:rFonts w:cs="B Lotus" w:hint="cs"/>
          <w:sz w:val="24"/>
          <w:szCs w:val="24"/>
          <w:rtl/>
          <w:lang w:bidi="fa-IR"/>
        </w:rPr>
        <w:t>درنهایت</w:t>
      </w:r>
      <w:r w:rsidR="00966D2A" w:rsidRPr="00C144AC">
        <w:rPr>
          <w:rFonts w:cs="B Lotus" w:hint="cs"/>
          <w:sz w:val="24"/>
          <w:szCs w:val="24"/>
          <w:rtl/>
          <w:lang w:bidi="fa-IR"/>
        </w:rPr>
        <w:t xml:space="preserve"> طرح‌های </w:t>
      </w:r>
      <w:r w:rsidR="004142FB" w:rsidRPr="00C144AC">
        <w:rPr>
          <w:rFonts w:cs="B Lotus"/>
          <w:sz w:val="24"/>
          <w:szCs w:val="24"/>
          <w:rtl/>
          <w:lang w:bidi="fa-IR"/>
        </w:rPr>
        <w:t>ارائه</w:t>
      </w:r>
      <w:r w:rsidR="00966D2A" w:rsidRPr="00C144AC">
        <w:rPr>
          <w:rFonts w:cs="B Lotus" w:hint="cs"/>
          <w:sz w:val="24"/>
          <w:szCs w:val="24"/>
          <w:rtl/>
          <w:lang w:bidi="fa-IR"/>
        </w:rPr>
        <w:t xml:space="preserve"> شده از سوی یادگیرندگان</w:t>
      </w:r>
      <w:r w:rsidR="00994AAB" w:rsidRPr="00C144AC">
        <w:rPr>
          <w:rFonts w:cs="B Lotus" w:hint="cs"/>
          <w:sz w:val="24"/>
          <w:szCs w:val="24"/>
          <w:rtl/>
          <w:lang w:bidi="fa-IR"/>
        </w:rPr>
        <w:t xml:space="preserve"> و اساتید</w:t>
      </w:r>
      <w:r w:rsidR="00966D2A" w:rsidRPr="00C144AC">
        <w:rPr>
          <w:rFonts w:cs="B Lotus" w:hint="cs"/>
          <w:sz w:val="24"/>
          <w:szCs w:val="24"/>
          <w:rtl/>
          <w:lang w:bidi="fa-IR"/>
        </w:rPr>
        <w:t xml:space="preserve"> ارزیابی و نمره‌دهی شد و جهت کشف معناداری </w:t>
      </w:r>
      <w:r w:rsidR="00117BEC" w:rsidRPr="00C144AC">
        <w:rPr>
          <w:rFonts w:cs="B Lotus"/>
          <w:sz w:val="24"/>
          <w:szCs w:val="24"/>
          <w:rtl/>
          <w:lang w:bidi="fa-IR"/>
        </w:rPr>
        <w:t>تأث</w:t>
      </w:r>
      <w:r w:rsidR="00117BEC" w:rsidRPr="00C144AC">
        <w:rPr>
          <w:rFonts w:cs="B Lotus" w:hint="cs"/>
          <w:sz w:val="24"/>
          <w:szCs w:val="24"/>
          <w:rtl/>
          <w:lang w:bidi="fa-IR"/>
        </w:rPr>
        <w:t>ی</w:t>
      </w:r>
      <w:r w:rsidR="00117BEC" w:rsidRPr="00C144AC">
        <w:rPr>
          <w:rFonts w:cs="B Lotus" w:hint="eastAsia"/>
          <w:sz w:val="24"/>
          <w:szCs w:val="24"/>
          <w:rtl/>
          <w:lang w:bidi="fa-IR"/>
        </w:rPr>
        <w:t>ر</w:t>
      </w:r>
      <w:r w:rsidR="00966D2A" w:rsidRPr="00C144AC">
        <w:rPr>
          <w:rFonts w:cs="B Lotus" w:hint="cs"/>
          <w:sz w:val="24"/>
          <w:szCs w:val="24"/>
          <w:rtl/>
          <w:lang w:bidi="fa-IR"/>
        </w:rPr>
        <w:t xml:space="preserve"> استفاده از روش‌های متناسب با سبک‌های یادگیری شرکت‌کنندگان از آزمون تی مستقل استفاده شد. </w:t>
      </w:r>
      <w:r w:rsidR="00D963A0">
        <w:rPr>
          <w:rFonts w:cs="B Lotus" w:hint="cs"/>
          <w:sz w:val="24"/>
          <w:szCs w:val="24"/>
          <w:rtl/>
          <w:lang w:bidi="fa-IR"/>
        </w:rPr>
        <w:t>درواقع</w:t>
      </w:r>
      <w:r w:rsidR="00966D2A" w:rsidRPr="00C144AC">
        <w:rPr>
          <w:rFonts w:cs="B Lotus" w:hint="cs"/>
          <w:sz w:val="24"/>
          <w:szCs w:val="24"/>
          <w:rtl/>
          <w:lang w:bidi="fa-IR"/>
        </w:rPr>
        <w:t xml:space="preserve"> در این مرحله </w:t>
      </w:r>
      <w:r w:rsidR="00117BEC" w:rsidRPr="00C144AC">
        <w:rPr>
          <w:rFonts w:cs="B Lotus"/>
          <w:sz w:val="24"/>
          <w:szCs w:val="24"/>
          <w:rtl/>
          <w:lang w:bidi="fa-IR"/>
        </w:rPr>
        <w:t>تأث</w:t>
      </w:r>
      <w:r w:rsidR="00117BEC" w:rsidRPr="00C144AC">
        <w:rPr>
          <w:rFonts w:cs="B Lotus" w:hint="cs"/>
          <w:sz w:val="24"/>
          <w:szCs w:val="24"/>
          <w:rtl/>
          <w:lang w:bidi="fa-IR"/>
        </w:rPr>
        <w:t>ی</w:t>
      </w:r>
      <w:r w:rsidR="00117BEC" w:rsidRPr="00C144AC">
        <w:rPr>
          <w:rFonts w:cs="B Lotus" w:hint="eastAsia"/>
          <w:sz w:val="24"/>
          <w:szCs w:val="24"/>
          <w:rtl/>
          <w:lang w:bidi="fa-IR"/>
        </w:rPr>
        <w:t>ر</w:t>
      </w:r>
      <w:r w:rsidR="00966D2A" w:rsidRPr="00C144AC">
        <w:rPr>
          <w:rFonts w:cs="B Lotus" w:hint="cs"/>
          <w:sz w:val="24"/>
          <w:szCs w:val="24"/>
          <w:rtl/>
          <w:lang w:bidi="fa-IR"/>
        </w:rPr>
        <w:t xml:space="preserve"> روش‌های توصیه شده در ارتقای عملکرد و خلاقیت هنرجویان </w:t>
      </w:r>
      <w:r w:rsidR="00D963A0">
        <w:rPr>
          <w:rFonts w:cs="B Lotus" w:hint="cs"/>
          <w:sz w:val="24"/>
          <w:szCs w:val="24"/>
          <w:rtl/>
          <w:lang w:bidi="fa-IR"/>
        </w:rPr>
        <w:t>موردسنجش</w:t>
      </w:r>
      <w:r w:rsidR="00966D2A" w:rsidRPr="00C144AC">
        <w:rPr>
          <w:rFonts w:cs="B Lotus" w:hint="cs"/>
          <w:sz w:val="24"/>
          <w:szCs w:val="24"/>
          <w:rtl/>
          <w:lang w:bidi="fa-IR"/>
        </w:rPr>
        <w:t xml:space="preserve"> قرار گرفت</w:t>
      </w:r>
      <w:r w:rsidR="00F6707B" w:rsidRPr="00C144AC">
        <w:rPr>
          <w:rFonts w:cs="B Lotus" w:hint="cs"/>
          <w:sz w:val="24"/>
          <w:szCs w:val="24"/>
          <w:rtl/>
          <w:lang w:bidi="fa-IR"/>
        </w:rPr>
        <w:t xml:space="preserve">. نتایج این آزمون </w:t>
      </w:r>
      <w:r w:rsidR="000948C9" w:rsidRPr="00C144AC">
        <w:rPr>
          <w:rFonts w:cs="B Lotus" w:hint="cs"/>
          <w:sz w:val="24"/>
          <w:szCs w:val="24"/>
          <w:rtl/>
          <w:lang w:bidi="fa-IR"/>
        </w:rPr>
        <w:t>در جدول ۶ تشریح شده است.</w:t>
      </w:r>
    </w:p>
    <w:p w14:paraId="0165AF8C" w14:textId="77777777" w:rsidR="00BC70D1" w:rsidRDefault="00BC70D1" w:rsidP="00BC70D1">
      <w:pPr>
        <w:bidi/>
        <w:spacing w:after="0" w:line="240" w:lineRule="auto"/>
        <w:jc w:val="both"/>
        <w:rPr>
          <w:rFonts w:cs="B Lotus"/>
          <w:sz w:val="24"/>
          <w:szCs w:val="24"/>
          <w:rtl/>
          <w:lang w:bidi="fa-IR"/>
        </w:rPr>
      </w:pPr>
    </w:p>
    <w:p w14:paraId="6972BF70" w14:textId="71A2CB2C" w:rsidR="009174C4" w:rsidRPr="00BC70D1" w:rsidRDefault="008560EB" w:rsidP="0058011F">
      <w:pPr>
        <w:bidi/>
        <w:spacing w:after="0" w:line="240" w:lineRule="auto"/>
        <w:jc w:val="both"/>
        <w:rPr>
          <w:rFonts w:cs="B Zar"/>
          <w:b/>
          <w:bCs/>
          <w:sz w:val="28"/>
          <w:szCs w:val="28"/>
          <w:rtl/>
          <w:lang w:bidi="fa-IR"/>
        </w:rPr>
      </w:pPr>
      <w:r w:rsidRPr="00BC70D1">
        <w:rPr>
          <w:rFonts w:cs="B Zar" w:hint="cs"/>
          <w:b/>
          <w:bCs/>
          <w:sz w:val="28"/>
          <w:szCs w:val="28"/>
          <w:rtl/>
          <w:lang w:bidi="fa-IR"/>
        </w:rPr>
        <w:t>4-</w:t>
      </w:r>
      <w:r w:rsidR="009174C4" w:rsidRPr="00BC70D1">
        <w:rPr>
          <w:rFonts w:cs="B Zar" w:hint="cs"/>
          <w:b/>
          <w:bCs/>
          <w:sz w:val="28"/>
          <w:szCs w:val="28"/>
          <w:rtl/>
          <w:lang w:bidi="fa-IR"/>
        </w:rPr>
        <w:t>یافته</w:t>
      </w:r>
      <w:r w:rsidR="000A1CEA" w:rsidRPr="00BC70D1">
        <w:rPr>
          <w:rFonts w:cs="B Zar" w:hint="cs"/>
          <w:b/>
          <w:bCs/>
          <w:sz w:val="28"/>
          <w:szCs w:val="28"/>
          <w:rtl/>
          <w:lang w:bidi="fa-IR"/>
        </w:rPr>
        <w:t>‌</w:t>
      </w:r>
      <w:r w:rsidR="009174C4" w:rsidRPr="00BC70D1">
        <w:rPr>
          <w:rFonts w:cs="B Zar" w:hint="cs"/>
          <w:b/>
          <w:bCs/>
          <w:sz w:val="28"/>
          <w:szCs w:val="28"/>
          <w:rtl/>
          <w:lang w:bidi="fa-IR"/>
        </w:rPr>
        <w:t>ها</w:t>
      </w:r>
    </w:p>
    <w:p w14:paraId="3FD78D3D" w14:textId="36926846" w:rsidR="00045EDC" w:rsidRDefault="00906706" w:rsidP="0058011F">
      <w:pPr>
        <w:bidi/>
        <w:spacing w:line="240" w:lineRule="auto"/>
        <w:jc w:val="both"/>
        <w:rPr>
          <w:rFonts w:cs="B Lotus"/>
          <w:sz w:val="24"/>
          <w:szCs w:val="24"/>
          <w:rtl/>
          <w:lang w:bidi="fa-IR"/>
        </w:rPr>
      </w:pPr>
      <w:r w:rsidRPr="00C144AC">
        <w:rPr>
          <w:rFonts w:cs="B Lotus" w:hint="cs"/>
          <w:sz w:val="24"/>
          <w:szCs w:val="24"/>
          <w:rtl/>
          <w:lang w:bidi="fa-IR"/>
        </w:rPr>
        <w:t>پس از شناسایی سبک‌های یادگیری نمونه‌های آماری</w:t>
      </w:r>
      <w:r w:rsidR="00CE62BD" w:rsidRPr="00C144AC">
        <w:rPr>
          <w:rFonts w:cs="B Lotus" w:hint="cs"/>
          <w:sz w:val="24"/>
          <w:szCs w:val="24"/>
          <w:rtl/>
          <w:lang w:bidi="fa-IR"/>
        </w:rPr>
        <w:t xml:space="preserve"> توسط پرسشنامه</w:t>
      </w:r>
      <w:r w:rsidR="00CE62BD" w:rsidRPr="00C144AC">
        <w:rPr>
          <w:rFonts w:cs="B Lotus" w:hint="cs"/>
          <w:sz w:val="24"/>
          <w:szCs w:val="24"/>
          <w:rtl/>
          <w:cs/>
          <w:lang w:bidi="fa-IR"/>
        </w:rPr>
        <w:t>‎‌‌ی کلب</w:t>
      </w:r>
      <w:r w:rsidR="00CE62BD" w:rsidRPr="00C144AC">
        <w:rPr>
          <w:rFonts w:cs="B Lotus"/>
          <w:sz w:val="24"/>
          <w:szCs w:val="24"/>
          <w:rtl/>
          <w:lang w:bidi="fa-IR"/>
        </w:rPr>
        <w:t>،</w:t>
      </w:r>
      <w:r w:rsidRPr="00C144AC">
        <w:rPr>
          <w:rFonts w:cs="B Lotus" w:hint="cs"/>
          <w:sz w:val="24"/>
          <w:szCs w:val="24"/>
          <w:rtl/>
          <w:lang w:bidi="fa-IR"/>
        </w:rPr>
        <w:t xml:space="preserve"> ابتدا با استفاده از روش تحلیل واریانس </w:t>
      </w:r>
      <w:r w:rsidR="006A37DD" w:rsidRPr="00C144AC">
        <w:rPr>
          <w:rFonts w:cs="B Lotus"/>
          <w:sz w:val="24"/>
          <w:szCs w:val="24"/>
          <w:rtl/>
          <w:lang w:bidi="fa-IR"/>
        </w:rPr>
        <w:t>تأث</w:t>
      </w:r>
      <w:r w:rsidR="006A37DD" w:rsidRPr="00C144AC">
        <w:rPr>
          <w:rFonts w:cs="B Lotus" w:hint="cs"/>
          <w:sz w:val="24"/>
          <w:szCs w:val="24"/>
          <w:rtl/>
          <w:lang w:bidi="fa-IR"/>
        </w:rPr>
        <w:t>ی</w:t>
      </w:r>
      <w:r w:rsidR="006A37DD" w:rsidRPr="00C144AC">
        <w:rPr>
          <w:rFonts w:cs="B Lotus" w:hint="eastAsia"/>
          <w:sz w:val="24"/>
          <w:szCs w:val="24"/>
          <w:rtl/>
          <w:lang w:bidi="fa-IR"/>
        </w:rPr>
        <w:t>ر</w:t>
      </w:r>
      <w:r w:rsidRPr="00C144AC">
        <w:rPr>
          <w:rFonts w:cs="B Lotus" w:hint="cs"/>
          <w:sz w:val="24"/>
          <w:szCs w:val="24"/>
          <w:rtl/>
          <w:lang w:bidi="fa-IR"/>
        </w:rPr>
        <w:t xml:space="preserve"> سبک‌های یادگیری بر خلاقیت دانشجویان معماری بررسی گردید</w:t>
      </w:r>
      <w:r w:rsidR="00CE62BD" w:rsidRPr="00C144AC">
        <w:rPr>
          <w:rFonts w:cs="B Lotus" w:hint="cs"/>
          <w:sz w:val="24"/>
          <w:szCs w:val="24"/>
          <w:rtl/>
          <w:lang w:bidi="fa-IR"/>
        </w:rPr>
        <w:t xml:space="preserve"> که نتایج آن در جدول</w:t>
      </w:r>
      <w:r w:rsidR="00E560B8">
        <w:rPr>
          <w:rFonts w:cs="B Lotus"/>
          <w:sz w:val="24"/>
          <w:szCs w:val="24"/>
          <w:rtl/>
          <w:lang w:bidi="fa-IR"/>
        </w:rPr>
        <w:t xml:space="preserve"> ۴</w:t>
      </w:r>
      <w:r w:rsidR="00CE62BD" w:rsidRPr="00C144AC">
        <w:rPr>
          <w:rFonts w:cs="B Lotus" w:hint="cs"/>
          <w:sz w:val="24"/>
          <w:szCs w:val="24"/>
          <w:rtl/>
          <w:lang w:bidi="fa-IR"/>
        </w:rPr>
        <w:t xml:space="preserve"> بیان شده است.</w:t>
      </w:r>
    </w:p>
    <w:p w14:paraId="63555FF2" w14:textId="77777777" w:rsidR="00BC70D1" w:rsidRPr="00C144AC" w:rsidRDefault="00BC70D1" w:rsidP="00BC70D1">
      <w:pPr>
        <w:pStyle w:val="NoSpacing"/>
        <w:bidi/>
        <w:rPr>
          <w:rtl/>
          <w:lang w:bidi="fa-IR"/>
        </w:rPr>
      </w:pPr>
    </w:p>
    <w:p w14:paraId="3F5B8B29" w14:textId="74A37E4E" w:rsidR="00F0719C" w:rsidRPr="00C144AC" w:rsidRDefault="00E560B8" w:rsidP="0058011F">
      <w:pPr>
        <w:bidi/>
        <w:spacing w:after="0" w:line="240" w:lineRule="auto"/>
        <w:jc w:val="center"/>
        <w:rPr>
          <w:rFonts w:cs="B Lotus"/>
          <w:sz w:val="20"/>
          <w:szCs w:val="20"/>
          <w:rtl/>
          <w:lang w:bidi="fa-IR"/>
        </w:rPr>
      </w:pPr>
      <w:r w:rsidRPr="00F43E79">
        <w:rPr>
          <w:rFonts w:cs="B Lotus" w:hint="cs"/>
          <w:b/>
          <w:bCs/>
          <w:sz w:val="20"/>
          <w:szCs w:val="20"/>
          <w:rtl/>
          <w:lang w:bidi="fa-IR"/>
        </w:rPr>
        <w:t>جدول</w:t>
      </w:r>
      <w:r w:rsidRPr="00F43E79">
        <w:rPr>
          <w:rFonts w:cs="B Lotus"/>
          <w:b/>
          <w:bCs/>
          <w:sz w:val="20"/>
          <w:szCs w:val="20"/>
          <w:rtl/>
          <w:lang w:bidi="fa-IR"/>
        </w:rPr>
        <w:t xml:space="preserve"> 4</w:t>
      </w:r>
      <w:r w:rsidR="00F0719C" w:rsidRPr="00F43E79">
        <w:rPr>
          <w:rFonts w:cs="B Lotus" w:hint="cs"/>
          <w:b/>
          <w:bCs/>
          <w:sz w:val="20"/>
          <w:szCs w:val="20"/>
          <w:rtl/>
          <w:lang w:bidi="fa-IR"/>
        </w:rPr>
        <w:t>-</w:t>
      </w:r>
      <w:r w:rsidR="00F0719C" w:rsidRPr="00C144AC">
        <w:rPr>
          <w:rFonts w:cs="B Lotus" w:hint="cs"/>
          <w:sz w:val="20"/>
          <w:szCs w:val="20"/>
          <w:rtl/>
          <w:lang w:bidi="fa-IR"/>
        </w:rPr>
        <w:t xml:space="preserve"> تحلیل واریانس </w:t>
      </w:r>
      <w:r w:rsidR="00A359DB" w:rsidRPr="00C144AC">
        <w:rPr>
          <w:rFonts w:asciiTheme="majorBidi" w:hAnsiTheme="majorBidi" w:cstheme="majorBidi"/>
          <w:sz w:val="20"/>
          <w:szCs w:val="20"/>
          <w:lang w:bidi="fa-IR"/>
        </w:rPr>
        <w:t>(</w:t>
      </w:r>
      <w:r w:rsidR="00A359DB" w:rsidRPr="00BC70D1">
        <w:rPr>
          <w:rFonts w:asciiTheme="majorBidi" w:hAnsiTheme="majorBidi" w:cstheme="majorBidi"/>
          <w:sz w:val="16"/>
          <w:szCs w:val="16"/>
          <w:lang w:bidi="fa-IR"/>
        </w:rPr>
        <w:t>ANOVA</w:t>
      </w:r>
      <w:r w:rsidR="00A359DB" w:rsidRPr="00C144AC">
        <w:rPr>
          <w:rFonts w:asciiTheme="majorBidi" w:hAnsiTheme="majorBidi" w:cstheme="majorBidi"/>
          <w:sz w:val="20"/>
          <w:szCs w:val="20"/>
          <w:lang w:bidi="fa-IR"/>
        </w:rPr>
        <w:t>)</w:t>
      </w:r>
      <w:r w:rsidR="00A359DB" w:rsidRPr="00C144AC">
        <w:rPr>
          <w:rFonts w:cs="B Lotus" w:hint="cs"/>
          <w:sz w:val="20"/>
          <w:szCs w:val="20"/>
          <w:rtl/>
          <w:lang w:bidi="fa-IR"/>
        </w:rPr>
        <w:t xml:space="preserve"> </w:t>
      </w:r>
      <w:r w:rsidR="00F0719C" w:rsidRPr="00C144AC">
        <w:rPr>
          <w:rFonts w:cs="B Lotus" w:hint="cs"/>
          <w:sz w:val="20"/>
          <w:szCs w:val="20"/>
          <w:rtl/>
          <w:lang w:bidi="fa-IR"/>
        </w:rPr>
        <w:t xml:space="preserve">سبک‌های یادگیری و عملکرد تحصیلی </w:t>
      </w:r>
      <w:r w:rsidR="001D0D33">
        <w:rPr>
          <w:rFonts w:cs="B Lotus" w:hint="cs"/>
          <w:sz w:val="20"/>
          <w:szCs w:val="20"/>
          <w:rtl/>
          <w:lang w:bidi="fa-IR"/>
        </w:rPr>
        <w:t>یادگیرندگان</w:t>
      </w:r>
      <w:r w:rsidR="00F0719C" w:rsidRPr="00C144AC">
        <w:rPr>
          <w:rFonts w:cs="B Lotus" w:hint="cs"/>
          <w:sz w:val="20"/>
          <w:szCs w:val="20"/>
          <w:rtl/>
          <w:lang w:bidi="fa-IR"/>
        </w:rPr>
        <w:t>- منبع: نگارندگان</w:t>
      </w:r>
    </w:p>
    <w:tbl>
      <w:tblPr>
        <w:tblStyle w:val="PlainTable31"/>
        <w:bidiVisual/>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870"/>
        <w:gridCol w:w="1870"/>
        <w:gridCol w:w="1870"/>
        <w:gridCol w:w="1870"/>
        <w:gridCol w:w="1870"/>
      </w:tblGrid>
      <w:tr w:rsidR="00C144AC" w:rsidRPr="00C144AC" w14:paraId="316588C4" w14:textId="77777777" w:rsidTr="00BC70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70" w:type="dxa"/>
            <w:tcBorders>
              <w:bottom w:val="none" w:sz="0" w:space="0" w:color="auto"/>
              <w:right w:val="none" w:sz="0" w:space="0" w:color="auto"/>
            </w:tcBorders>
            <w:shd w:val="clear" w:color="auto" w:fill="auto"/>
          </w:tcPr>
          <w:p w14:paraId="35F68860" w14:textId="77777777" w:rsidR="00F0719C" w:rsidRPr="00C144AC" w:rsidRDefault="00F0719C" w:rsidP="0058011F">
            <w:pPr>
              <w:bidi/>
              <w:jc w:val="center"/>
              <w:rPr>
                <w:rFonts w:cs="B Lotus"/>
                <w:b w:val="0"/>
                <w:bCs w:val="0"/>
                <w:lang w:bidi="fa-IR"/>
              </w:rPr>
            </w:pPr>
            <w:r w:rsidRPr="00C144AC">
              <w:rPr>
                <w:rFonts w:cs="B Lotus" w:hint="cs"/>
                <w:rtl/>
                <w:lang w:bidi="fa-IR"/>
              </w:rPr>
              <w:t xml:space="preserve">معناداری </w:t>
            </w:r>
            <w:r w:rsidRPr="00C144AC">
              <w:rPr>
                <w:rFonts w:cs="B Lotus"/>
                <w:lang w:bidi="fa-IR"/>
              </w:rPr>
              <w:t>(</w:t>
            </w:r>
            <w:r w:rsidRPr="00BC70D1">
              <w:rPr>
                <w:rFonts w:asciiTheme="majorBidi" w:hAnsiTheme="majorBidi" w:cstheme="majorBidi"/>
                <w:sz w:val="18"/>
                <w:szCs w:val="18"/>
                <w:lang w:bidi="fa-IR"/>
              </w:rPr>
              <w:t>sig</w:t>
            </w:r>
            <w:r w:rsidRPr="00C144AC">
              <w:rPr>
                <w:rFonts w:cs="B Lotus"/>
                <w:lang w:bidi="fa-IR"/>
              </w:rPr>
              <w:t>)</w:t>
            </w:r>
          </w:p>
        </w:tc>
        <w:tc>
          <w:tcPr>
            <w:tcW w:w="1870" w:type="dxa"/>
            <w:tcBorders>
              <w:bottom w:val="none" w:sz="0" w:space="0" w:color="auto"/>
            </w:tcBorders>
            <w:shd w:val="clear" w:color="auto" w:fill="auto"/>
          </w:tcPr>
          <w:p w14:paraId="4DDA949B" w14:textId="77777777" w:rsidR="00F0719C" w:rsidRPr="00BC70D1" w:rsidRDefault="00F0719C" w:rsidP="0058011F">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tl/>
                <w:lang w:bidi="fa-IR"/>
              </w:rPr>
            </w:pPr>
            <w:r w:rsidRPr="00BC70D1">
              <w:rPr>
                <w:rFonts w:asciiTheme="majorBidi" w:hAnsiTheme="majorBidi" w:cstheme="majorBidi"/>
                <w:sz w:val="18"/>
                <w:szCs w:val="18"/>
                <w:lang w:bidi="fa-IR"/>
              </w:rPr>
              <w:t>F</w:t>
            </w:r>
          </w:p>
        </w:tc>
        <w:tc>
          <w:tcPr>
            <w:tcW w:w="1870" w:type="dxa"/>
            <w:tcBorders>
              <w:bottom w:val="none" w:sz="0" w:space="0" w:color="auto"/>
            </w:tcBorders>
            <w:shd w:val="clear" w:color="auto" w:fill="auto"/>
          </w:tcPr>
          <w:p w14:paraId="5583CDF5" w14:textId="77777777" w:rsidR="00F0719C" w:rsidRPr="00C144AC" w:rsidRDefault="00F0719C" w:rsidP="0058011F">
            <w:pPr>
              <w:bidi/>
              <w:jc w:val="center"/>
              <w:cnfStyle w:val="100000000000" w:firstRow="1" w:lastRow="0" w:firstColumn="0" w:lastColumn="0" w:oddVBand="0" w:evenVBand="0" w:oddHBand="0" w:evenHBand="0" w:firstRowFirstColumn="0" w:firstRowLastColumn="0" w:lastRowFirstColumn="0" w:lastRowLastColumn="0"/>
              <w:rPr>
                <w:rFonts w:cs="B Lotus"/>
                <w:b w:val="0"/>
                <w:bCs w:val="0"/>
                <w:rtl/>
                <w:lang w:bidi="fa-IR"/>
              </w:rPr>
            </w:pPr>
            <w:r w:rsidRPr="00C144AC">
              <w:rPr>
                <w:rFonts w:cs="B Lotus" w:hint="cs"/>
                <w:rtl/>
                <w:lang w:bidi="fa-IR"/>
              </w:rPr>
              <w:t>میانگین مربعات</w:t>
            </w:r>
          </w:p>
        </w:tc>
        <w:tc>
          <w:tcPr>
            <w:tcW w:w="1870" w:type="dxa"/>
            <w:tcBorders>
              <w:bottom w:val="none" w:sz="0" w:space="0" w:color="auto"/>
            </w:tcBorders>
            <w:shd w:val="clear" w:color="auto" w:fill="auto"/>
          </w:tcPr>
          <w:p w14:paraId="3C810D11" w14:textId="77777777" w:rsidR="00F0719C" w:rsidRPr="00C144AC" w:rsidRDefault="00F0719C" w:rsidP="0058011F">
            <w:pPr>
              <w:bidi/>
              <w:jc w:val="center"/>
              <w:cnfStyle w:val="100000000000" w:firstRow="1" w:lastRow="0" w:firstColumn="0" w:lastColumn="0" w:oddVBand="0" w:evenVBand="0" w:oddHBand="0" w:evenHBand="0" w:firstRowFirstColumn="0" w:firstRowLastColumn="0" w:lastRowFirstColumn="0" w:lastRowLastColumn="0"/>
              <w:rPr>
                <w:rFonts w:cs="B Lotus"/>
                <w:b w:val="0"/>
                <w:bCs w:val="0"/>
                <w:rtl/>
                <w:lang w:bidi="fa-IR"/>
              </w:rPr>
            </w:pPr>
            <w:r w:rsidRPr="00C144AC">
              <w:rPr>
                <w:rFonts w:cs="B Lotus" w:hint="cs"/>
                <w:rtl/>
                <w:lang w:bidi="fa-IR"/>
              </w:rPr>
              <w:t>درجه آزادی</w:t>
            </w:r>
          </w:p>
        </w:tc>
        <w:tc>
          <w:tcPr>
            <w:tcW w:w="1870" w:type="dxa"/>
            <w:tcBorders>
              <w:bottom w:val="none" w:sz="0" w:space="0" w:color="auto"/>
            </w:tcBorders>
            <w:shd w:val="clear" w:color="auto" w:fill="auto"/>
          </w:tcPr>
          <w:p w14:paraId="3DDF0F94" w14:textId="77777777" w:rsidR="00F0719C" w:rsidRPr="00C144AC" w:rsidRDefault="00F0719C" w:rsidP="0058011F">
            <w:pPr>
              <w:bidi/>
              <w:jc w:val="center"/>
              <w:cnfStyle w:val="100000000000" w:firstRow="1" w:lastRow="0" w:firstColumn="0" w:lastColumn="0" w:oddVBand="0" w:evenVBand="0" w:oddHBand="0" w:evenHBand="0" w:firstRowFirstColumn="0" w:firstRowLastColumn="0" w:lastRowFirstColumn="0" w:lastRowLastColumn="0"/>
              <w:rPr>
                <w:rFonts w:cs="B Lotus"/>
                <w:b w:val="0"/>
                <w:bCs w:val="0"/>
                <w:rtl/>
                <w:lang w:bidi="fa-IR"/>
              </w:rPr>
            </w:pPr>
            <w:r w:rsidRPr="00C144AC">
              <w:rPr>
                <w:rFonts w:cs="B Lotus" w:hint="cs"/>
                <w:rtl/>
                <w:lang w:bidi="fa-IR"/>
              </w:rPr>
              <w:t>جمع مربعات</w:t>
            </w:r>
          </w:p>
        </w:tc>
      </w:tr>
      <w:tr w:rsidR="00C144AC" w:rsidRPr="00C144AC" w14:paraId="75793876" w14:textId="77777777" w:rsidTr="00BC70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right w:val="none" w:sz="0" w:space="0" w:color="auto"/>
            </w:tcBorders>
            <w:shd w:val="clear" w:color="auto" w:fill="auto"/>
          </w:tcPr>
          <w:p w14:paraId="1F3CA58A" w14:textId="77777777" w:rsidR="00F0719C" w:rsidRPr="00C144AC" w:rsidRDefault="00F0719C" w:rsidP="0058011F">
            <w:pPr>
              <w:bidi/>
              <w:jc w:val="center"/>
              <w:rPr>
                <w:rFonts w:cs="B Lotus"/>
                <w:rtl/>
                <w:lang w:bidi="fa-IR"/>
              </w:rPr>
            </w:pPr>
            <w:r w:rsidRPr="00C144AC">
              <w:rPr>
                <w:rFonts w:cs="B Lotus" w:hint="cs"/>
                <w:rtl/>
                <w:lang w:bidi="fa-IR"/>
              </w:rPr>
              <w:t>002/0</w:t>
            </w:r>
          </w:p>
        </w:tc>
        <w:tc>
          <w:tcPr>
            <w:tcW w:w="1870" w:type="dxa"/>
            <w:shd w:val="clear" w:color="auto" w:fill="auto"/>
          </w:tcPr>
          <w:p w14:paraId="74A76CE8" w14:textId="77777777" w:rsidR="00F0719C" w:rsidRPr="00C144AC" w:rsidRDefault="00F0719C"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342/5</w:t>
            </w:r>
          </w:p>
        </w:tc>
        <w:tc>
          <w:tcPr>
            <w:tcW w:w="1870" w:type="dxa"/>
            <w:shd w:val="clear" w:color="auto" w:fill="auto"/>
          </w:tcPr>
          <w:p w14:paraId="5609EEF3" w14:textId="77777777" w:rsidR="00F0719C" w:rsidRPr="00C144AC" w:rsidRDefault="00F0719C"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889/26</w:t>
            </w:r>
          </w:p>
        </w:tc>
        <w:tc>
          <w:tcPr>
            <w:tcW w:w="1870" w:type="dxa"/>
            <w:shd w:val="clear" w:color="auto" w:fill="auto"/>
          </w:tcPr>
          <w:p w14:paraId="5620C50E" w14:textId="77777777" w:rsidR="00F0719C" w:rsidRPr="00C144AC" w:rsidRDefault="00F0719C"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106</w:t>
            </w:r>
          </w:p>
        </w:tc>
        <w:tc>
          <w:tcPr>
            <w:tcW w:w="1870" w:type="dxa"/>
            <w:shd w:val="clear" w:color="auto" w:fill="auto"/>
          </w:tcPr>
          <w:p w14:paraId="42348FB0" w14:textId="77777777" w:rsidR="00F0719C" w:rsidRPr="00C144AC" w:rsidRDefault="00F0719C"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636/504</w:t>
            </w:r>
          </w:p>
        </w:tc>
      </w:tr>
    </w:tbl>
    <w:p w14:paraId="5D4EAFBD" w14:textId="77777777" w:rsidR="00BC70D1" w:rsidRDefault="00BC70D1" w:rsidP="00BC70D1">
      <w:pPr>
        <w:pStyle w:val="NoSpacing"/>
        <w:bidi/>
        <w:rPr>
          <w:rtl/>
          <w:lang w:bidi="fa-IR"/>
        </w:rPr>
      </w:pPr>
    </w:p>
    <w:p w14:paraId="0E31AAB8" w14:textId="0E97404E" w:rsidR="008A56D4" w:rsidRDefault="00B22BCC" w:rsidP="00BC70D1">
      <w:pPr>
        <w:bidi/>
        <w:spacing w:before="240" w:after="0" w:line="240" w:lineRule="auto"/>
        <w:jc w:val="both"/>
        <w:rPr>
          <w:rFonts w:cs="B Lotus"/>
          <w:sz w:val="24"/>
          <w:szCs w:val="24"/>
          <w:rtl/>
          <w:lang w:bidi="fa-IR"/>
        </w:rPr>
      </w:pPr>
      <w:r w:rsidRPr="00C144AC">
        <w:rPr>
          <w:rFonts w:cs="B Lotus" w:hint="cs"/>
          <w:sz w:val="24"/>
          <w:szCs w:val="24"/>
          <w:rtl/>
          <w:lang w:bidi="fa-IR"/>
        </w:rPr>
        <w:lastRenderedPageBreak/>
        <w:t xml:space="preserve">با توجه به جدول ۴ تفاوت معناداری در واریانس‌های نمرات سبک‌های یادگیری چهارگانه دیده می‌شود. بدین معنی که سبک‌های یادگیری بر نوع عملکرد و خلاقیت یادگیرندگان در کارگاه‌های طراحی معماری </w:t>
      </w:r>
      <w:r w:rsidRPr="00C144AC">
        <w:rPr>
          <w:rFonts w:cs="B Lotus"/>
          <w:sz w:val="24"/>
          <w:szCs w:val="24"/>
          <w:rtl/>
          <w:lang w:bidi="fa-IR"/>
        </w:rPr>
        <w:t>مؤثر</w:t>
      </w:r>
      <w:r w:rsidRPr="00C144AC">
        <w:rPr>
          <w:rFonts w:cs="B Lotus" w:hint="cs"/>
          <w:sz w:val="24"/>
          <w:szCs w:val="24"/>
          <w:rtl/>
          <w:lang w:bidi="fa-IR"/>
        </w:rPr>
        <w:t xml:space="preserve"> بوده است. اکنون برای درک سهم هر یک از سبک‌های چهارگانه در ایجاد </w:t>
      </w:r>
      <w:r w:rsidR="002D4DEB" w:rsidRPr="00C144AC">
        <w:rPr>
          <w:rFonts w:cs="B Lotus" w:hint="cs"/>
          <w:sz w:val="24"/>
          <w:szCs w:val="24"/>
          <w:rtl/>
          <w:lang w:bidi="fa-IR"/>
        </w:rPr>
        <w:t>تفاوت در میزان خلاقیت یادگیرندگان</w:t>
      </w:r>
      <w:r w:rsidR="002D4DEB" w:rsidRPr="00C144AC">
        <w:rPr>
          <w:rFonts w:cs="B Lotus"/>
          <w:sz w:val="24"/>
          <w:szCs w:val="24"/>
          <w:rtl/>
          <w:lang w:bidi="fa-IR"/>
        </w:rPr>
        <w:t>،</w:t>
      </w:r>
      <w:r w:rsidR="008A56D4" w:rsidRPr="00C144AC">
        <w:rPr>
          <w:rFonts w:cs="B Lotus"/>
          <w:sz w:val="24"/>
          <w:szCs w:val="24"/>
          <w:lang w:bidi="fa-IR"/>
        </w:rPr>
        <w:t xml:space="preserve"> </w:t>
      </w:r>
      <w:r w:rsidR="008A56D4" w:rsidRPr="00C144AC">
        <w:rPr>
          <w:rFonts w:cs="B Lotus" w:hint="cs"/>
          <w:sz w:val="24"/>
          <w:szCs w:val="24"/>
          <w:rtl/>
          <w:lang w:bidi="fa-IR"/>
        </w:rPr>
        <w:t xml:space="preserve">آزمون تعقیبی </w:t>
      </w:r>
      <w:r w:rsidR="008A56D4" w:rsidRPr="00C144AC">
        <w:rPr>
          <w:rFonts w:asciiTheme="majorBidi" w:hAnsiTheme="majorBidi" w:cstheme="majorBidi"/>
          <w:sz w:val="24"/>
          <w:szCs w:val="24"/>
          <w:lang w:bidi="fa-IR"/>
        </w:rPr>
        <w:t>(</w:t>
      </w:r>
      <w:r w:rsidR="008A56D4" w:rsidRPr="00F43E79">
        <w:rPr>
          <w:rFonts w:asciiTheme="majorBidi" w:hAnsiTheme="majorBidi" w:cstheme="majorBidi"/>
          <w:sz w:val="20"/>
          <w:szCs w:val="20"/>
          <w:lang w:bidi="fa-IR"/>
        </w:rPr>
        <w:t>Post-Hoc Analysis</w:t>
      </w:r>
      <w:r w:rsidR="008A56D4" w:rsidRPr="00C144AC">
        <w:rPr>
          <w:rFonts w:asciiTheme="majorBidi" w:hAnsiTheme="majorBidi" w:cstheme="majorBidi"/>
          <w:sz w:val="24"/>
          <w:szCs w:val="24"/>
          <w:lang w:bidi="fa-IR"/>
        </w:rPr>
        <w:t>)</w:t>
      </w:r>
      <w:r w:rsidR="008A56D4" w:rsidRPr="00C144AC">
        <w:rPr>
          <w:rFonts w:cs="B Lotus" w:hint="cs"/>
          <w:sz w:val="24"/>
          <w:szCs w:val="24"/>
          <w:rtl/>
          <w:lang w:bidi="fa-IR"/>
        </w:rPr>
        <w:t xml:space="preserve"> مورد نیاز است که در تحقیق حاضر با توجه به معناداری در تفاوت واریانس گروه‌ها از آزمو</w:t>
      </w:r>
      <w:r w:rsidR="003C29D3" w:rsidRPr="00C144AC">
        <w:rPr>
          <w:rFonts w:cs="B Lotus" w:hint="cs"/>
          <w:sz w:val="24"/>
          <w:szCs w:val="24"/>
          <w:rtl/>
          <w:lang w:bidi="fa-IR"/>
        </w:rPr>
        <w:t xml:space="preserve">ن </w:t>
      </w:r>
      <w:r w:rsidR="003C29D3" w:rsidRPr="00F43E79">
        <w:rPr>
          <w:rFonts w:asciiTheme="majorBidi" w:hAnsiTheme="majorBidi" w:cstheme="majorBidi"/>
          <w:sz w:val="20"/>
          <w:szCs w:val="20"/>
          <w:lang w:bidi="fa-IR"/>
        </w:rPr>
        <w:t>T3</w:t>
      </w:r>
      <w:r w:rsidR="003C29D3" w:rsidRPr="00F43E79">
        <w:rPr>
          <w:rFonts w:asciiTheme="majorBidi" w:hAnsiTheme="majorBidi" w:cstheme="majorBidi"/>
          <w:sz w:val="20"/>
          <w:szCs w:val="20"/>
          <w:rtl/>
          <w:lang w:bidi="fa-IR"/>
        </w:rPr>
        <w:t>-</w:t>
      </w:r>
      <w:r w:rsidR="008A56D4" w:rsidRPr="00F43E79">
        <w:rPr>
          <w:rFonts w:asciiTheme="majorBidi" w:hAnsiTheme="majorBidi" w:cstheme="majorBidi"/>
          <w:sz w:val="20"/>
          <w:szCs w:val="20"/>
          <w:lang w:bidi="fa-IR"/>
        </w:rPr>
        <w:t>Dunnett’s</w:t>
      </w:r>
      <w:r w:rsidR="003C29D3" w:rsidRPr="00F43E79">
        <w:rPr>
          <w:rFonts w:cs="B Lotus" w:hint="cs"/>
          <w:sz w:val="20"/>
          <w:szCs w:val="20"/>
          <w:rtl/>
          <w:lang w:bidi="fa-IR"/>
        </w:rPr>
        <w:t xml:space="preserve"> </w:t>
      </w:r>
      <w:r w:rsidR="008A56D4" w:rsidRPr="00C144AC">
        <w:rPr>
          <w:rFonts w:cs="B Lotus" w:hint="cs"/>
          <w:sz w:val="24"/>
          <w:szCs w:val="24"/>
          <w:rtl/>
          <w:lang w:bidi="fa-IR"/>
        </w:rPr>
        <w:t>استفاده گردید و نتایج آن در جدول ۵ گزارش شده است.</w:t>
      </w:r>
    </w:p>
    <w:p w14:paraId="51F6831D" w14:textId="77777777" w:rsidR="00BC70D1" w:rsidRPr="00C144AC" w:rsidRDefault="00BC70D1" w:rsidP="00BC70D1">
      <w:pPr>
        <w:pStyle w:val="NoSpacing"/>
        <w:bidi/>
        <w:rPr>
          <w:rtl/>
          <w:lang w:bidi="fa-IR"/>
        </w:rPr>
      </w:pPr>
    </w:p>
    <w:p w14:paraId="339EE014" w14:textId="4509E826" w:rsidR="008A56D4" w:rsidRPr="00C144AC" w:rsidRDefault="00E560B8" w:rsidP="0058011F">
      <w:pPr>
        <w:bidi/>
        <w:spacing w:after="0" w:line="240" w:lineRule="auto"/>
        <w:jc w:val="center"/>
        <w:rPr>
          <w:rFonts w:cs="B Lotus"/>
          <w:sz w:val="20"/>
          <w:szCs w:val="20"/>
          <w:rtl/>
          <w:lang w:bidi="fa-IR"/>
        </w:rPr>
      </w:pPr>
      <w:r>
        <w:rPr>
          <w:rFonts w:cs="B Lotus" w:hint="cs"/>
          <w:b/>
          <w:bCs/>
          <w:sz w:val="20"/>
          <w:szCs w:val="20"/>
          <w:rtl/>
          <w:lang w:bidi="fa-IR"/>
        </w:rPr>
        <w:t>جدول</w:t>
      </w:r>
      <w:r>
        <w:rPr>
          <w:rFonts w:cs="B Lotus"/>
          <w:b/>
          <w:bCs/>
          <w:sz w:val="20"/>
          <w:szCs w:val="20"/>
          <w:rtl/>
          <w:lang w:bidi="fa-IR"/>
        </w:rPr>
        <w:t xml:space="preserve"> 5</w:t>
      </w:r>
      <w:r w:rsidR="008A56D4" w:rsidRPr="00BC70D1">
        <w:rPr>
          <w:rFonts w:cs="B Lotus" w:hint="cs"/>
          <w:b/>
          <w:bCs/>
          <w:sz w:val="20"/>
          <w:szCs w:val="20"/>
          <w:rtl/>
          <w:lang w:bidi="fa-IR"/>
        </w:rPr>
        <w:t>-</w:t>
      </w:r>
      <w:r w:rsidR="008A56D4" w:rsidRPr="00C144AC">
        <w:rPr>
          <w:rFonts w:cs="B Lotus" w:hint="cs"/>
          <w:sz w:val="20"/>
          <w:szCs w:val="20"/>
          <w:rtl/>
          <w:lang w:bidi="fa-IR"/>
        </w:rPr>
        <w:t xml:space="preserve"> جدول آزمون </w:t>
      </w:r>
      <w:r w:rsidR="008A56D4" w:rsidRPr="00BC70D1">
        <w:rPr>
          <w:rFonts w:asciiTheme="majorBidi" w:hAnsiTheme="majorBidi" w:cstheme="majorBidi"/>
          <w:sz w:val="16"/>
          <w:szCs w:val="16"/>
          <w:lang w:bidi="fa-IR"/>
        </w:rPr>
        <w:t>Dunnett’s T3</w:t>
      </w:r>
      <w:r w:rsidR="008A56D4" w:rsidRPr="00C144AC">
        <w:rPr>
          <w:rFonts w:asciiTheme="majorBidi" w:hAnsiTheme="majorBidi" w:cstheme="majorBidi"/>
          <w:sz w:val="20"/>
          <w:szCs w:val="20"/>
          <w:rtl/>
          <w:lang w:bidi="fa-IR"/>
        </w:rPr>
        <w:t xml:space="preserve"> </w:t>
      </w:r>
      <w:r w:rsidR="008A56D4" w:rsidRPr="00C144AC">
        <w:rPr>
          <w:rFonts w:cs="B Lotus" w:hint="cs"/>
          <w:sz w:val="20"/>
          <w:szCs w:val="20"/>
          <w:rtl/>
          <w:lang w:bidi="fa-IR"/>
        </w:rPr>
        <w:t>سبک‌های یادگیری - منبع: نگارندگان</w:t>
      </w:r>
    </w:p>
    <w:tbl>
      <w:tblPr>
        <w:tblStyle w:val="PlainTable31"/>
        <w:bidiVisual/>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951"/>
        <w:gridCol w:w="951"/>
        <w:gridCol w:w="1039"/>
        <w:gridCol w:w="1267"/>
        <w:gridCol w:w="1329"/>
        <w:gridCol w:w="1573"/>
        <w:gridCol w:w="1237"/>
        <w:gridCol w:w="1257"/>
      </w:tblGrid>
      <w:tr w:rsidR="00C144AC" w:rsidRPr="00C144AC" w14:paraId="7643ABF7" w14:textId="77777777" w:rsidTr="00BC70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02" w:type="dxa"/>
            <w:gridSpan w:val="2"/>
            <w:tcBorders>
              <w:bottom w:val="none" w:sz="0" w:space="0" w:color="auto"/>
              <w:right w:val="none" w:sz="0" w:space="0" w:color="auto"/>
            </w:tcBorders>
            <w:shd w:val="clear" w:color="auto" w:fill="auto"/>
          </w:tcPr>
          <w:p w14:paraId="7ACA0231" w14:textId="63398A24" w:rsidR="007E228F" w:rsidRPr="00C144AC" w:rsidRDefault="007E228F" w:rsidP="0058011F">
            <w:pPr>
              <w:bidi/>
              <w:spacing w:before="240"/>
              <w:jc w:val="center"/>
              <w:rPr>
                <w:rFonts w:cs="B Lotus"/>
                <w:rtl/>
                <w:lang w:bidi="fa-IR"/>
              </w:rPr>
            </w:pPr>
            <w:r w:rsidRPr="00C144AC">
              <w:rPr>
                <w:rFonts w:cs="B Lotus" w:hint="cs"/>
                <w:rtl/>
                <w:lang w:bidi="fa-IR"/>
              </w:rPr>
              <w:t>فاصله‌ی اطمینان 95</w:t>
            </w:r>
            <w:r w:rsidRPr="00C144AC">
              <w:rPr>
                <w:rFonts w:ascii="Arial" w:hAnsi="Arial" w:cs="Arial" w:hint="cs"/>
                <w:rtl/>
                <w:lang w:bidi="fa-IR"/>
              </w:rPr>
              <w:t>٪</w:t>
            </w:r>
          </w:p>
        </w:tc>
        <w:tc>
          <w:tcPr>
            <w:tcW w:w="1039" w:type="dxa"/>
            <w:tcBorders>
              <w:bottom w:val="none" w:sz="0" w:space="0" w:color="auto"/>
            </w:tcBorders>
            <w:shd w:val="clear" w:color="auto" w:fill="auto"/>
          </w:tcPr>
          <w:p w14:paraId="32C30F02" w14:textId="77777777" w:rsidR="007E228F" w:rsidRPr="00C144AC" w:rsidRDefault="007E228F" w:rsidP="0058011F">
            <w:pPr>
              <w:bidi/>
              <w:spacing w:before="240"/>
              <w:jc w:val="center"/>
              <w:cnfStyle w:val="100000000000" w:firstRow="1" w:lastRow="0" w:firstColumn="0" w:lastColumn="0" w:oddVBand="0" w:evenVBand="0" w:oddHBand="0" w:evenHBand="0" w:firstRowFirstColumn="0" w:firstRowLastColumn="0" w:lastRowFirstColumn="0" w:lastRowLastColumn="0"/>
              <w:rPr>
                <w:rFonts w:cs="B Lotus"/>
                <w:rtl/>
                <w:lang w:bidi="fa-IR"/>
              </w:rPr>
            </w:pPr>
          </w:p>
        </w:tc>
        <w:tc>
          <w:tcPr>
            <w:tcW w:w="1267" w:type="dxa"/>
            <w:tcBorders>
              <w:bottom w:val="none" w:sz="0" w:space="0" w:color="auto"/>
            </w:tcBorders>
            <w:shd w:val="clear" w:color="auto" w:fill="auto"/>
          </w:tcPr>
          <w:p w14:paraId="0023874A" w14:textId="77777777" w:rsidR="007E228F" w:rsidRPr="00C144AC" w:rsidRDefault="007E228F" w:rsidP="0058011F">
            <w:pPr>
              <w:bidi/>
              <w:spacing w:before="240"/>
              <w:jc w:val="center"/>
              <w:cnfStyle w:val="100000000000" w:firstRow="1" w:lastRow="0" w:firstColumn="0" w:lastColumn="0" w:oddVBand="0" w:evenVBand="0" w:oddHBand="0" w:evenHBand="0" w:firstRowFirstColumn="0" w:firstRowLastColumn="0" w:lastRowFirstColumn="0" w:lastRowLastColumn="0"/>
              <w:rPr>
                <w:rFonts w:cs="B Lotus"/>
                <w:rtl/>
                <w:lang w:bidi="fa-IR"/>
              </w:rPr>
            </w:pPr>
          </w:p>
        </w:tc>
        <w:tc>
          <w:tcPr>
            <w:tcW w:w="1329" w:type="dxa"/>
            <w:vMerge w:val="restart"/>
            <w:tcBorders>
              <w:bottom w:val="none" w:sz="0" w:space="0" w:color="auto"/>
            </w:tcBorders>
            <w:shd w:val="clear" w:color="auto" w:fill="auto"/>
          </w:tcPr>
          <w:p w14:paraId="5FDEDE63" w14:textId="77777777" w:rsidR="007E228F" w:rsidRPr="00C144AC" w:rsidRDefault="007E228F" w:rsidP="0058011F">
            <w:pPr>
              <w:bidi/>
              <w:jc w:val="center"/>
              <w:cnfStyle w:val="100000000000" w:firstRow="1" w:lastRow="0" w:firstColumn="0" w:lastColumn="0" w:oddVBand="0" w:evenVBand="0" w:oddHBand="0" w:evenHBand="0" w:firstRowFirstColumn="0" w:firstRowLastColumn="0" w:lastRowFirstColumn="0" w:lastRowLastColumn="0"/>
              <w:rPr>
                <w:rFonts w:cs="B Lotus"/>
                <w:rtl/>
                <w:lang w:bidi="fa-IR"/>
              </w:rPr>
            </w:pPr>
          </w:p>
          <w:p w14:paraId="2779BA90" w14:textId="095A14DB" w:rsidR="007E228F" w:rsidRPr="00C144AC" w:rsidRDefault="007E228F" w:rsidP="0058011F">
            <w:pPr>
              <w:bidi/>
              <w:jc w:val="center"/>
              <w:cnfStyle w:val="100000000000" w:firstRow="1" w:lastRow="0" w:firstColumn="0" w:lastColumn="0" w:oddVBand="0" w:evenVBand="0" w:oddHBand="0" w:evenHBand="0" w:firstRowFirstColumn="0" w:firstRowLastColumn="0" w:lastRowFirstColumn="0" w:lastRowLastColumn="0"/>
              <w:rPr>
                <w:rFonts w:cs="B Lotus"/>
                <w:lang w:bidi="fa-IR"/>
              </w:rPr>
            </w:pPr>
            <w:r w:rsidRPr="00C144AC">
              <w:rPr>
                <w:rFonts w:cs="B Lotus" w:hint="cs"/>
                <w:rtl/>
                <w:lang w:bidi="fa-IR"/>
              </w:rPr>
              <w:t>میانگین تفاوت</w:t>
            </w:r>
          </w:p>
          <w:p w14:paraId="6E09C0E7" w14:textId="03F6E063" w:rsidR="007E228F" w:rsidRPr="00BC70D1" w:rsidRDefault="007E228F" w:rsidP="0058011F">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tl/>
                <w:lang w:bidi="fa-IR"/>
              </w:rPr>
            </w:pPr>
            <w:r w:rsidRPr="00BC70D1">
              <w:rPr>
                <w:rFonts w:asciiTheme="majorBidi" w:hAnsiTheme="majorBidi" w:cstheme="majorBidi"/>
                <w:sz w:val="18"/>
                <w:szCs w:val="18"/>
                <w:lang w:bidi="fa-IR"/>
              </w:rPr>
              <w:t>(I-J)</w:t>
            </w:r>
          </w:p>
        </w:tc>
        <w:tc>
          <w:tcPr>
            <w:tcW w:w="1573" w:type="dxa"/>
            <w:tcBorders>
              <w:bottom w:val="none" w:sz="0" w:space="0" w:color="auto"/>
            </w:tcBorders>
            <w:shd w:val="clear" w:color="auto" w:fill="auto"/>
          </w:tcPr>
          <w:p w14:paraId="073A3F68" w14:textId="77777777" w:rsidR="007E228F" w:rsidRPr="00C144AC" w:rsidRDefault="007E228F" w:rsidP="0058011F">
            <w:pPr>
              <w:bidi/>
              <w:spacing w:before="240"/>
              <w:jc w:val="center"/>
              <w:cnfStyle w:val="100000000000" w:firstRow="1" w:lastRow="0" w:firstColumn="0" w:lastColumn="0" w:oddVBand="0" w:evenVBand="0" w:oddHBand="0" w:evenHBand="0" w:firstRowFirstColumn="0" w:firstRowLastColumn="0" w:lastRowFirstColumn="0" w:lastRowLastColumn="0"/>
              <w:rPr>
                <w:rFonts w:cs="B Lotus"/>
                <w:rtl/>
                <w:lang w:bidi="fa-IR"/>
              </w:rPr>
            </w:pPr>
          </w:p>
        </w:tc>
        <w:tc>
          <w:tcPr>
            <w:tcW w:w="1237" w:type="dxa"/>
            <w:tcBorders>
              <w:bottom w:val="none" w:sz="0" w:space="0" w:color="auto"/>
            </w:tcBorders>
            <w:shd w:val="clear" w:color="auto" w:fill="auto"/>
          </w:tcPr>
          <w:p w14:paraId="609F206B" w14:textId="77777777" w:rsidR="007E228F" w:rsidRPr="00C144AC" w:rsidRDefault="007E228F" w:rsidP="0058011F">
            <w:pPr>
              <w:bidi/>
              <w:spacing w:before="240"/>
              <w:jc w:val="center"/>
              <w:cnfStyle w:val="100000000000" w:firstRow="1" w:lastRow="0" w:firstColumn="0" w:lastColumn="0" w:oddVBand="0" w:evenVBand="0" w:oddHBand="0" w:evenHBand="0" w:firstRowFirstColumn="0" w:firstRowLastColumn="0" w:lastRowFirstColumn="0" w:lastRowLastColumn="0"/>
              <w:rPr>
                <w:rFonts w:cs="B Lotus"/>
                <w:rtl/>
                <w:lang w:bidi="fa-IR"/>
              </w:rPr>
            </w:pPr>
          </w:p>
        </w:tc>
        <w:tc>
          <w:tcPr>
            <w:tcW w:w="1003" w:type="dxa"/>
            <w:vMerge w:val="restart"/>
            <w:tcBorders>
              <w:bottom w:val="none" w:sz="0" w:space="0" w:color="auto"/>
            </w:tcBorders>
            <w:shd w:val="clear" w:color="auto" w:fill="auto"/>
          </w:tcPr>
          <w:p w14:paraId="03D080A8" w14:textId="175A8E24" w:rsidR="007E228F" w:rsidRPr="00C144AC" w:rsidRDefault="007E228F" w:rsidP="0058011F">
            <w:pPr>
              <w:bidi/>
              <w:spacing w:before="240"/>
              <w:jc w:val="center"/>
              <w:cnfStyle w:val="100000000000" w:firstRow="1" w:lastRow="0" w:firstColumn="0" w:lastColumn="0" w:oddVBand="0" w:evenVBand="0" w:oddHBand="0" w:evenHBand="0" w:firstRowFirstColumn="0" w:firstRowLastColumn="0" w:lastRowFirstColumn="0" w:lastRowLastColumn="0"/>
              <w:rPr>
                <w:rFonts w:cs="B Lotus"/>
                <w:lang w:bidi="fa-IR"/>
              </w:rPr>
            </w:pPr>
            <w:r w:rsidRPr="00C144AC">
              <w:rPr>
                <w:rFonts w:cs="B Lotus" w:hint="cs"/>
                <w:rtl/>
                <w:lang w:bidi="fa-IR"/>
              </w:rPr>
              <w:t>آزمون</w:t>
            </w:r>
          </w:p>
          <w:p w14:paraId="556B4835" w14:textId="76653F1C" w:rsidR="007E228F" w:rsidRPr="00BC70D1" w:rsidRDefault="00F56A6F" w:rsidP="0058011F">
            <w:pPr>
              <w:bidi/>
              <w:spacing w:before="24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lang w:bidi="fa-IR"/>
              </w:rPr>
            </w:pPr>
            <w:r w:rsidRPr="00BC70D1">
              <w:rPr>
                <w:rFonts w:asciiTheme="majorBidi" w:hAnsiTheme="majorBidi" w:cstheme="majorBidi"/>
                <w:sz w:val="18"/>
                <w:szCs w:val="18"/>
                <w:lang w:bidi="fa-IR"/>
              </w:rPr>
              <w:t>Dunnett’s T3</w:t>
            </w:r>
          </w:p>
          <w:p w14:paraId="62F65943" w14:textId="77777777" w:rsidR="007E228F" w:rsidRPr="00C144AC" w:rsidRDefault="007E228F" w:rsidP="0058011F">
            <w:pPr>
              <w:bidi/>
              <w:spacing w:before="240"/>
              <w:jc w:val="center"/>
              <w:cnfStyle w:val="100000000000" w:firstRow="1" w:lastRow="0" w:firstColumn="0" w:lastColumn="0" w:oddVBand="0" w:evenVBand="0" w:oddHBand="0" w:evenHBand="0" w:firstRowFirstColumn="0" w:firstRowLastColumn="0" w:lastRowFirstColumn="0" w:lastRowLastColumn="0"/>
              <w:rPr>
                <w:rFonts w:cs="B Lotus"/>
                <w:lang w:bidi="fa-IR"/>
              </w:rPr>
            </w:pPr>
          </w:p>
          <w:p w14:paraId="031D2E38" w14:textId="77777777" w:rsidR="007E228F" w:rsidRPr="00C144AC" w:rsidRDefault="007E228F" w:rsidP="0058011F">
            <w:pPr>
              <w:bidi/>
              <w:spacing w:before="240"/>
              <w:jc w:val="center"/>
              <w:cnfStyle w:val="100000000000" w:firstRow="1" w:lastRow="0" w:firstColumn="0" w:lastColumn="0" w:oddVBand="0" w:evenVBand="0" w:oddHBand="0" w:evenHBand="0" w:firstRowFirstColumn="0" w:firstRowLastColumn="0" w:lastRowFirstColumn="0" w:lastRowLastColumn="0"/>
              <w:rPr>
                <w:rFonts w:cs="B Lotus"/>
                <w:sz w:val="24"/>
                <w:szCs w:val="24"/>
                <w:lang w:bidi="fa-IR"/>
              </w:rPr>
            </w:pPr>
          </w:p>
          <w:p w14:paraId="53AB8615" w14:textId="7FFEE603" w:rsidR="007E228F" w:rsidRPr="00C144AC" w:rsidRDefault="007E228F" w:rsidP="0058011F">
            <w:pPr>
              <w:bidi/>
              <w:spacing w:before="240"/>
              <w:jc w:val="center"/>
              <w:cnfStyle w:val="100000000000" w:firstRow="1" w:lastRow="0" w:firstColumn="0" w:lastColumn="0" w:oddVBand="0" w:evenVBand="0" w:oddHBand="0" w:evenHBand="0" w:firstRowFirstColumn="0" w:firstRowLastColumn="0" w:lastRowFirstColumn="0" w:lastRowLastColumn="0"/>
              <w:rPr>
                <w:rFonts w:cs="B Lotus"/>
                <w:sz w:val="24"/>
                <w:szCs w:val="24"/>
                <w:rtl/>
                <w:lang w:bidi="fa-IR"/>
              </w:rPr>
            </w:pPr>
          </w:p>
        </w:tc>
      </w:tr>
      <w:tr w:rsidR="00C144AC" w:rsidRPr="00C144AC" w14:paraId="2B44A89C" w14:textId="77777777" w:rsidTr="00BC70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 w:type="dxa"/>
            <w:tcBorders>
              <w:right w:val="none" w:sz="0" w:space="0" w:color="auto"/>
            </w:tcBorders>
            <w:shd w:val="clear" w:color="auto" w:fill="auto"/>
          </w:tcPr>
          <w:p w14:paraId="1D2928DB" w14:textId="2CE5DBDC" w:rsidR="007E228F" w:rsidRPr="008C40CB" w:rsidRDefault="007E228F" w:rsidP="0058011F">
            <w:pPr>
              <w:bidi/>
              <w:jc w:val="center"/>
              <w:rPr>
                <w:rFonts w:cs="B Lotus"/>
                <w:b w:val="0"/>
                <w:bCs w:val="0"/>
                <w:rtl/>
                <w:lang w:bidi="fa-IR"/>
              </w:rPr>
            </w:pPr>
            <w:r w:rsidRPr="008C40CB">
              <w:rPr>
                <w:rFonts w:cs="B Lotus" w:hint="cs"/>
                <w:b w:val="0"/>
                <w:bCs w:val="0"/>
                <w:rtl/>
                <w:lang w:bidi="fa-IR"/>
              </w:rPr>
              <w:t>کران بالا</w:t>
            </w:r>
          </w:p>
        </w:tc>
        <w:tc>
          <w:tcPr>
            <w:tcW w:w="951" w:type="dxa"/>
            <w:shd w:val="clear" w:color="auto" w:fill="auto"/>
          </w:tcPr>
          <w:p w14:paraId="4F11126E" w14:textId="2B5B50F1" w:rsidR="007E228F" w:rsidRPr="00C144AC" w:rsidRDefault="007E228F"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کران پایین</w:t>
            </w:r>
          </w:p>
        </w:tc>
        <w:tc>
          <w:tcPr>
            <w:tcW w:w="1039" w:type="dxa"/>
            <w:shd w:val="clear" w:color="auto" w:fill="auto"/>
          </w:tcPr>
          <w:p w14:paraId="5CFCDAA1" w14:textId="32057D09" w:rsidR="007E228F" w:rsidRPr="00C144AC" w:rsidRDefault="007E228F"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معناداری</w:t>
            </w:r>
          </w:p>
        </w:tc>
        <w:tc>
          <w:tcPr>
            <w:tcW w:w="1267" w:type="dxa"/>
            <w:shd w:val="clear" w:color="auto" w:fill="auto"/>
          </w:tcPr>
          <w:p w14:paraId="6B5C3611" w14:textId="33161B16" w:rsidR="007E228F" w:rsidRPr="00C144AC" w:rsidRDefault="007E228F"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خطای استاندارد</w:t>
            </w:r>
          </w:p>
        </w:tc>
        <w:tc>
          <w:tcPr>
            <w:tcW w:w="1329" w:type="dxa"/>
            <w:vMerge/>
            <w:shd w:val="clear" w:color="auto" w:fill="auto"/>
          </w:tcPr>
          <w:p w14:paraId="4B931360" w14:textId="78065F0F" w:rsidR="007E228F" w:rsidRPr="00C144AC" w:rsidRDefault="007E228F" w:rsidP="0058011F">
            <w:pPr>
              <w:bidi/>
              <w:jc w:val="center"/>
              <w:cnfStyle w:val="000000100000" w:firstRow="0" w:lastRow="0" w:firstColumn="0" w:lastColumn="0" w:oddVBand="0" w:evenVBand="0" w:oddHBand="1" w:evenHBand="0" w:firstRowFirstColumn="0" w:firstRowLastColumn="0" w:lastRowFirstColumn="0" w:lastRowLastColumn="0"/>
              <w:rPr>
                <w:rFonts w:cs="B Lotus"/>
                <w:lang w:bidi="fa-IR"/>
              </w:rPr>
            </w:pPr>
          </w:p>
        </w:tc>
        <w:tc>
          <w:tcPr>
            <w:tcW w:w="1573" w:type="dxa"/>
            <w:shd w:val="clear" w:color="auto" w:fill="auto"/>
          </w:tcPr>
          <w:p w14:paraId="5187EAA9" w14:textId="77777777" w:rsidR="007E228F" w:rsidRPr="00C144AC" w:rsidRDefault="007E228F"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سبک یادگیری</w:t>
            </w:r>
          </w:p>
          <w:p w14:paraId="645B249C" w14:textId="5F4C5EE3" w:rsidR="007E228F" w:rsidRPr="00BC70D1" w:rsidRDefault="007E228F" w:rsidP="005801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r w:rsidRPr="00BC70D1">
              <w:rPr>
                <w:rFonts w:asciiTheme="majorBidi" w:hAnsiTheme="majorBidi" w:cstheme="majorBidi"/>
                <w:sz w:val="18"/>
                <w:szCs w:val="18"/>
                <w:lang w:bidi="fa-IR"/>
              </w:rPr>
              <w:t>(J)</w:t>
            </w:r>
          </w:p>
        </w:tc>
        <w:tc>
          <w:tcPr>
            <w:tcW w:w="1237" w:type="dxa"/>
            <w:shd w:val="clear" w:color="auto" w:fill="auto"/>
          </w:tcPr>
          <w:p w14:paraId="6C83053F" w14:textId="77777777" w:rsidR="007E228F" w:rsidRPr="00C144AC" w:rsidRDefault="007E228F"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سبک یادگیری</w:t>
            </w:r>
          </w:p>
          <w:p w14:paraId="1798739A" w14:textId="69B24900" w:rsidR="007E228F" w:rsidRPr="00BC70D1" w:rsidRDefault="007E228F" w:rsidP="0058011F">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lang w:bidi="fa-IR"/>
              </w:rPr>
            </w:pPr>
            <w:r w:rsidRPr="00BC70D1">
              <w:rPr>
                <w:rFonts w:asciiTheme="majorBidi" w:hAnsiTheme="majorBidi" w:cstheme="majorBidi"/>
                <w:sz w:val="18"/>
                <w:szCs w:val="18"/>
                <w:lang w:bidi="fa-IR"/>
              </w:rPr>
              <w:t>(I)</w:t>
            </w:r>
          </w:p>
        </w:tc>
        <w:tc>
          <w:tcPr>
            <w:tcW w:w="1003" w:type="dxa"/>
            <w:vMerge/>
            <w:shd w:val="clear" w:color="auto" w:fill="auto"/>
          </w:tcPr>
          <w:p w14:paraId="4E97A93F" w14:textId="04BDCA19" w:rsidR="007E228F" w:rsidRPr="00C144AC" w:rsidRDefault="007E228F" w:rsidP="0058011F">
            <w:pPr>
              <w:bidi/>
              <w:jc w:val="center"/>
              <w:cnfStyle w:val="000000100000" w:firstRow="0" w:lastRow="0" w:firstColumn="0" w:lastColumn="0" w:oddVBand="0" w:evenVBand="0" w:oddHBand="1" w:evenHBand="0" w:firstRowFirstColumn="0" w:firstRowLastColumn="0" w:lastRowFirstColumn="0" w:lastRowLastColumn="0"/>
              <w:rPr>
                <w:rFonts w:cs="B Lotus"/>
                <w:sz w:val="24"/>
                <w:szCs w:val="24"/>
                <w:rtl/>
                <w:lang w:bidi="fa-IR"/>
              </w:rPr>
            </w:pPr>
          </w:p>
        </w:tc>
      </w:tr>
      <w:tr w:rsidR="00C144AC" w:rsidRPr="00C144AC" w14:paraId="0AEBB156" w14:textId="77777777" w:rsidTr="00BC70D1">
        <w:trPr>
          <w:trHeight w:val="413"/>
        </w:trPr>
        <w:tc>
          <w:tcPr>
            <w:cnfStyle w:val="001000000000" w:firstRow="0" w:lastRow="0" w:firstColumn="1" w:lastColumn="0" w:oddVBand="0" w:evenVBand="0" w:oddHBand="0" w:evenHBand="0" w:firstRowFirstColumn="0" w:firstRowLastColumn="0" w:lastRowFirstColumn="0" w:lastRowLastColumn="0"/>
            <w:tcW w:w="951" w:type="dxa"/>
            <w:tcBorders>
              <w:right w:val="none" w:sz="0" w:space="0" w:color="auto"/>
            </w:tcBorders>
            <w:shd w:val="clear" w:color="auto" w:fill="auto"/>
          </w:tcPr>
          <w:p w14:paraId="04053088" w14:textId="2091B314" w:rsidR="003462BA" w:rsidRPr="008C40CB" w:rsidRDefault="00F56A6F" w:rsidP="0058011F">
            <w:pPr>
              <w:bidi/>
              <w:jc w:val="center"/>
              <w:rPr>
                <w:rFonts w:cs="B Lotus"/>
                <w:b w:val="0"/>
                <w:bCs w:val="0"/>
                <w:rtl/>
                <w:lang w:bidi="fa-IR"/>
              </w:rPr>
            </w:pPr>
            <w:r w:rsidRPr="008C40CB">
              <w:rPr>
                <w:rFonts w:cs="B Lotus" w:hint="cs"/>
                <w:b w:val="0"/>
                <w:bCs w:val="0"/>
                <w:rtl/>
                <w:lang w:bidi="fa-IR"/>
              </w:rPr>
              <w:t>369</w:t>
            </w:r>
            <w:r w:rsidR="003462BA" w:rsidRPr="008C40CB">
              <w:rPr>
                <w:rFonts w:cs="B Lotus" w:hint="cs"/>
                <w:b w:val="0"/>
                <w:bCs w:val="0"/>
                <w:rtl/>
                <w:lang w:bidi="fa-IR"/>
              </w:rPr>
              <w:t>/2</w:t>
            </w:r>
          </w:p>
        </w:tc>
        <w:tc>
          <w:tcPr>
            <w:tcW w:w="951" w:type="dxa"/>
            <w:shd w:val="clear" w:color="auto" w:fill="auto"/>
          </w:tcPr>
          <w:p w14:paraId="56238C4D" w14:textId="3D4B1FEA" w:rsidR="003462BA" w:rsidRPr="00C144AC" w:rsidRDefault="00F56A6F"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505/0-</w:t>
            </w:r>
          </w:p>
        </w:tc>
        <w:tc>
          <w:tcPr>
            <w:tcW w:w="1039" w:type="dxa"/>
            <w:shd w:val="clear" w:color="auto" w:fill="auto"/>
          </w:tcPr>
          <w:p w14:paraId="2CCA36F9" w14:textId="1F0187A5" w:rsidR="003462BA" w:rsidRPr="008C40CB" w:rsidRDefault="00F56A6F" w:rsidP="0058011F">
            <w:pPr>
              <w:bidi/>
              <w:jc w:val="center"/>
              <w:cnfStyle w:val="000000000000" w:firstRow="0" w:lastRow="0" w:firstColumn="0" w:lastColumn="0" w:oddVBand="0" w:evenVBand="0" w:oddHBand="0" w:evenHBand="0" w:firstRowFirstColumn="0" w:firstRowLastColumn="0" w:lastRowFirstColumn="0" w:lastRowLastColumn="0"/>
              <w:rPr>
                <w:rFonts w:cs="B Lotus"/>
                <w:b/>
                <w:bCs/>
                <w:rtl/>
                <w:lang w:bidi="fa-IR"/>
              </w:rPr>
            </w:pPr>
            <w:r w:rsidRPr="008C40CB">
              <w:rPr>
                <w:rFonts w:cs="B Lotus" w:hint="cs"/>
                <w:b/>
                <w:bCs/>
                <w:rtl/>
                <w:lang w:bidi="fa-IR"/>
              </w:rPr>
              <w:t>393</w:t>
            </w:r>
            <w:r w:rsidR="003462BA" w:rsidRPr="008C40CB">
              <w:rPr>
                <w:rFonts w:cs="B Lotus" w:hint="cs"/>
                <w:b/>
                <w:bCs/>
                <w:rtl/>
                <w:lang w:bidi="fa-IR"/>
              </w:rPr>
              <w:t>/0</w:t>
            </w:r>
          </w:p>
        </w:tc>
        <w:tc>
          <w:tcPr>
            <w:tcW w:w="1267" w:type="dxa"/>
            <w:shd w:val="clear" w:color="auto" w:fill="auto"/>
          </w:tcPr>
          <w:p w14:paraId="64ABAF7E" w14:textId="7FB39DB5" w:rsidR="003462BA" w:rsidRPr="00C144AC" w:rsidRDefault="003462BA"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5</w:t>
            </w:r>
            <w:r w:rsidR="00F56A6F" w:rsidRPr="00C144AC">
              <w:rPr>
                <w:rFonts w:cs="B Lotus" w:hint="cs"/>
                <w:rtl/>
                <w:lang w:bidi="fa-IR"/>
              </w:rPr>
              <w:t>26</w:t>
            </w:r>
            <w:r w:rsidRPr="00C144AC">
              <w:rPr>
                <w:rFonts w:cs="B Lotus" w:hint="cs"/>
                <w:rtl/>
                <w:lang w:bidi="fa-IR"/>
              </w:rPr>
              <w:t>/0</w:t>
            </w:r>
          </w:p>
        </w:tc>
        <w:tc>
          <w:tcPr>
            <w:tcW w:w="1329" w:type="dxa"/>
            <w:shd w:val="clear" w:color="auto" w:fill="auto"/>
          </w:tcPr>
          <w:p w14:paraId="29786817" w14:textId="1CF8503B" w:rsidR="003462BA" w:rsidRPr="00C144AC" w:rsidRDefault="003462BA"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93/0</w:t>
            </w:r>
          </w:p>
        </w:tc>
        <w:tc>
          <w:tcPr>
            <w:tcW w:w="1573" w:type="dxa"/>
            <w:shd w:val="clear" w:color="auto" w:fill="auto"/>
          </w:tcPr>
          <w:p w14:paraId="0B3E02BD" w14:textId="39A9C8BB" w:rsidR="003462BA" w:rsidRPr="00C144AC" w:rsidRDefault="003462BA"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جذب‌کننده</w:t>
            </w:r>
          </w:p>
        </w:tc>
        <w:tc>
          <w:tcPr>
            <w:tcW w:w="1237" w:type="dxa"/>
            <w:vMerge w:val="restart"/>
            <w:shd w:val="clear" w:color="auto" w:fill="auto"/>
          </w:tcPr>
          <w:p w14:paraId="64FBD1F8" w14:textId="27A1913B" w:rsidR="003462BA" w:rsidRPr="00C144AC" w:rsidRDefault="003462BA"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واگرا</w:t>
            </w:r>
          </w:p>
        </w:tc>
        <w:tc>
          <w:tcPr>
            <w:tcW w:w="1003" w:type="dxa"/>
            <w:vMerge/>
            <w:shd w:val="clear" w:color="auto" w:fill="auto"/>
          </w:tcPr>
          <w:p w14:paraId="2BB2F19C" w14:textId="77777777" w:rsidR="003462BA" w:rsidRPr="00C144AC" w:rsidRDefault="003462BA" w:rsidP="0058011F">
            <w:pPr>
              <w:bidi/>
              <w:jc w:val="center"/>
              <w:cnfStyle w:val="000000000000" w:firstRow="0" w:lastRow="0" w:firstColumn="0" w:lastColumn="0" w:oddVBand="0" w:evenVBand="0" w:oddHBand="0" w:evenHBand="0" w:firstRowFirstColumn="0" w:firstRowLastColumn="0" w:lastRowFirstColumn="0" w:lastRowLastColumn="0"/>
              <w:rPr>
                <w:rFonts w:cs="B Lotus"/>
                <w:sz w:val="24"/>
                <w:szCs w:val="24"/>
                <w:rtl/>
                <w:lang w:bidi="fa-IR"/>
              </w:rPr>
            </w:pPr>
          </w:p>
        </w:tc>
      </w:tr>
      <w:tr w:rsidR="00C144AC" w:rsidRPr="00C144AC" w14:paraId="6B711AFE" w14:textId="77777777" w:rsidTr="00BC70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 w:type="dxa"/>
            <w:tcBorders>
              <w:right w:val="none" w:sz="0" w:space="0" w:color="auto"/>
            </w:tcBorders>
            <w:shd w:val="clear" w:color="auto" w:fill="auto"/>
          </w:tcPr>
          <w:p w14:paraId="0EFEE48C" w14:textId="6E1B3F0A" w:rsidR="003462BA" w:rsidRPr="008C40CB" w:rsidRDefault="00C7568C" w:rsidP="0058011F">
            <w:pPr>
              <w:bidi/>
              <w:jc w:val="center"/>
              <w:rPr>
                <w:rFonts w:cs="B Lotus"/>
                <w:b w:val="0"/>
                <w:bCs w:val="0"/>
                <w:rtl/>
                <w:lang w:bidi="fa-IR"/>
              </w:rPr>
            </w:pPr>
            <w:r w:rsidRPr="008C40CB">
              <w:rPr>
                <w:rFonts w:cs="B Lotus" w:hint="cs"/>
                <w:b w:val="0"/>
                <w:bCs w:val="0"/>
                <w:rtl/>
                <w:lang w:bidi="fa-IR"/>
              </w:rPr>
              <w:t>530/3</w:t>
            </w:r>
          </w:p>
        </w:tc>
        <w:tc>
          <w:tcPr>
            <w:tcW w:w="951" w:type="dxa"/>
            <w:shd w:val="clear" w:color="auto" w:fill="auto"/>
          </w:tcPr>
          <w:p w14:paraId="63927A17" w14:textId="763A82B6" w:rsidR="003462BA" w:rsidRPr="00C144AC" w:rsidRDefault="00127CC7"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579/0</w:t>
            </w:r>
          </w:p>
        </w:tc>
        <w:tc>
          <w:tcPr>
            <w:tcW w:w="1039" w:type="dxa"/>
            <w:shd w:val="clear" w:color="auto" w:fill="auto"/>
          </w:tcPr>
          <w:p w14:paraId="0562BD25" w14:textId="060E7565" w:rsidR="003462BA" w:rsidRPr="008C40CB" w:rsidRDefault="003462BA" w:rsidP="0058011F">
            <w:pPr>
              <w:bidi/>
              <w:jc w:val="center"/>
              <w:cnfStyle w:val="000000100000" w:firstRow="0" w:lastRow="0" w:firstColumn="0" w:lastColumn="0" w:oddVBand="0" w:evenVBand="0" w:oddHBand="1" w:evenHBand="0" w:firstRowFirstColumn="0" w:firstRowLastColumn="0" w:lastRowFirstColumn="0" w:lastRowLastColumn="0"/>
              <w:rPr>
                <w:rFonts w:cs="B Lotus"/>
                <w:b/>
                <w:bCs/>
                <w:rtl/>
                <w:lang w:bidi="fa-IR"/>
              </w:rPr>
            </w:pPr>
            <w:r w:rsidRPr="008C40CB">
              <w:rPr>
                <w:rFonts w:cs="B Lotus" w:hint="cs"/>
                <w:b/>
                <w:bCs/>
                <w:rtl/>
                <w:lang w:bidi="fa-IR"/>
              </w:rPr>
              <w:t>00</w:t>
            </w:r>
            <w:r w:rsidR="00194CD5" w:rsidRPr="008C40CB">
              <w:rPr>
                <w:rFonts w:cs="B Lotus" w:hint="cs"/>
                <w:b/>
                <w:bCs/>
                <w:rtl/>
                <w:lang w:bidi="fa-IR"/>
              </w:rPr>
              <w:t>2</w:t>
            </w:r>
            <w:r w:rsidRPr="008C40CB">
              <w:rPr>
                <w:rFonts w:cs="B Lotus" w:hint="cs"/>
                <w:b/>
                <w:bCs/>
                <w:rtl/>
                <w:lang w:bidi="fa-IR"/>
              </w:rPr>
              <w:t>/0</w:t>
            </w:r>
          </w:p>
        </w:tc>
        <w:tc>
          <w:tcPr>
            <w:tcW w:w="1267" w:type="dxa"/>
            <w:shd w:val="clear" w:color="auto" w:fill="auto"/>
          </w:tcPr>
          <w:p w14:paraId="37FEE06D" w14:textId="3039CD16" w:rsidR="003462BA" w:rsidRPr="00C144AC" w:rsidRDefault="003462BA"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5</w:t>
            </w:r>
            <w:r w:rsidR="00F56A6F" w:rsidRPr="00C144AC">
              <w:rPr>
                <w:rFonts w:cs="B Lotus" w:hint="cs"/>
                <w:rtl/>
                <w:lang w:bidi="fa-IR"/>
              </w:rPr>
              <w:t>42</w:t>
            </w:r>
            <w:r w:rsidRPr="00C144AC">
              <w:rPr>
                <w:rFonts w:cs="B Lotus" w:hint="cs"/>
                <w:rtl/>
                <w:lang w:bidi="fa-IR"/>
              </w:rPr>
              <w:t>/0</w:t>
            </w:r>
          </w:p>
        </w:tc>
        <w:tc>
          <w:tcPr>
            <w:tcW w:w="1329" w:type="dxa"/>
            <w:shd w:val="clear" w:color="auto" w:fill="auto"/>
          </w:tcPr>
          <w:p w14:paraId="47F480FA" w14:textId="0E4B4ACB" w:rsidR="003462BA" w:rsidRPr="00C144AC" w:rsidRDefault="003462BA"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05/2</w:t>
            </w:r>
          </w:p>
        </w:tc>
        <w:tc>
          <w:tcPr>
            <w:tcW w:w="1573" w:type="dxa"/>
            <w:shd w:val="clear" w:color="auto" w:fill="auto"/>
          </w:tcPr>
          <w:p w14:paraId="0A04C653" w14:textId="55ABB7EE" w:rsidR="003462BA" w:rsidRPr="00C144AC" w:rsidRDefault="003462BA"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همگرا</w:t>
            </w:r>
          </w:p>
        </w:tc>
        <w:tc>
          <w:tcPr>
            <w:tcW w:w="1237" w:type="dxa"/>
            <w:vMerge/>
            <w:shd w:val="clear" w:color="auto" w:fill="auto"/>
          </w:tcPr>
          <w:p w14:paraId="743906E9" w14:textId="77777777" w:rsidR="003462BA" w:rsidRPr="00C144AC" w:rsidRDefault="003462BA"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1003" w:type="dxa"/>
            <w:vMerge/>
            <w:shd w:val="clear" w:color="auto" w:fill="auto"/>
          </w:tcPr>
          <w:p w14:paraId="4ACB11A7" w14:textId="77777777" w:rsidR="003462BA" w:rsidRPr="00C144AC" w:rsidRDefault="003462BA" w:rsidP="0058011F">
            <w:pPr>
              <w:bidi/>
              <w:jc w:val="center"/>
              <w:cnfStyle w:val="000000100000" w:firstRow="0" w:lastRow="0" w:firstColumn="0" w:lastColumn="0" w:oddVBand="0" w:evenVBand="0" w:oddHBand="1" w:evenHBand="0" w:firstRowFirstColumn="0" w:firstRowLastColumn="0" w:lastRowFirstColumn="0" w:lastRowLastColumn="0"/>
              <w:rPr>
                <w:rFonts w:cs="B Lotus"/>
                <w:sz w:val="24"/>
                <w:szCs w:val="24"/>
                <w:rtl/>
                <w:lang w:bidi="fa-IR"/>
              </w:rPr>
            </w:pPr>
          </w:p>
        </w:tc>
      </w:tr>
      <w:tr w:rsidR="00C144AC" w:rsidRPr="00C144AC" w14:paraId="37794D01" w14:textId="77777777" w:rsidTr="00BC70D1">
        <w:tc>
          <w:tcPr>
            <w:cnfStyle w:val="001000000000" w:firstRow="0" w:lastRow="0" w:firstColumn="1" w:lastColumn="0" w:oddVBand="0" w:evenVBand="0" w:oddHBand="0" w:evenHBand="0" w:firstRowFirstColumn="0" w:firstRowLastColumn="0" w:lastRowFirstColumn="0" w:lastRowLastColumn="0"/>
            <w:tcW w:w="951" w:type="dxa"/>
            <w:tcBorders>
              <w:right w:val="none" w:sz="0" w:space="0" w:color="auto"/>
            </w:tcBorders>
            <w:shd w:val="clear" w:color="auto" w:fill="auto"/>
          </w:tcPr>
          <w:p w14:paraId="6D256E9E" w14:textId="642F1D54" w:rsidR="003462BA" w:rsidRPr="008C40CB" w:rsidRDefault="00C7568C" w:rsidP="0058011F">
            <w:pPr>
              <w:bidi/>
              <w:jc w:val="center"/>
              <w:rPr>
                <w:rFonts w:cs="B Lotus"/>
                <w:b w:val="0"/>
                <w:bCs w:val="0"/>
                <w:rtl/>
                <w:lang w:bidi="fa-IR"/>
              </w:rPr>
            </w:pPr>
            <w:r w:rsidRPr="008C40CB">
              <w:rPr>
                <w:rFonts w:cs="B Lotus" w:hint="cs"/>
                <w:b w:val="0"/>
                <w:bCs w:val="0"/>
                <w:rtl/>
                <w:lang w:bidi="fa-IR"/>
              </w:rPr>
              <w:t>943/2</w:t>
            </w:r>
          </w:p>
        </w:tc>
        <w:tc>
          <w:tcPr>
            <w:tcW w:w="951" w:type="dxa"/>
            <w:shd w:val="clear" w:color="auto" w:fill="auto"/>
          </w:tcPr>
          <w:p w14:paraId="5011966A" w14:textId="6E593927" w:rsidR="003462BA" w:rsidRPr="00C144AC" w:rsidRDefault="00127CC7"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029/0</w:t>
            </w:r>
          </w:p>
        </w:tc>
        <w:tc>
          <w:tcPr>
            <w:tcW w:w="1039" w:type="dxa"/>
            <w:shd w:val="clear" w:color="auto" w:fill="auto"/>
          </w:tcPr>
          <w:p w14:paraId="4DC43374" w14:textId="0BC121EC" w:rsidR="003462BA" w:rsidRPr="008C40CB" w:rsidRDefault="003462BA" w:rsidP="0058011F">
            <w:pPr>
              <w:bidi/>
              <w:jc w:val="center"/>
              <w:cnfStyle w:val="000000000000" w:firstRow="0" w:lastRow="0" w:firstColumn="0" w:lastColumn="0" w:oddVBand="0" w:evenVBand="0" w:oddHBand="0" w:evenHBand="0" w:firstRowFirstColumn="0" w:firstRowLastColumn="0" w:lastRowFirstColumn="0" w:lastRowLastColumn="0"/>
              <w:rPr>
                <w:rFonts w:cs="B Lotus"/>
                <w:b/>
                <w:bCs/>
                <w:rtl/>
                <w:lang w:bidi="fa-IR"/>
              </w:rPr>
            </w:pPr>
            <w:r w:rsidRPr="008C40CB">
              <w:rPr>
                <w:rFonts w:cs="B Lotus" w:hint="cs"/>
                <w:b/>
                <w:bCs/>
                <w:rtl/>
                <w:lang w:bidi="fa-IR"/>
              </w:rPr>
              <w:t>0</w:t>
            </w:r>
            <w:r w:rsidR="00194CD5" w:rsidRPr="008C40CB">
              <w:rPr>
                <w:rFonts w:cs="B Lotus" w:hint="cs"/>
                <w:b/>
                <w:bCs/>
                <w:rtl/>
                <w:lang w:bidi="fa-IR"/>
              </w:rPr>
              <w:t>43</w:t>
            </w:r>
            <w:r w:rsidRPr="008C40CB">
              <w:rPr>
                <w:rFonts w:cs="B Lotus" w:hint="cs"/>
                <w:b/>
                <w:bCs/>
                <w:rtl/>
                <w:lang w:bidi="fa-IR"/>
              </w:rPr>
              <w:t>/0</w:t>
            </w:r>
          </w:p>
        </w:tc>
        <w:tc>
          <w:tcPr>
            <w:tcW w:w="1267" w:type="dxa"/>
            <w:shd w:val="clear" w:color="auto" w:fill="auto"/>
          </w:tcPr>
          <w:p w14:paraId="7AF6C5E6" w14:textId="278F118C" w:rsidR="003462BA" w:rsidRPr="00C144AC" w:rsidRDefault="003462BA"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5</w:t>
            </w:r>
            <w:r w:rsidR="00F56A6F" w:rsidRPr="00C144AC">
              <w:rPr>
                <w:rFonts w:cs="B Lotus" w:hint="cs"/>
                <w:rtl/>
                <w:lang w:bidi="fa-IR"/>
              </w:rPr>
              <w:t>28</w:t>
            </w:r>
            <w:r w:rsidRPr="00C144AC">
              <w:rPr>
                <w:rFonts w:cs="B Lotus" w:hint="cs"/>
                <w:rtl/>
                <w:lang w:bidi="fa-IR"/>
              </w:rPr>
              <w:t>/0</w:t>
            </w:r>
          </w:p>
        </w:tc>
        <w:tc>
          <w:tcPr>
            <w:tcW w:w="1329" w:type="dxa"/>
            <w:shd w:val="clear" w:color="auto" w:fill="auto"/>
          </w:tcPr>
          <w:p w14:paraId="681303CF" w14:textId="7AAB327B" w:rsidR="003462BA" w:rsidRPr="00C144AC" w:rsidRDefault="003462BA"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48/1</w:t>
            </w:r>
          </w:p>
        </w:tc>
        <w:tc>
          <w:tcPr>
            <w:tcW w:w="1573" w:type="dxa"/>
            <w:shd w:val="clear" w:color="auto" w:fill="auto"/>
          </w:tcPr>
          <w:p w14:paraId="3C8614C2" w14:textId="57CFE5E5" w:rsidR="003462BA" w:rsidRPr="00C144AC" w:rsidRDefault="003462BA"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انطباقی</w:t>
            </w:r>
          </w:p>
        </w:tc>
        <w:tc>
          <w:tcPr>
            <w:tcW w:w="1237" w:type="dxa"/>
            <w:vMerge/>
            <w:shd w:val="clear" w:color="auto" w:fill="auto"/>
          </w:tcPr>
          <w:p w14:paraId="7ED73A47" w14:textId="77777777" w:rsidR="003462BA" w:rsidRPr="00C144AC" w:rsidRDefault="003462BA"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1003" w:type="dxa"/>
            <w:vMerge/>
            <w:shd w:val="clear" w:color="auto" w:fill="auto"/>
          </w:tcPr>
          <w:p w14:paraId="21E3B3E6" w14:textId="77777777" w:rsidR="003462BA" w:rsidRPr="00C144AC" w:rsidRDefault="003462BA" w:rsidP="0058011F">
            <w:pPr>
              <w:bidi/>
              <w:jc w:val="center"/>
              <w:cnfStyle w:val="000000000000" w:firstRow="0" w:lastRow="0" w:firstColumn="0" w:lastColumn="0" w:oddVBand="0" w:evenVBand="0" w:oddHBand="0" w:evenHBand="0" w:firstRowFirstColumn="0" w:firstRowLastColumn="0" w:lastRowFirstColumn="0" w:lastRowLastColumn="0"/>
              <w:rPr>
                <w:rFonts w:cs="B Lotus"/>
                <w:sz w:val="24"/>
                <w:szCs w:val="24"/>
                <w:rtl/>
                <w:lang w:bidi="fa-IR"/>
              </w:rPr>
            </w:pPr>
          </w:p>
        </w:tc>
      </w:tr>
      <w:tr w:rsidR="00C144AC" w:rsidRPr="00C144AC" w14:paraId="1B7024BC" w14:textId="77777777" w:rsidTr="00BC70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 w:type="dxa"/>
            <w:tcBorders>
              <w:right w:val="none" w:sz="0" w:space="0" w:color="auto"/>
            </w:tcBorders>
            <w:shd w:val="clear" w:color="auto" w:fill="auto"/>
          </w:tcPr>
          <w:p w14:paraId="438C0005" w14:textId="258ABA3E" w:rsidR="00127CC7" w:rsidRPr="008C40CB" w:rsidRDefault="00C7568C" w:rsidP="0058011F">
            <w:pPr>
              <w:bidi/>
              <w:jc w:val="center"/>
              <w:rPr>
                <w:rFonts w:cs="B Lotus"/>
                <w:b w:val="0"/>
                <w:bCs w:val="0"/>
                <w:rtl/>
                <w:lang w:bidi="fa-IR"/>
              </w:rPr>
            </w:pPr>
            <w:r w:rsidRPr="008C40CB">
              <w:rPr>
                <w:rFonts w:cs="B Lotus" w:hint="cs"/>
                <w:b w:val="0"/>
                <w:bCs w:val="0"/>
                <w:rtl/>
                <w:lang w:bidi="fa-IR"/>
              </w:rPr>
              <w:t>505/0</w:t>
            </w:r>
          </w:p>
        </w:tc>
        <w:tc>
          <w:tcPr>
            <w:tcW w:w="951" w:type="dxa"/>
            <w:shd w:val="clear" w:color="auto" w:fill="auto"/>
          </w:tcPr>
          <w:p w14:paraId="6CE9A5CB" w14:textId="0906719E" w:rsidR="00127CC7" w:rsidRPr="00C144AC" w:rsidRDefault="00127CC7"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369/2-</w:t>
            </w:r>
          </w:p>
        </w:tc>
        <w:tc>
          <w:tcPr>
            <w:tcW w:w="1039" w:type="dxa"/>
            <w:shd w:val="clear" w:color="auto" w:fill="auto"/>
          </w:tcPr>
          <w:p w14:paraId="5A8A3EC0" w14:textId="344C24E3" w:rsidR="00127CC7" w:rsidRPr="008C40CB" w:rsidRDefault="00127CC7" w:rsidP="0058011F">
            <w:pPr>
              <w:bidi/>
              <w:jc w:val="center"/>
              <w:cnfStyle w:val="000000100000" w:firstRow="0" w:lastRow="0" w:firstColumn="0" w:lastColumn="0" w:oddVBand="0" w:evenVBand="0" w:oddHBand="1" w:evenHBand="0" w:firstRowFirstColumn="0" w:firstRowLastColumn="0" w:lastRowFirstColumn="0" w:lastRowLastColumn="0"/>
              <w:rPr>
                <w:rFonts w:cs="B Lotus"/>
                <w:b/>
                <w:bCs/>
                <w:rtl/>
                <w:lang w:bidi="fa-IR"/>
              </w:rPr>
            </w:pPr>
            <w:r w:rsidRPr="008C40CB">
              <w:rPr>
                <w:rFonts w:cs="B Lotus" w:hint="cs"/>
                <w:b/>
                <w:bCs/>
                <w:rtl/>
                <w:lang w:bidi="fa-IR"/>
              </w:rPr>
              <w:t>393/0</w:t>
            </w:r>
          </w:p>
        </w:tc>
        <w:tc>
          <w:tcPr>
            <w:tcW w:w="1267" w:type="dxa"/>
            <w:shd w:val="clear" w:color="auto" w:fill="auto"/>
          </w:tcPr>
          <w:p w14:paraId="04963C12" w14:textId="4E9DAFDD" w:rsidR="00127CC7" w:rsidRPr="00C144AC" w:rsidRDefault="00127CC7"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526/0</w:t>
            </w:r>
          </w:p>
        </w:tc>
        <w:tc>
          <w:tcPr>
            <w:tcW w:w="1329" w:type="dxa"/>
            <w:shd w:val="clear" w:color="auto" w:fill="auto"/>
          </w:tcPr>
          <w:p w14:paraId="128B3CBC" w14:textId="43CA6C3A" w:rsidR="00127CC7" w:rsidRPr="00C144AC" w:rsidRDefault="00127CC7"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93/.-</w:t>
            </w:r>
          </w:p>
        </w:tc>
        <w:tc>
          <w:tcPr>
            <w:tcW w:w="1573" w:type="dxa"/>
            <w:shd w:val="clear" w:color="auto" w:fill="auto"/>
          </w:tcPr>
          <w:p w14:paraId="02A5A2A3" w14:textId="4D092871" w:rsidR="00127CC7" w:rsidRPr="00C144AC" w:rsidRDefault="00127CC7"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واگرا</w:t>
            </w:r>
          </w:p>
        </w:tc>
        <w:tc>
          <w:tcPr>
            <w:tcW w:w="1237" w:type="dxa"/>
            <w:vMerge w:val="restart"/>
            <w:shd w:val="clear" w:color="auto" w:fill="auto"/>
          </w:tcPr>
          <w:p w14:paraId="275CEC62" w14:textId="678B2A5B" w:rsidR="00127CC7" w:rsidRPr="00C144AC" w:rsidRDefault="00127CC7"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جذب‌کننده</w:t>
            </w:r>
          </w:p>
        </w:tc>
        <w:tc>
          <w:tcPr>
            <w:tcW w:w="1003" w:type="dxa"/>
            <w:vMerge/>
            <w:shd w:val="clear" w:color="auto" w:fill="auto"/>
          </w:tcPr>
          <w:p w14:paraId="32E522AD" w14:textId="77777777" w:rsidR="00127CC7" w:rsidRPr="00C144AC" w:rsidRDefault="00127CC7" w:rsidP="0058011F">
            <w:pPr>
              <w:bidi/>
              <w:jc w:val="center"/>
              <w:cnfStyle w:val="000000100000" w:firstRow="0" w:lastRow="0" w:firstColumn="0" w:lastColumn="0" w:oddVBand="0" w:evenVBand="0" w:oddHBand="1" w:evenHBand="0" w:firstRowFirstColumn="0" w:firstRowLastColumn="0" w:lastRowFirstColumn="0" w:lastRowLastColumn="0"/>
              <w:rPr>
                <w:rFonts w:cs="B Lotus"/>
                <w:sz w:val="24"/>
                <w:szCs w:val="24"/>
                <w:rtl/>
                <w:lang w:bidi="fa-IR"/>
              </w:rPr>
            </w:pPr>
          </w:p>
        </w:tc>
      </w:tr>
      <w:tr w:rsidR="00C144AC" w:rsidRPr="00C144AC" w14:paraId="5333EC49" w14:textId="77777777" w:rsidTr="00BC70D1">
        <w:tc>
          <w:tcPr>
            <w:cnfStyle w:val="001000000000" w:firstRow="0" w:lastRow="0" w:firstColumn="1" w:lastColumn="0" w:oddVBand="0" w:evenVBand="0" w:oddHBand="0" w:evenHBand="0" w:firstRowFirstColumn="0" w:firstRowLastColumn="0" w:lastRowFirstColumn="0" w:lastRowLastColumn="0"/>
            <w:tcW w:w="951" w:type="dxa"/>
            <w:tcBorders>
              <w:right w:val="none" w:sz="0" w:space="0" w:color="auto"/>
            </w:tcBorders>
            <w:shd w:val="clear" w:color="auto" w:fill="auto"/>
          </w:tcPr>
          <w:p w14:paraId="383E0AA0" w14:textId="76CDC47E" w:rsidR="00127CC7" w:rsidRPr="008C40CB" w:rsidRDefault="00C7568C" w:rsidP="0058011F">
            <w:pPr>
              <w:bidi/>
              <w:jc w:val="center"/>
              <w:rPr>
                <w:rFonts w:cs="B Lotus"/>
                <w:b w:val="0"/>
                <w:bCs w:val="0"/>
                <w:rtl/>
                <w:lang w:bidi="fa-IR"/>
              </w:rPr>
            </w:pPr>
            <w:r w:rsidRPr="008C40CB">
              <w:rPr>
                <w:rFonts w:cs="B Lotus" w:hint="cs"/>
                <w:b w:val="0"/>
                <w:bCs w:val="0"/>
                <w:rtl/>
                <w:lang w:bidi="fa-IR"/>
              </w:rPr>
              <w:t>703/2</w:t>
            </w:r>
          </w:p>
        </w:tc>
        <w:tc>
          <w:tcPr>
            <w:tcW w:w="951" w:type="dxa"/>
            <w:shd w:val="clear" w:color="auto" w:fill="auto"/>
          </w:tcPr>
          <w:p w14:paraId="3F2A7D28" w14:textId="574166E8" w:rsidR="00127CC7" w:rsidRPr="00C144AC" w:rsidRDefault="00127CC7"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458/0-</w:t>
            </w:r>
          </w:p>
        </w:tc>
        <w:tc>
          <w:tcPr>
            <w:tcW w:w="1039" w:type="dxa"/>
            <w:shd w:val="clear" w:color="auto" w:fill="auto"/>
          </w:tcPr>
          <w:p w14:paraId="5C1049FC" w14:textId="362B6FFE" w:rsidR="00127CC7" w:rsidRPr="008C40CB" w:rsidRDefault="00127CC7" w:rsidP="0058011F">
            <w:pPr>
              <w:bidi/>
              <w:jc w:val="center"/>
              <w:cnfStyle w:val="000000000000" w:firstRow="0" w:lastRow="0" w:firstColumn="0" w:lastColumn="0" w:oddVBand="0" w:evenVBand="0" w:oddHBand="0" w:evenHBand="0" w:firstRowFirstColumn="0" w:firstRowLastColumn="0" w:lastRowFirstColumn="0" w:lastRowLastColumn="0"/>
              <w:rPr>
                <w:rFonts w:cs="B Lotus"/>
                <w:b/>
                <w:bCs/>
                <w:rtl/>
                <w:lang w:bidi="fa-IR"/>
              </w:rPr>
            </w:pPr>
            <w:r w:rsidRPr="008C40CB">
              <w:rPr>
                <w:rFonts w:cs="B Lotus" w:hint="cs"/>
                <w:b/>
                <w:bCs/>
                <w:rtl/>
                <w:lang w:bidi="fa-IR"/>
              </w:rPr>
              <w:t>296/0</w:t>
            </w:r>
          </w:p>
        </w:tc>
        <w:tc>
          <w:tcPr>
            <w:tcW w:w="1267" w:type="dxa"/>
            <w:shd w:val="clear" w:color="auto" w:fill="auto"/>
          </w:tcPr>
          <w:p w14:paraId="77F33C4F" w14:textId="65A11C37" w:rsidR="00127CC7" w:rsidRPr="00C144AC" w:rsidRDefault="00127CC7"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580/0</w:t>
            </w:r>
          </w:p>
        </w:tc>
        <w:tc>
          <w:tcPr>
            <w:tcW w:w="1329" w:type="dxa"/>
            <w:shd w:val="clear" w:color="auto" w:fill="auto"/>
          </w:tcPr>
          <w:p w14:paraId="495D94E4" w14:textId="616BF5F6" w:rsidR="00127CC7" w:rsidRPr="00C144AC" w:rsidRDefault="00127CC7"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12/1</w:t>
            </w:r>
          </w:p>
        </w:tc>
        <w:tc>
          <w:tcPr>
            <w:tcW w:w="1573" w:type="dxa"/>
            <w:shd w:val="clear" w:color="auto" w:fill="auto"/>
          </w:tcPr>
          <w:p w14:paraId="2625C1C7" w14:textId="1C4885C2" w:rsidR="00127CC7" w:rsidRPr="00C144AC" w:rsidRDefault="00127CC7"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همگرا</w:t>
            </w:r>
          </w:p>
        </w:tc>
        <w:tc>
          <w:tcPr>
            <w:tcW w:w="1237" w:type="dxa"/>
            <w:vMerge/>
            <w:shd w:val="clear" w:color="auto" w:fill="auto"/>
          </w:tcPr>
          <w:p w14:paraId="1187A5B2" w14:textId="77777777" w:rsidR="00127CC7" w:rsidRPr="00C144AC" w:rsidRDefault="00127CC7"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1003" w:type="dxa"/>
            <w:vMerge/>
            <w:shd w:val="clear" w:color="auto" w:fill="auto"/>
          </w:tcPr>
          <w:p w14:paraId="1BEC4C32" w14:textId="77777777" w:rsidR="00127CC7" w:rsidRPr="00C144AC" w:rsidRDefault="00127CC7" w:rsidP="0058011F">
            <w:pPr>
              <w:bidi/>
              <w:jc w:val="center"/>
              <w:cnfStyle w:val="000000000000" w:firstRow="0" w:lastRow="0" w:firstColumn="0" w:lastColumn="0" w:oddVBand="0" w:evenVBand="0" w:oddHBand="0" w:evenHBand="0" w:firstRowFirstColumn="0" w:firstRowLastColumn="0" w:lastRowFirstColumn="0" w:lastRowLastColumn="0"/>
              <w:rPr>
                <w:rFonts w:cs="B Lotus"/>
                <w:sz w:val="24"/>
                <w:szCs w:val="24"/>
                <w:rtl/>
                <w:lang w:bidi="fa-IR"/>
              </w:rPr>
            </w:pPr>
          </w:p>
        </w:tc>
      </w:tr>
      <w:tr w:rsidR="00C144AC" w:rsidRPr="00C144AC" w14:paraId="6FB8CC32" w14:textId="77777777" w:rsidTr="00BC70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 w:type="dxa"/>
            <w:tcBorders>
              <w:right w:val="none" w:sz="0" w:space="0" w:color="auto"/>
            </w:tcBorders>
            <w:shd w:val="clear" w:color="auto" w:fill="auto"/>
          </w:tcPr>
          <w:p w14:paraId="09FC895C" w14:textId="2E54D3EA" w:rsidR="00127CC7" w:rsidRPr="008C40CB" w:rsidRDefault="00C7568C" w:rsidP="0058011F">
            <w:pPr>
              <w:bidi/>
              <w:jc w:val="center"/>
              <w:rPr>
                <w:rFonts w:cs="B Lotus"/>
                <w:b w:val="0"/>
                <w:bCs w:val="0"/>
                <w:rtl/>
                <w:lang w:bidi="fa-IR"/>
              </w:rPr>
            </w:pPr>
            <w:r w:rsidRPr="008C40CB">
              <w:rPr>
                <w:rFonts w:cs="B Lotus" w:hint="cs"/>
                <w:b w:val="0"/>
                <w:bCs w:val="0"/>
                <w:rtl/>
                <w:lang w:bidi="fa-IR"/>
              </w:rPr>
              <w:t>115/2</w:t>
            </w:r>
          </w:p>
        </w:tc>
        <w:tc>
          <w:tcPr>
            <w:tcW w:w="951" w:type="dxa"/>
            <w:shd w:val="clear" w:color="auto" w:fill="auto"/>
          </w:tcPr>
          <w:p w14:paraId="382E43EC" w14:textId="0315B394" w:rsidR="00127CC7" w:rsidRPr="00C144AC" w:rsidRDefault="00127CC7"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008/1-</w:t>
            </w:r>
          </w:p>
        </w:tc>
        <w:tc>
          <w:tcPr>
            <w:tcW w:w="1039" w:type="dxa"/>
            <w:shd w:val="clear" w:color="auto" w:fill="auto"/>
          </w:tcPr>
          <w:p w14:paraId="61F082BC" w14:textId="3FD3C1A5" w:rsidR="00127CC7" w:rsidRPr="008C40CB" w:rsidRDefault="00127CC7" w:rsidP="0058011F">
            <w:pPr>
              <w:bidi/>
              <w:jc w:val="center"/>
              <w:cnfStyle w:val="000000100000" w:firstRow="0" w:lastRow="0" w:firstColumn="0" w:lastColumn="0" w:oddVBand="0" w:evenVBand="0" w:oddHBand="1" w:evenHBand="0" w:firstRowFirstColumn="0" w:firstRowLastColumn="0" w:lastRowFirstColumn="0" w:lastRowLastColumn="0"/>
              <w:rPr>
                <w:rFonts w:cs="B Lotus"/>
                <w:b/>
                <w:bCs/>
                <w:rtl/>
                <w:lang w:bidi="fa-IR"/>
              </w:rPr>
            </w:pPr>
            <w:r w:rsidRPr="008C40CB">
              <w:rPr>
                <w:rFonts w:cs="B Lotus" w:hint="cs"/>
                <w:b/>
                <w:bCs/>
                <w:rtl/>
                <w:lang w:bidi="fa-IR"/>
              </w:rPr>
              <w:t>905/0</w:t>
            </w:r>
          </w:p>
        </w:tc>
        <w:tc>
          <w:tcPr>
            <w:tcW w:w="1267" w:type="dxa"/>
            <w:shd w:val="clear" w:color="auto" w:fill="auto"/>
          </w:tcPr>
          <w:p w14:paraId="62D44382" w14:textId="3492109C" w:rsidR="00127CC7" w:rsidRPr="00C144AC" w:rsidRDefault="00127CC7"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567/0</w:t>
            </w:r>
          </w:p>
        </w:tc>
        <w:tc>
          <w:tcPr>
            <w:tcW w:w="1329" w:type="dxa"/>
            <w:shd w:val="clear" w:color="auto" w:fill="auto"/>
          </w:tcPr>
          <w:p w14:paraId="042EAA92" w14:textId="180C8036" w:rsidR="00127CC7" w:rsidRPr="00C144AC" w:rsidRDefault="00127CC7"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55/0</w:t>
            </w:r>
          </w:p>
        </w:tc>
        <w:tc>
          <w:tcPr>
            <w:tcW w:w="1573" w:type="dxa"/>
            <w:shd w:val="clear" w:color="auto" w:fill="auto"/>
          </w:tcPr>
          <w:p w14:paraId="0D525C70" w14:textId="4618B41C" w:rsidR="00127CC7" w:rsidRPr="00C144AC" w:rsidRDefault="00127CC7"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انطباقی</w:t>
            </w:r>
          </w:p>
        </w:tc>
        <w:tc>
          <w:tcPr>
            <w:tcW w:w="1237" w:type="dxa"/>
            <w:vMerge/>
            <w:shd w:val="clear" w:color="auto" w:fill="auto"/>
          </w:tcPr>
          <w:p w14:paraId="2BB0ED69" w14:textId="77777777" w:rsidR="00127CC7" w:rsidRPr="00C144AC" w:rsidRDefault="00127CC7"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1003" w:type="dxa"/>
            <w:vMerge/>
            <w:shd w:val="clear" w:color="auto" w:fill="auto"/>
          </w:tcPr>
          <w:p w14:paraId="3D909BE1" w14:textId="77777777" w:rsidR="00127CC7" w:rsidRPr="00C144AC" w:rsidRDefault="00127CC7" w:rsidP="0058011F">
            <w:pPr>
              <w:bidi/>
              <w:jc w:val="center"/>
              <w:cnfStyle w:val="000000100000" w:firstRow="0" w:lastRow="0" w:firstColumn="0" w:lastColumn="0" w:oddVBand="0" w:evenVBand="0" w:oddHBand="1" w:evenHBand="0" w:firstRowFirstColumn="0" w:firstRowLastColumn="0" w:lastRowFirstColumn="0" w:lastRowLastColumn="0"/>
              <w:rPr>
                <w:rFonts w:cs="B Lotus"/>
                <w:sz w:val="24"/>
                <w:szCs w:val="24"/>
                <w:rtl/>
                <w:lang w:bidi="fa-IR"/>
              </w:rPr>
            </w:pPr>
          </w:p>
        </w:tc>
      </w:tr>
      <w:tr w:rsidR="00C144AC" w:rsidRPr="00C144AC" w14:paraId="0D4ECCD9" w14:textId="77777777" w:rsidTr="00BC70D1">
        <w:tc>
          <w:tcPr>
            <w:cnfStyle w:val="001000000000" w:firstRow="0" w:lastRow="0" w:firstColumn="1" w:lastColumn="0" w:oddVBand="0" w:evenVBand="0" w:oddHBand="0" w:evenHBand="0" w:firstRowFirstColumn="0" w:firstRowLastColumn="0" w:lastRowFirstColumn="0" w:lastRowLastColumn="0"/>
            <w:tcW w:w="951" w:type="dxa"/>
            <w:tcBorders>
              <w:right w:val="none" w:sz="0" w:space="0" w:color="auto"/>
            </w:tcBorders>
            <w:shd w:val="clear" w:color="auto" w:fill="auto"/>
          </w:tcPr>
          <w:p w14:paraId="1F7E829E" w14:textId="3E287DB9" w:rsidR="00127CC7" w:rsidRPr="008C40CB" w:rsidRDefault="00C7568C" w:rsidP="0058011F">
            <w:pPr>
              <w:bidi/>
              <w:jc w:val="center"/>
              <w:rPr>
                <w:rFonts w:cs="B Lotus"/>
                <w:b w:val="0"/>
                <w:bCs w:val="0"/>
                <w:rtl/>
                <w:lang w:bidi="fa-IR"/>
              </w:rPr>
            </w:pPr>
            <w:r w:rsidRPr="008C40CB">
              <w:rPr>
                <w:rFonts w:cs="B Lotus" w:hint="cs"/>
                <w:b w:val="0"/>
                <w:bCs w:val="0"/>
                <w:rtl/>
                <w:lang w:bidi="fa-IR"/>
              </w:rPr>
              <w:t>579/0-</w:t>
            </w:r>
          </w:p>
        </w:tc>
        <w:tc>
          <w:tcPr>
            <w:tcW w:w="951" w:type="dxa"/>
            <w:shd w:val="clear" w:color="auto" w:fill="auto"/>
          </w:tcPr>
          <w:p w14:paraId="5365A2F7" w14:textId="246C2C46" w:rsidR="00127CC7" w:rsidRPr="00C144AC" w:rsidRDefault="00127CC7"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530/3-</w:t>
            </w:r>
          </w:p>
        </w:tc>
        <w:tc>
          <w:tcPr>
            <w:tcW w:w="1039" w:type="dxa"/>
            <w:shd w:val="clear" w:color="auto" w:fill="auto"/>
          </w:tcPr>
          <w:p w14:paraId="7D29C714" w14:textId="7E8ACD01" w:rsidR="00127CC7" w:rsidRPr="008C40CB" w:rsidRDefault="00127CC7" w:rsidP="0058011F">
            <w:pPr>
              <w:bidi/>
              <w:jc w:val="center"/>
              <w:cnfStyle w:val="000000000000" w:firstRow="0" w:lastRow="0" w:firstColumn="0" w:lastColumn="0" w:oddVBand="0" w:evenVBand="0" w:oddHBand="0" w:evenHBand="0" w:firstRowFirstColumn="0" w:firstRowLastColumn="0" w:lastRowFirstColumn="0" w:lastRowLastColumn="0"/>
              <w:rPr>
                <w:rFonts w:cs="B Lotus"/>
                <w:b/>
                <w:bCs/>
                <w:rtl/>
                <w:lang w:bidi="fa-IR"/>
              </w:rPr>
            </w:pPr>
            <w:r w:rsidRPr="008C40CB">
              <w:rPr>
                <w:rFonts w:cs="B Lotus" w:hint="cs"/>
                <w:b/>
                <w:bCs/>
                <w:rtl/>
                <w:lang w:bidi="fa-IR"/>
              </w:rPr>
              <w:t>002/0</w:t>
            </w:r>
          </w:p>
        </w:tc>
        <w:tc>
          <w:tcPr>
            <w:tcW w:w="1267" w:type="dxa"/>
            <w:shd w:val="clear" w:color="auto" w:fill="auto"/>
          </w:tcPr>
          <w:p w14:paraId="46C732F1" w14:textId="0804C834" w:rsidR="00127CC7" w:rsidRPr="00C144AC" w:rsidRDefault="00127CC7"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542/0</w:t>
            </w:r>
          </w:p>
        </w:tc>
        <w:tc>
          <w:tcPr>
            <w:tcW w:w="1329" w:type="dxa"/>
            <w:shd w:val="clear" w:color="auto" w:fill="auto"/>
          </w:tcPr>
          <w:p w14:paraId="62FA17F2" w14:textId="2A1D0504" w:rsidR="00127CC7" w:rsidRPr="00C144AC" w:rsidRDefault="00127CC7"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05/2-</w:t>
            </w:r>
          </w:p>
        </w:tc>
        <w:tc>
          <w:tcPr>
            <w:tcW w:w="1573" w:type="dxa"/>
            <w:shd w:val="clear" w:color="auto" w:fill="auto"/>
          </w:tcPr>
          <w:p w14:paraId="2F759B4C" w14:textId="2B9204E6" w:rsidR="00127CC7" w:rsidRPr="00C144AC" w:rsidRDefault="00127CC7"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واگرا</w:t>
            </w:r>
          </w:p>
        </w:tc>
        <w:tc>
          <w:tcPr>
            <w:tcW w:w="1237" w:type="dxa"/>
            <w:vMerge w:val="restart"/>
            <w:shd w:val="clear" w:color="auto" w:fill="auto"/>
          </w:tcPr>
          <w:p w14:paraId="4DD37A2A" w14:textId="68387B45" w:rsidR="00127CC7" w:rsidRPr="00C144AC" w:rsidRDefault="00127CC7"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همگرا</w:t>
            </w:r>
          </w:p>
        </w:tc>
        <w:tc>
          <w:tcPr>
            <w:tcW w:w="1003" w:type="dxa"/>
            <w:vMerge/>
            <w:shd w:val="clear" w:color="auto" w:fill="auto"/>
          </w:tcPr>
          <w:p w14:paraId="45028901" w14:textId="77777777" w:rsidR="00127CC7" w:rsidRPr="00C144AC" w:rsidRDefault="00127CC7" w:rsidP="0058011F">
            <w:pPr>
              <w:bidi/>
              <w:jc w:val="center"/>
              <w:cnfStyle w:val="000000000000" w:firstRow="0" w:lastRow="0" w:firstColumn="0" w:lastColumn="0" w:oddVBand="0" w:evenVBand="0" w:oddHBand="0" w:evenHBand="0" w:firstRowFirstColumn="0" w:firstRowLastColumn="0" w:lastRowFirstColumn="0" w:lastRowLastColumn="0"/>
              <w:rPr>
                <w:rFonts w:cs="B Lotus"/>
                <w:sz w:val="24"/>
                <w:szCs w:val="24"/>
                <w:rtl/>
                <w:lang w:bidi="fa-IR"/>
              </w:rPr>
            </w:pPr>
          </w:p>
        </w:tc>
      </w:tr>
      <w:tr w:rsidR="00C144AC" w:rsidRPr="00C144AC" w14:paraId="3A681F21" w14:textId="77777777" w:rsidTr="00BC70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 w:type="dxa"/>
            <w:tcBorders>
              <w:right w:val="none" w:sz="0" w:space="0" w:color="auto"/>
            </w:tcBorders>
            <w:shd w:val="clear" w:color="auto" w:fill="auto"/>
          </w:tcPr>
          <w:p w14:paraId="23156060" w14:textId="563FECBB" w:rsidR="003462BA" w:rsidRPr="008C40CB" w:rsidRDefault="00C7568C" w:rsidP="0058011F">
            <w:pPr>
              <w:bidi/>
              <w:jc w:val="center"/>
              <w:rPr>
                <w:rFonts w:cs="B Lotus"/>
                <w:b w:val="0"/>
                <w:bCs w:val="0"/>
                <w:rtl/>
                <w:lang w:bidi="fa-IR"/>
              </w:rPr>
            </w:pPr>
            <w:r w:rsidRPr="008C40CB">
              <w:rPr>
                <w:rFonts w:cs="B Lotus" w:hint="cs"/>
                <w:b w:val="0"/>
                <w:bCs w:val="0"/>
                <w:rtl/>
                <w:lang w:bidi="fa-IR"/>
              </w:rPr>
              <w:t>458/0</w:t>
            </w:r>
          </w:p>
        </w:tc>
        <w:tc>
          <w:tcPr>
            <w:tcW w:w="951" w:type="dxa"/>
            <w:shd w:val="clear" w:color="auto" w:fill="auto"/>
          </w:tcPr>
          <w:p w14:paraId="061EF78E" w14:textId="5D512C34" w:rsidR="003462BA" w:rsidRPr="00C144AC" w:rsidRDefault="00127CC7"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703</w:t>
            </w:r>
            <w:r w:rsidR="003462BA" w:rsidRPr="00C144AC">
              <w:rPr>
                <w:rFonts w:cs="B Lotus" w:hint="cs"/>
                <w:rtl/>
                <w:lang w:bidi="fa-IR"/>
              </w:rPr>
              <w:t>/2-</w:t>
            </w:r>
          </w:p>
        </w:tc>
        <w:tc>
          <w:tcPr>
            <w:tcW w:w="1039" w:type="dxa"/>
            <w:shd w:val="clear" w:color="auto" w:fill="auto"/>
          </w:tcPr>
          <w:p w14:paraId="6D0BAA4C" w14:textId="003F6987" w:rsidR="003462BA" w:rsidRPr="008C40CB" w:rsidRDefault="00194CD5" w:rsidP="0058011F">
            <w:pPr>
              <w:bidi/>
              <w:jc w:val="center"/>
              <w:cnfStyle w:val="000000100000" w:firstRow="0" w:lastRow="0" w:firstColumn="0" w:lastColumn="0" w:oddVBand="0" w:evenVBand="0" w:oddHBand="1" w:evenHBand="0" w:firstRowFirstColumn="0" w:firstRowLastColumn="0" w:lastRowFirstColumn="0" w:lastRowLastColumn="0"/>
              <w:rPr>
                <w:rFonts w:cs="B Lotus"/>
                <w:b/>
                <w:bCs/>
                <w:rtl/>
                <w:lang w:bidi="fa-IR"/>
              </w:rPr>
            </w:pPr>
            <w:r w:rsidRPr="008C40CB">
              <w:rPr>
                <w:rFonts w:cs="B Lotus" w:hint="cs"/>
                <w:b/>
                <w:bCs/>
                <w:rtl/>
                <w:lang w:bidi="fa-IR"/>
              </w:rPr>
              <w:t>296</w:t>
            </w:r>
            <w:r w:rsidR="003462BA" w:rsidRPr="008C40CB">
              <w:rPr>
                <w:rFonts w:cs="B Lotus" w:hint="cs"/>
                <w:b/>
                <w:bCs/>
                <w:rtl/>
                <w:lang w:bidi="fa-IR"/>
              </w:rPr>
              <w:t>/0</w:t>
            </w:r>
          </w:p>
        </w:tc>
        <w:tc>
          <w:tcPr>
            <w:tcW w:w="1267" w:type="dxa"/>
            <w:shd w:val="clear" w:color="auto" w:fill="auto"/>
          </w:tcPr>
          <w:p w14:paraId="739109C9" w14:textId="4F5446FC" w:rsidR="003462BA" w:rsidRPr="00C144AC" w:rsidRDefault="003462BA"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5</w:t>
            </w:r>
            <w:r w:rsidR="00F56A6F" w:rsidRPr="00C144AC">
              <w:rPr>
                <w:rFonts w:cs="B Lotus" w:hint="cs"/>
                <w:rtl/>
                <w:lang w:bidi="fa-IR"/>
              </w:rPr>
              <w:t>80</w:t>
            </w:r>
            <w:r w:rsidRPr="00C144AC">
              <w:rPr>
                <w:rFonts w:cs="B Lotus" w:hint="cs"/>
                <w:rtl/>
                <w:lang w:bidi="fa-IR"/>
              </w:rPr>
              <w:t>/0</w:t>
            </w:r>
          </w:p>
        </w:tc>
        <w:tc>
          <w:tcPr>
            <w:tcW w:w="1329" w:type="dxa"/>
            <w:shd w:val="clear" w:color="auto" w:fill="auto"/>
          </w:tcPr>
          <w:p w14:paraId="1E315EAE" w14:textId="049936F8" w:rsidR="003462BA" w:rsidRPr="00C144AC" w:rsidRDefault="003462BA"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12/1-</w:t>
            </w:r>
          </w:p>
        </w:tc>
        <w:tc>
          <w:tcPr>
            <w:tcW w:w="1573" w:type="dxa"/>
            <w:shd w:val="clear" w:color="auto" w:fill="auto"/>
          </w:tcPr>
          <w:p w14:paraId="6709FA06" w14:textId="15CA5B6A" w:rsidR="003462BA" w:rsidRPr="00C144AC" w:rsidRDefault="003462BA"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جذب‌کننده</w:t>
            </w:r>
          </w:p>
        </w:tc>
        <w:tc>
          <w:tcPr>
            <w:tcW w:w="1237" w:type="dxa"/>
            <w:vMerge/>
            <w:shd w:val="clear" w:color="auto" w:fill="auto"/>
          </w:tcPr>
          <w:p w14:paraId="04C99698" w14:textId="77777777" w:rsidR="003462BA" w:rsidRPr="00C144AC" w:rsidRDefault="003462BA"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1003" w:type="dxa"/>
            <w:vMerge/>
            <w:shd w:val="clear" w:color="auto" w:fill="auto"/>
          </w:tcPr>
          <w:p w14:paraId="44A2F399" w14:textId="77777777" w:rsidR="003462BA" w:rsidRPr="00C144AC" w:rsidRDefault="003462BA" w:rsidP="0058011F">
            <w:pPr>
              <w:bidi/>
              <w:jc w:val="center"/>
              <w:cnfStyle w:val="000000100000" w:firstRow="0" w:lastRow="0" w:firstColumn="0" w:lastColumn="0" w:oddVBand="0" w:evenVBand="0" w:oddHBand="1" w:evenHBand="0" w:firstRowFirstColumn="0" w:firstRowLastColumn="0" w:lastRowFirstColumn="0" w:lastRowLastColumn="0"/>
              <w:rPr>
                <w:rFonts w:cs="B Lotus"/>
                <w:sz w:val="24"/>
                <w:szCs w:val="24"/>
                <w:rtl/>
                <w:lang w:bidi="fa-IR"/>
              </w:rPr>
            </w:pPr>
          </w:p>
        </w:tc>
      </w:tr>
      <w:tr w:rsidR="00C144AC" w:rsidRPr="00C144AC" w14:paraId="7BFEE054" w14:textId="77777777" w:rsidTr="00BC70D1">
        <w:tc>
          <w:tcPr>
            <w:cnfStyle w:val="001000000000" w:firstRow="0" w:lastRow="0" w:firstColumn="1" w:lastColumn="0" w:oddVBand="0" w:evenVBand="0" w:oddHBand="0" w:evenHBand="0" w:firstRowFirstColumn="0" w:firstRowLastColumn="0" w:lastRowFirstColumn="0" w:lastRowLastColumn="0"/>
            <w:tcW w:w="951" w:type="dxa"/>
            <w:tcBorders>
              <w:right w:val="none" w:sz="0" w:space="0" w:color="auto"/>
            </w:tcBorders>
            <w:shd w:val="clear" w:color="auto" w:fill="auto"/>
          </w:tcPr>
          <w:p w14:paraId="477F1A11" w14:textId="3FFDDABC" w:rsidR="003462BA" w:rsidRPr="008C40CB" w:rsidRDefault="00C7568C" w:rsidP="0058011F">
            <w:pPr>
              <w:bidi/>
              <w:jc w:val="center"/>
              <w:rPr>
                <w:rFonts w:cs="B Lotus"/>
                <w:b w:val="0"/>
                <w:bCs w:val="0"/>
                <w:rtl/>
                <w:lang w:bidi="fa-IR"/>
              </w:rPr>
            </w:pPr>
            <w:r w:rsidRPr="008C40CB">
              <w:rPr>
                <w:rFonts w:cs="B Lotus" w:hint="cs"/>
                <w:b w:val="0"/>
                <w:bCs w:val="0"/>
                <w:rtl/>
                <w:lang w:bidi="fa-IR"/>
              </w:rPr>
              <w:t>027/1</w:t>
            </w:r>
          </w:p>
        </w:tc>
        <w:tc>
          <w:tcPr>
            <w:tcW w:w="951" w:type="dxa"/>
            <w:shd w:val="clear" w:color="auto" w:fill="auto"/>
          </w:tcPr>
          <w:p w14:paraId="7217D949" w14:textId="65E66EC6" w:rsidR="003462BA" w:rsidRPr="00C144AC" w:rsidRDefault="00127CC7"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165/2-</w:t>
            </w:r>
          </w:p>
        </w:tc>
        <w:tc>
          <w:tcPr>
            <w:tcW w:w="1039" w:type="dxa"/>
            <w:shd w:val="clear" w:color="auto" w:fill="auto"/>
          </w:tcPr>
          <w:p w14:paraId="17F7C0EE" w14:textId="2FBEE2AC" w:rsidR="003462BA" w:rsidRPr="008C40CB" w:rsidRDefault="00194CD5" w:rsidP="0058011F">
            <w:pPr>
              <w:bidi/>
              <w:jc w:val="center"/>
              <w:cnfStyle w:val="000000000000" w:firstRow="0" w:lastRow="0" w:firstColumn="0" w:lastColumn="0" w:oddVBand="0" w:evenVBand="0" w:oddHBand="0" w:evenHBand="0" w:firstRowFirstColumn="0" w:firstRowLastColumn="0" w:lastRowFirstColumn="0" w:lastRowLastColumn="0"/>
              <w:rPr>
                <w:rFonts w:cs="B Lotus"/>
                <w:b/>
                <w:bCs/>
                <w:rtl/>
                <w:lang w:bidi="fa-IR"/>
              </w:rPr>
            </w:pPr>
            <w:r w:rsidRPr="008C40CB">
              <w:rPr>
                <w:rFonts w:cs="B Lotus" w:hint="cs"/>
                <w:b/>
                <w:bCs/>
                <w:rtl/>
                <w:lang w:bidi="fa-IR"/>
              </w:rPr>
              <w:t>906</w:t>
            </w:r>
            <w:r w:rsidR="007A7018" w:rsidRPr="008C40CB">
              <w:rPr>
                <w:rFonts w:cs="B Lotus" w:hint="cs"/>
                <w:b/>
                <w:bCs/>
                <w:rtl/>
                <w:lang w:bidi="fa-IR"/>
              </w:rPr>
              <w:t>/0</w:t>
            </w:r>
          </w:p>
        </w:tc>
        <w:tc>
          <w:tcPr>
            <w:tcW w:w="1267" w:type="dxa"/>
            <w:shd w:val="clear" w:color="auto" w:fill="auto"/>
          </w:tcPr>
          <w:p w14:paraId="16B1243C" w14:textId="3A9A2728" w:rsidR="003462BA" w:rsidRPr="00C144AC" w:rsidRDefault="007A7018"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58</w:t>
            </w:r>
            <w:r w:rsidR="00F56A6F" w:rsidRPr="00C144AC">
              <w:rPr>
                <w:rFonts w:cs="B Lotus" w:hint="cs"/>
                <w:rtl/>
                <w:lang w:bidi="fa-IR"/>
              </w:rPr>
              <w:t>3</w:t>
            </w:r>
            <w:r w:rsidRPr="00C144AC">
              <w:rPr>
                <w:rFonts w:cs="B Lotus" w:hint="cs"/>
                <w:rtl/>
                <w:lang w:bidi="fa-IR"/>
              </w:rPr>
              <w:t>/0</w:t>
            </w:r>
          </w:p>
        </w:tc>
        <w:tc>
          <w:tcPr>
            <w:tcW w:w="1329" w:type="dxa"/>
            <w:shd w:val="clear" w:color="auto" w:fill="auto"/>
          </w:tcPr>
          <w:p w14:paraId="24C7C6FF" w14:textId="4FA518AB" w:rsidR="003462BA" w:rsidRPr="00C144AC" w:rsidRDefault="007A7018"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56/0-</w:t>
            </w:r>
          </w:p>
        </w:tc>
        <w:tc>
          <w:tcPr>
            <w:tcW w:w="1573" w:type="dxa"/>
            <w:shd w:val="clear" w:color="auto" w:fill="auto"/>
          </w:tcPr>
          <w:p w14:paraId="1F29FD21" w14:textId="2CEFD5D8" w:rsidR="003462BA" w:rsidRPr="00C144AC" w:rsidRDefault="003462BA"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انطباقی</w:t>
            </w:r>
          </w:p>
        </w:tc>
        <w:tc>
          <w:tcPr>
            <w:tcW w:w="1237" w:type="dxa"/>
            <w:vMerge/>
            <w:shd w:val="clear" w:color="auto" w:fill="auto"/>
          </w:tcPr>
          <w:p w14:paraId="28E0A252" w14:textId="77777777" w:rsidR="003462BA" w:rsidRPr="00C144AC" w:rsidRDefault="003462BA"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1003" w:type="dxa"/>
            <w:vMerge/>
            <w:shd w:val="clear" w:color="auto" w:fill="auto"/>
          </w:tcPr>
          <w:p w14:paraId="4CBFFAA1" w14:textId="77777777" w:rsidR="003462BA" w:rsidRPr="00C144AC" w:rsidRDefault="003462BA" w:rsidP="0058011F">
            <w:pPr>
              <w:bidi/>
              <w:jc w:val="center"/>
              <w:cnfStyle w:val="000000000000" w:firstRow="0" w:lastRow="0" w:firstColumn="0" w:lastColumn="0" w:oddVBand="0" w:evenVBand="0" w:oddHBand="0" w:evenHBand="0" w:firstRowFirstColumn="0" w:firstRowLastColumn="0" w:lastRowFirstColumn="0" w:lastRowLastColumn="0"/>
              <w:rPr>
                <w:rFonts w:cs="B Lotus"/>
                <w:sz w:val="24"/>
                <w:szCs w:val="24"/>
                <w:rtl/>
                <w:lang w:bidi="fa-IR"/>
              </w:rPr>
            </w:pPr>
          </w:p>
        </w:tc>
      </w:tr>
      <w:tr w:rsidR="00C144AC" w:rsidRPr="00C144AC" w14:paraId="46657D7C" w14:textId="77777777" w:rsidTr="00BC70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 w:type="dxa"/>
            <w:tcBorders>
              <w:right w:val="none" w:sz="0" w:space="0" w:color="auto"/>
            </w:tcBorders>
            <w:shd w:val="clear" w:color="auto" w:fill="auto"/>
          </w:tcPr>
          <w:p w14:paraId="7BF101A7" w14:textId="20E87536" w:rsidR="003462BA" w:rsidRPr="008C40CB" w:rsidRDefault="00C7568C" w:rsidP="0058011F">
            <w:pPr>
              <w:bidi/>
              <w:jc w:val="center"/>
              <w:rPr>
                <w:rFonts w:cs="B Lotus"/>
                <w:b w:val="0"/>
                <w:bCs w:val="0"/>
                <w:rtl/>
                <w:lang w:bidi="fa-IR"/>
              </w:rPr>
            </w:pPr>
            <w:r w:rsidRPr="008C40CB">
              <w:rPr>
                <w:rFonts w:cs="B Lotus" w:hint="cs"/>
                <w:b w:val="0"/>
                <w:bCs w:val="0"/>
                <w:rtl/>
                <w:lang w:bidi="fa-IR"/>
              </w:rPr>
              <w:t>029/0-</w:t>
            </w:r>
          </w:p>
        </w:tc>
        <w:tc>
          <w:tcPr>
            <w:tcW w:w="951" w:type="dxa"/>
            <w:shd w:val="clear" w:color="auto" w:fill="auto"/>
          </w:tcPr>
          <w:p w14:paraId="67D96FB5" w14:textId="4E7A7975" w:rsidR="003462BA" w:rsidRPr="00C144AC" w:rsidRDefault="00127CC7"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943/2-</w:t>
            </w:r>
          </w:p>
        </w:tc>
        <w:tc>
          <w:tcPr>
            <w:tcW w:w="1039" w:type="dxa"/>
            <w:shd w:val="clear" w:color="auto" w:fill="auto"/>
          </w:tcPr>
          <w:p w14:paraId="1B9F5F54" w14:textId="49A2EBDA" w:rsidR="003462BA" w:rsidRPr="008C40CB" w:rsidRDefault="007A7018" w:rsidP="0058011F">
            <w:pPr>
              <w:bidi/>
              <w:jc w:val="center"/>
              <w:cnfStyle w:val="000000100000" w:firstRow="0" w:lastRow="0" w:firstColumn="0" w:lastColumn="0" w:oddVBand="0" w:evenVBand="0" w:oddHBand="1" w:evenHBand="0" w:firstRowFirstColumn="0" w:firstRowLastColumn="0" w:lastRowFirstColumn="0" w:lastRowLastColumn="0"/>
              <w:rPr>
                <w:rFonts w:cs="B Lotus"/>
                <w:b/>
                <w:bCs/>
                <w:rtl/>
                <w:lang w:bidi="fa-IR"/>
              </w:rPr>
            </w:pPr>
            <w:r w:rsidRPr="008C40CB">
              <w:rPr>
                <w:rFonts w:cs="B Lotus" w:hint="cs"/>
                <w:b/>
                <w:bCs/>
                <w:rtl/>
                <w:lang w:bidi="fa-IR"/>
              </w:rPr>
              <w:t>0</w:t>
            </w:r>
            <w:r w:rsidR="00194CD5" w:rsidRPr="008C40CB">
              <w:rPr>
                <w:rFonts w:cs="B Lotus" w:hint="cs"/>
                <w:b/>
                <w:bCs/>
                <w:rtl/>
                <w:lang w:bidi="fa-IR"/>
              </w:rPr>
              <w:t>43</w:t>
            </w:r>
            <w:r w:rsidRPr="008C40CB">
              <w:rPr>
                <w:rFonts w:cs="B Lotus" w:hint="cs"/>
                <w:b/>
                <w:bCs/>
                <w:rtl/>
                <w:lang w:bidi="fa-IR"/>
              </w:rPr>
              <w:t>/0</w:t>
            </w:r>
          </w:p>
        </w:tc>
        <w:tc>
          <w:tcPr>
            <w:tcW w:w="1267" w:type="dxa"/>
            <w:shd w:val="clear" w:color="auto" w:fill="auto"/>
          </w:tcPr>
          <w:p w14:paraId="4C18D48F" w14:textId="024FE5D5" w:rsidR="003462BA" w:rsidRPr="00C144AC" w:rsidRDefault="007A7018"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5</w:t>
            </w:r>
            <w:r w:rsidR="00F56A6F" w:rsidRPr="00C144AC">
              <w:rPr>
                <w:rFonts w:cs="B Lotus" w:hint="cs"/>
                <w:rtl/>
                <w:lang w:bidi="fa-IR"/>
              </w:rPr>
              <w:t>28</w:t>
            </w:r>
            <w:r w:rsidRPr="00C144AC">
              <w:rPr>
                <w:rFonts w:cs="B Lotus" w:hint="cs"/>
                <w:rtl/>
                <w:lang w:bidi="fa-IR"/>
              </w:rPr>
              <w:t>/0</w:t>
            </w:r>
          </w:p>
        </w:tc>
        <w:tc>
          <w:tcPr>
            <w:tcW w:w="1329" w:type="dxa"/>
            <w:shd w:val="clear" w:color="auto" w:fill="auto"/>
          </w:tcPr>
          <w:p w14:paraId="6F9F50E1" w14:textId="28B63698" w:rsidR="003462BA" w:rsidRPr="00C144AC" w:rsidRDefault="007A7018"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48/1-</w:t>
            </w:r>
          </w:p>
        </w:tc>
        <w:tc>
          <w:tcPr>
            <w:tcW w:w="1573" w:type="dxa"/>
            <w:shd w:val="clear" w:color="auto" w:fill="auto"/>
          </w:tcPr>
          <w:p w14:paraId="4DEECD43" w14:textId="493ED116" w:rsidR="003462BA" w:rsidRPr="00C144AC" w:rsidRDefault="003462BA"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واگرا</w:t>
            </w:r>
          </w:p>
        </w:tc>
        <w:tc>
          <w:tcPr>
            <w:tcW w:w="1237" w:type="dxa"/>
            <w:vMerge w:val="restart"/>
            <w:shd w:val="clear" w:color="auto" w:fill="auto"/>
          </w:tcPr>
          <w:p w14:paraId="5D455130" w14:textId="6301426F" w:rsidR="003462BA" w:rsidRPr="00C144AC" w:rsidRDefault="003462BA"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انطباقی</w:t>
            </w:r>
          </w:p>
        </w:tc>
        <w:tc>
          <w:tcPr>
            <w:tcW w:w="1003" w:type="dxa"/>
            <w:vMerge/>
            <w:shd w:val="clear" w:color="auto" w:fill="auto"/>
          </w:tcPr>
          <w:p w14:paraId="47489413" w14:textId="77777777" w:rsidR="003462BA" w:rsidRPr="00C144AC" w:rsidRDefault="003462BA" w:rsidP="0058011F">
            <w:pPr>
              <w:bidi/>
              <w:jc w:val="center"/>
              <w:cnfStyle w:val="000000100000" w:firstRow="0" w:lastRow="0" w:firstColumn="0" w:lastColumn="0" w:oddVBand="0" w:evenVBand="0" w:oddHBand="1" w:evenHBand="0" w:firstRowFirstColumn="0" w:firstRowLastColumn="0" w:lastRowFirstColumn="0" w:lastRowLastColumn="0"/>
              <w:rPr>
                <w:rFonts w:cs="B Lotus"/>
                <w:sz w:val="24"/>
                <w:szCs w:val="24"/>
                <w:rtl/>
                <w:lang w:bidi="fa-IR"/>
              </w:rPr>
            </w:pPr>
          </w:p>
        </w:tc>
      </w:tr>
      <w:tr w:rsidR="00C144AC" w:rsidRPr="00C144AC" w14:paraId="4C606C20" w14:textId="77777777" w:rsidTr="00BC70D1">
        <w:tc>
          <w:tcPr>
            <w:cnfStyle w:val="001000000000" w:firstRow="0" w:lastRow="0" w:firstColumn="1" w:lastColumn="0" w:oddVBand="0" w:evenVBand="0" w:oddHBand="0" w:evenHBand="0" w:firstRowFirstColumn="0" w:firstRowLastColumn="0" w:lastRowFirstColumn="0" w:lastRowLastColumn="0"/>
            <w:tcW w:w="951" w:type="dxa"/>
            <w:tcBorders>
              <w:right w:val="none" w:sz="0" w:space="0" w:color="auto"/>
            </w:tcBorders>
            <w:shd w:val="clear" w:color="auto" w:fill="auto"/>
          </w:tcPr>
          <w:p w14:paraId="3E8BDD0E" w14:textId="055B66C3" w:rsidR="003462BA" w:rsidRPr="008C40CB" w:rsidRDefault="00C7568C" w:rsidP="0058011F">
            <w:pPr>
              <w:bidi/>
              <w:jc w:val="center"/>
              <w:rPr>
                <w:rFonts w:cs="B Lotus"/>
                <w:b w:val="0"/>
                <w:bCs w:val="0"/>
                <w:rtl/>
                <w:lang w:bidi="fa-IR"/>
              </w:rPr>
            </w:pPr>
            <w:r w:rsidRPr="008C40CB">
              <w:rPr>
                <w:rFonts w:cs="B Lotus" w:hint="cs"/>
                <w:b w:val="0"/>
                <w:bCs w:val="0"/>
                <w:rtl/>
                <w:lang w:bidi="fa-IR"/>
              </w:rPr>
              <w:t>008/1</w:t>
            </w:r>
          </w:p>
        </w:tc>
        <w:tc>
          <w:tcPr>
            <w:tcW w:w="951" w:type="dxa"/>
            <w:shd w:val="clear" w:color="auto" w:fill="auto"/>
          </w:tcPr>
          <w:p w14:paraId="16AC4837" w14:textId="18FB0FDF" w:rsidR="003462BA" w:rsidRPr="00C144AC" w:rsidRDefault="00127CC7"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115/2-</w:t>
            </w:r>
          </w:p>
        </w:tc>
        <w:tc>
          <w:tcPr>
            <w:tcW w:w="1039" w:type="dxa"/>
            <w:shd w:val="clear" w:color="auto" w:fill="auto"/>
          </w:tcPr>
          <w:p w14:paraId="6A5B2F8F" w14:textId="4ED0A38E" w:rsidR="003462BA" w:rsidRPr="008C40CB" w:rsidRDefault="00194CD5" w:rsidP="0058011F">
            <w:pPr>
              <w:bidi/>
              <w:jc w:val="center"/>
              <w:cnfStyle w:val="000000000000" w:firstRow="0" w:lastRow="0" w:firstColumn="0" w:lastColumn="0" w:oddVBand="0" w:evenVBand="0" w:oddHBand="0" w:evenHBand="0" w:firstRowFirstColumn="0" w:firstRowLastColumn="0" w:lastRowFirstColumn="0" w:lastRowLastColumn="0"/>
              <w:rPr>
                <w:rFonts w:cs="B Lotus"/>
                <w:b/>
                <w:bCs/>
                <w:rtl/>
                <w:lang w:bidi="fa-IR"/>
              </w:rPr>
            </w:pPr>
            <w:r w:rsidRPr="008C40CB">
              <w:rPr>
                <w:rFonts w:cs="B Lotus" w:hint="cs"/>
                <w:b/>
                <w:bCs/>
                <w:rtl/>
                <w:lang w:bidi="fa-IR"/>
              </w:rPr>
              <w:t>905</w:t>
            </w:r>
            <w:r w:rsidR="007A7018" w:rsidRPr="008C40CB">
              <w:rPr>
                <w:rFonts w:cs="B Lotus" w:hint="cs"/>
                <w:b/>
                <w:bCs/>
                <w:rtl/>
                <w:lang w:bidi="fa-IR"/>
              </w:rPr>
              <w:t>/0</w:t>
            </w:r>
          </w:p>
        </w:tc>
        <w:tc>
          <w:tcPr>
            <w:tcW w:w="1267" w:type="dxa"/>
            <w:shd w:val="clear" w:color="auto" w:fill="auto"/>
          </w:tcPr>
          <w:p w14:paraId="473C6906" w14:textId="51F4D71A" w:rsidR="003462BA" w:rsidRPr="00C144AC" w:rsidRDefault="00F56A6F"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567</w:t>
            </w:r>
            <w:r w:rsidR="007A7018" w:rsidRPr="00C144AC">
              <w:rPr>
                <w:rFonts w:cs="B Lotus" w:hint="cs"/>
                <w:rtl/>
                <w:lang w:bidi="fa-IR"/>
              </w:rPr>
              <w:t>/0</w:t>
            </w:r>
          </w:p>
        </w:tc>
        <w:tc>
          <w:tcPr>
            <w:tcW w:w="1329" w:type="dxa"/>
            <w:shd w:val="clear" w:color="auto" w:fill="auto"/>
          </w:tcPr>
          <w:p w14:paraId="7395F07B" w14:textId="71593936" w:rsidR="003462BA" w:rsidRPr="00C144AC" w:rsidRDefault="007A7018"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55/0-</w:t>
            </w:r>
          </w:p>
        </w:tc>
        <w:tc>
          <w:tcPr>
            <w:tcW w:w="1573" w:type="dxa"/>
            <w:shd w:val="clear" w:color="auto" w:fill="auto"/>
          </w:tcPr>
          <w:p w14:paraId="5A378EB3" w14:textId="73B38F83" w:rsidR="003462BA" w:rsidRPr="00C144AC" w:rsidRDefault="003462BA"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جذب‌کننده</w:t>
            </w:r>
          </w:p>
        </w:tc>
        <w:tc>
          <w:tcPr>
            <w:tcW w:w="1237" w:type="dxa"/>
            <w:vMerge/>
            <w:shd w:val="clear" w:color="auto" w:fill="auto"/>
          </w:tcPr>
          <w:p w14:paraId="206A5826" w14:textId="77777777" w:rsidR="003462BA" w:rsidRPr="00C144AC" w:rsidRDefault="003462BA" w:rsidP="0058011F">
            <w:pPr>
              <w:bidi/>
              <w:jc w:val="center"/>
              <w:cnfStyle w:val="000000000000" w:firstRow="0" w:lastRow="0" w:firstColumn="0" w:lastColumn="0" w:oddVBand="0" w:evenVBand="0" w:oddHBand="0" w:evenHBand="0" w:firstRowFirstColumn="0" w:firstRowLastColumn="0" w:lastRowFirstColumn="0" w:lastRowLastColumn="0"/>
              <w:rPr>
                <w:rFonts w:cs="B Lotus"/>
                <w:sz w:val="24"/>
                <w:szCs w:val="24"/>
                <w:rtl/>
                <w:lang w:bidi="fa-IR"/>
              </w:rPr>
            </w:pPr>
          </w:p>
        </w:tc>
        <w:tc>
          <w:tcPr>
            <w:tcW w:w="1003" w:type="dxa"/>
            <w:vMerge/>
            <w:shd w:val="clear" w:color="auto" w:fill="auto"/>
          </w:tcPr>
          <w:p w14:paraId="2AC46B98" w14:textId="77777777" w:rsidR="003462BA" w:rsidRPr="00C144AC" w:rsidRDefault="003462BA" w:rsidP="0058011F">
            <w:pPr>
              <w:bidi/>
              <w:jc w:val="center"/>
              <w:cnfStyle w:val="000000000000" w:firstRow="0" w:lastRow="0" w:firstColumn="0" w:lastColumn="0" w:oddVBand="0" w:evenVBand="0" w:oddHBand="0" w:evenHBand="0" w:firstRowFirstColumn="0" w:firstRowLastColumn="0" w:lastRowFirstColumn="0" w:lastRowLastColumn="0"/>
              <w:rPr>
                <w:rFonts w:cs="B Lotus"/>
                <w:sz w:val="24"/>
                <w:szCs w:val="24"/>
                <w:rtl/>
                <w:lang w:bidi="fa-IR"/>
              </w:rPr>
            </w:pPr>
          </w:p>
        </w:tc>
      </w:tr>
      <w:tr w:rsidR="00C144AC" w:rsidRPr="00C144AC" w14:paraId="65C84D8A" w14:textId="77777777" w:rsidTr="00BC70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 w:type="dxa"/>
            <w:tcBorders>
              <w:right w:val="none" w:sz="0" w:space="0" w:color="auto"/>
            </w:tcBorders>
            <w:shd w:val="clear" w:color="auto" w:fill="auto"/>
          </w:tcPr>
          <w:p w14:paraId="2A20F386" w14:textId="0FFC99B6" w:rsidR="003462BA" w:rsidRPr="008C40CB" w:rsidRDefault="00C7568C" w:rsidP="0058011F">
            <w:pPr>
              <w:bidi/>
              <w:jc w:val="center"/>
              <w:rPr>
                <w:rFonts w:cs="B Lotus"/>
                <w:b w:val="0"/>
                <w:bCs w:val="0"/>
                <w:rtl/>
                <w:lang w:bidi="fa-IR"/>
              </w:rPr>
            </w:pPr>
            <w:r w:rsidRPr="008C40CB">
              <w:rPr>
                <w:rFonts w:cs="B Lotus" w:hint="cs"/>
                <w:b w:val="0"/>
                <w:bCs w:val="0"/>
                <w:rtl/>
                <w:lang w:bidi="fa-IR"/>
              </w:rPr>
              <w:t>165/2</w:t>
            </w:r>
          </w:p>
        </w:tc>
        <w:tc>
          <w:tcPr>
            <w:tcW w:w="951" w:type="dxa"/>
            <w:shd w:val="clear" w:color="auto" w:fill="auto"/>
          </w:tcPr>
          <w:p w14:paraId="4D2B24BC" w14:textId="26070225" w:rsidR="003462BA" w:rsidRPr="00C144AC" w:rsidRDefault="00127CC7"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027/1-</w:t>
            </w:r>
          </w:p>
        </w:tc>
        <w:tc>
          <w:tcPr>
            <w:tcW w:w="1039" w:type="dxa"/>
            <w:shd w:val="clear" w:color="auto" w:fill="auto"/>
          </w:tcPr>
          <w:p w14:paraId="0B2D1DF6" w14:textId="3A5B339C" w:rsidR="003462BA" w:rsidRPr="008C40CB" w:rsidRDefault="00194CD5" w:rsidP="0058011F">
            <w:pPr>
              <w:bidi/>
              <w:jc w:val="center"/>
              <w:cnfStyle w:val="000000100000" w:firstRow="0" w:lastRow="0" w:firstColumn="0" w:lastColumn="0" w:oddVBand="0" w:evenVBand="0" w:oddHBand="1" w:evenHBand="0" w:firstRowFirstColumn="0" w:firstRowLastColumn="0" w:lastRowFirstColumn="0" w:lastRowLastColumn="0"/>
              <w:rPr>
                <w:rFonts w:cs="B Lotus"/>
                <w:b/>
                <w:bCs/>
                <w:rtl/>
                <w:lang w:bidi="fa-IR"/>
              </w:rPr>
            </w:pPr>
            <w:r w:rsidRPr="008C40CB">
              <w:rPr>
                <w:rFonts w:cs="B Lotus" w:hint="cs"/>
                <w:b/>
                <w:bCs/>
                <w:rtl/>
                <w:lang w:bidi="fa-IR"/>
              </w:rPr>
              <w:t>906</w:t>
            </w:r>
            <w:r w:rsidR="007A7018" w:rsidRPr="008C40CB">
              <w:rPr>
                <w:rFonts w:cs="B Lotus" w:hint="cs"/>
                <w:b/>
                <w:bCs/>
                <w:rtl/>
                <w:lang w:bidi="fa-IR"/>
              </w:rPr>
              <w:t>/0</w:t>
            </w:r>
          </w:p>
        </w:tc>
        <w:tc>
          <w:tcPr>
            <w:tcW w:w="1267" w:type="dxa"/>
            <w:shd w:val="clear" w:color="auto" w:fill="auto"/>
          </w:tcPr>
          <w:p w14:paraId="5CE31BCA" w14:textId="70038543" w:rsidR="003462BA" w:rsidRPr="00C144AC" w:rsidRDefault="007A7018"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58</w:t>
            </w:r>
            <w:r w:rsidR="00F56A6F" w:rsidRPr="00C144AC">
              <w:rPr>
                <w:rFonts w:cs="B Lotus" w:hint="cs"/>
                <w:rtl/>
                <w:lang w:bidi="fa-IR"/>
              </w:rPr>
              <w:t>3</w:t>
            </w:r>
            <w:r w:rsidRPr="00C144AC">
              <w:rPr>
                <w:rFonts w:cs="B Lotus" w:hint="cs"/>
                <w:rtl/>
                <w:lang w:bidi="fa-IR"/>
              </w:rPr>
              <w:t>/0</w:t>
            </w:r>
          </w:p>
        </w:tc>
        <w:tc>
          <w:tcPr>
            <w:tcW w:w="1329" w:type="dxa"/>
            <w:shd w:val="clear" w:color="auto" w:fill="auto"/>
          </w:tcPr>
          <w:p w14:paraId="0FAE01C8" w14:textId="46456BF8" w:rsidR="003462BA" w:rsidRPr="00C144AC" w:rsidRDefault="007A7018"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568/0</w:t>
            </w:r>
          </w:p>
        </w:tc>
        <w:tc>
          <w:tcPr>
            <w:tcW w:w="1573" w:type="dxa"/>
            <w:shd w:val="clear" w:color="auto" w:fill="auto"/>
          </w:tcPr>
          <w:p w14:paraId="218710A1" w14:textId="67B65EB3" w:rsidR="003462BA" w:rsidRPr="00C144AC" w:rsidRDefault="003462BA"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انطباقی</w:t>
            </w:r>
          </w:p>
        </w:tc>
        <w:tc>
          <w:tcPr>
            <w:tcW w:w="1237" w:type="dxa"/>
            <w:vMerge/>
            <w:shd w:val="clear" w:color="auto" w:fill="auto"/>
          </w:tcPr>
          <w:p w14:paraId="5595A217" w14:textId="77777777" w:rsidR="003462BA" w:rsidRPr="00C144AC" w:rsidRDefault="003462BA" w:rsidP="0058011F">
            <w:pPr>
              <w:bidi/>
              <w:jc w:val="center"/>
              <w:cnfStyle w:val="000000100000" w:firstRow="0" w:lastRow="0" w:firstColumn="0" w:lastColumn="0" w:oddVBand="0" w:evenVBand="0" w:oddHBand="1" w:evenHBand="0" w:firstRowFirstColumn="0" w:firstRowLastColumn="0" w:lastRowFirstColumn="0" w:lastRowLastColumn="0"/>
              <w:rPr>
                <w:rFonts w:cs="B Lotus"/>
                <w:sz w:val="24"/>
                <w:szCs w:val="24"/>
                <w:rtl/>
                <w:lang w:bidi="fa-IR"/>
              </w:rPr>
            </w:pPr>
          </w:p>
        </w:tc>
        <w:tc>
          <w:tcPr>
            <w:tcW w:w="1003" w:type="dxa"/>
            <w:vMerge/>
            <w:shd w:val="clear" w:color="auto" w:fill="auto"/>
          </w:tcPr>
          <w:p w14:paraId="68782FA2" w14:textId="77777777" w:rsidR="003462BA" w:rsidRPr="00C144AC" w:rsidRDefault="003462BA" w:rsidP="0058011F">
            <w:pPr>
              <w:bidi/>
              <w:jc w:val="center"/>
              <w:cnfStyle w:val="000000100000" w:firstRow="0" w:lastRow="0" w:firstColumn="0" w:lastColumn="0" w:oddVBand="0" w:evenVBand="0" w:oddHBand="1" w:evenHBand="0" w:firstRowFirstColumn="0" w:firstRowLastColumn="0" w:lastRowFirstColumn="0" w:lastRowLastColumn="0"/>
              <w:rPr>
                <w:rFonts w:cs="B Lotus"/>
                <w:sz w:val="24"/>
                <w:szCs w:val="24"/>
                <w:rtl/>
                <w:lang w:bidi="fa-IR"/>
              </w:rPr>
            </w:pPr>
          </w:p>
        </w:tc>
      </w:tr>
    </w:tbl>
    <w:p w14:paraId="3165A502" w14:textId="77777777" w:rsidR="00BC70D1" w:rsidRDefault="00BC70D1" w:rsidP="0058011F">
      <w:pPr>
        <w:bidi/>
        <w:spacing w:before="240" w:after="0" w:line="240" w:lineRule="auto"/>
        <w:jc w:val="both"/>
        <w:rPr>
          <w:rFonts w:cs="B Lotus"/>
          <w:sz w:val="24"/>
          <w:szCs w:val="24"/>
          <w:rtl/>
          <w:lang w:bidi="fa-IR"/>
        </w:rPr>
      </w:pPr>
    </w:p>
    <w:p w14:paraId="4D37A083" w14:textId="651B39F1" w:rsidR="0057757E" w:rsidRPr="00C144AC" w:rsidRDefault="00B76347" w:rsidP="00BC70D1">
      <w:pPr>
        <w:bidi/>
        <w:spacing w:before="240" w:after="0" w:line="240" w:lineRule="auto"/>
        <w:jc w:val="both"/>
        <w:rPr>
          <w:rFonts w:cs="B Lotus"/>
          <w:sz w:val="24"/>
          <w:szCs w:val="24"/>
          <w:rtl/>
          <w:lang w:bidi="fa-IR"/>
        </w:rPr>
      </w:pPr>
      <w:r w:rsidRPr="00C144AC">
        <w:rPr>
          <w:rFonts w:cs="B Lotus" w:hint="cs"/>
          <w:sz w:val="24"/>
          <w:szCs w:val="24"/>
          <w:rtl/>
          <w:lang w:bidi="fa-IR"/>
        </w:rPr>
        <w:t xml:space="preserve">جهت فهم بهتر ارتباط </w:t>
      </w:r>
      <w:r w:rsidR="001D0D33">
        <w:rPr>
          <w:rFonts w:cs="B Lotus" w:hint="cs"/>
          <w:sz w:val="24"/>
          <w:szCs w:val="24"/>
          <w:rtl/>
          <w:lang w:bidi="fa-IR"/>
        </w:rPr>
        <w:t>دوبه‌دوی</w:t>
      </w:r>
      <w:r w:rsidRPr="00C144AC">
        <w:rPr>
          <w:rFonts w:cs="B Lotus" w:hint="cs"/>
          <w:sz w:val="24"/>
          <w:szCs w:val="24"/>
          <w:rtl/>
          <w:lang w:bidi="fa-IR"/>
        </w:rPr>
        <w:t xml:space="preserve"> متغیرهای مستقل این تحقیق یعنی سبک‌های یادگیری</w:t>
      </w:r>
      <w:r w:rsidRPr="00C144AC">
        <w:rPr>
          <w:rFonts w:cs="B Lotus"/>
          <w:sz w:val="24"/>
          <w:szCs w:val="24"/>
          <w:rtl/>
          <w:lang w:bidi="fa-IR"/>
        </w:rPr>
        <w:t>،</w:t>
      </w:r>
      <w:r w:rsidRPr="00C144AC">
        <w:rPr>
          <w:rFonts w:cs="B Lotus" w:hint="cs"/>
          <w:sz w:val="24"/>
          <w:szCs w:val="24"/>
          <w:rtl/>
          <w:lang w:bidi="fa-IR"/>
        </w:rPr>
        <w:t xml:space="preserve"> ماتریس جدول ۶ تنظیم گردید.</w:t>
      </w:r>
      <w:r w:rsidR="0057757E" w:rsidRPr="0057757E">
        <w:rPr>
          <w:rFonts w:cs="B Lotus" w:hint="cs"/>
          <w:sz w:val="24"/>
          <w:szCs w:val="24"/>
          <w:rtl/>
          <w:lang w:bidi="fa-IR"/>
        </w:rPr>
        <w:t xml:space="preserve"> </w:t>
      </w:r>
      <w:r w:rsidR="0057757E" w:rsidRPr="008C40CB">
        <w:rPr>
          <w:rFonts w:cs="B Lotus" w:hint="cs"/>
          <w:sz w:val="24"/>
          <w:szCs w:val="24"/>
          <w:rtl/>
          <w:lang w:bidi="fa-IR"/>
        </w:rPr>
        <w:t>مطابق یافته‌های جد</w:t>
      </w:r>
      <w:r w:rsidR="0057757E" w:rsidRPr="00C144AC">
        <w:rPr>
          <w:rFonts w:cs="B Lotus" w:hint="cs"/>
          <w:sz w:val="24"/>
          <w:szCs w:val="24"/>
          <w:rtl/>
          <w:lang w:bidi="fa-IR"/>
        </w:rPr>
        <w:t>ول ۵ و ۶ می‌توان نتیجه گرفت که گروه افراد با سبک یادگیری واگرا بیشترین نمرات خلاقیت و عملکرد تحصیلی را در بین مجموع مشارکت‌کنندگان در هر سه مقطع هنرستان</w:t>
      </w:r>
      <w:r w:rsidR="0057757E" w:rsidRPr="00C144AC">
        <w:rPr>
          <w:rFonts w:cs="B Lotus"/>
          <w:sz w:val="24"/>
          <w:szCs w:val="24"/>
          <w:rtl/>
          <w:lang w:bidi="fa-IR"/>
        </w:rPr>
        <w:t>،</w:t>
      </w:r>
      <w:r w:rsidR="0057757E" w:rsidRPr="00C144AC">
        <w:rPr>
          <w:rFonts w:cs="B Lotus" w:hint="cs"/>
          <w:sz w:val="24"/>
          <w:szCs w:val="24"/>
          <w:rtl/>
          <w:lang w:bidi="fa-IR"/>
        </w:rPr>
        <w:t xml:space="preserve"> کارشناسی و کارشناسی‌ارشد کسب کرده‌اند. افراد با سبک یادگیری همگرا کمترین نمرات خلاقیت را کسب کرده‌اند و همچنین سبک‌ جذب‌کننده با تفاوت واریانس معناداری در میانه‌ی نمرات خلاقیت و بالاتر از افراد سبک انطباق‌دهنده قرار می‌گیرند.</w:t>
      </w:r>
    </w:p>
    <w:p w14:paraId="23780788" w14:textId="77777777" w:rsidR="00BC70D1" w:rsidRDefault="00BC70D1" w:rsidP="0058011F">
      <w:pPr>
        <w:bidi/>
        <w:spacing w:after="0" w:line="240" w:lineRule="auto"/>
        <w:jc w:val="center"/>
        <w:rPr>
          <w:rFonts w:cs="B Lotus"/>
          <w:sz w:val="20"/>
          <w:szCs w:val="20"/>
          <w:rtl/>
          <w:lang w:bidi="fa-IR"/>
        </w:rPr>
      </w:pPr>
    </w:p>
    <w:p w14:paraId="06692738" w14:textId="022EA8B5" w:rsidR="00F0719C" w:rsidRPr="00C144AC" w:rsidRDefault="00E560B8" w:rsidP="00BC70D1">
      <w:pPr>
        <w:bidi/>
        <w:spacing w:after="0" w:line="240" w:lineRule="auto"/>
        <w:jc w:val="center"/>
        <w:rPr>
          <w:rFonts w:cs="B Lotus"/>
          <w:sz w:val="20"/>
          <w:szCs w:val="20"/>
          <w:rtl/>
          <w:lang w:bidi="fa-IR"/>
        </w:rPr>
      </w:pPr>
      <w:r>
        <w:rPr>
          <w:rFonts w:cs="B Lotus" w:hint="cs"/>
          <w:b/>
          <w:bCs/>
          <w:sz w:val="20"/>
          <w:szCs w:val="20"/>
          <w:rtl/>
          <w:lang w:bidi="fa-IR"/>
        </w:rPr>
        <w:t>جدول</w:t>
      </w:r>
      <w:r>
        <w:rPr>
          <w:rFonts w:cs="B Lotus"/>
          <w:b/>
          <w:bCs/>
          <w:sz w:val="20"/>
          <w:szCs w:val="20"/>
          <w:rtl/>
          <w:lang w:bidi="fa-IR"/>
        </w:rPr>
        <w:t xml:space="preserve"> 6</w:t>
      </w:r>
      <w:r w:rsidR="00F0719C" w:rsidRPr="00BC70D1">
        <w:rPr>
          <w:rFonts w:cs="B Lotus" w:hint="cs"/>
          <w:b/>
          <w:bCs/>
          <w:sz w:val="20"/>
          <w:szCs w:val="20"/>
          <w:rtl/>
          <w:lang w:bidi="fa-IR"/>
        </w:rPr>
        <w:t xml:space="preserve">- </w:t>
      </w:r>
      <w:r w:rsidR="00F0719C" w:rsidRPr="00C144AC">
        <w:rPr>
          <w:rFonts w:cs="B Lotus" w:hint="cs"/>
          <w:sz w:val="20"/>
          <w:szCs w:val="20"/>
          <w:rtl/>
          <w:lang w:bidi="fa-IR"/>
        </w:rPr>
        <w:t xml:space="preserve">ماتریس تفاوت واریانس سبک‌های یادگیری مستخرج از آزمون </w:t>
      </w:r>
      <w:r w:rsidR="00F0719C" w:rsidRPr="00BC70D1">
        <w:rPr>
          <w:rFonts w:asciiTheme="majorBidi" w:hAnsiTheme="majorBidi" w:cstheme="majorBidi"/>
          <w:sz w:val="16"/>
          <w:szCs w:val="16"/>
          <w:lang w:bidi="fa-IR"/>
        </w:rPr>
        <w:t>Dunnett’s T3</w:t>
      </w:r>
      <w:r w:rsidR="00F0719C" w:rsidRPr="00BC70D1">
        <w:rPr>
          <w:rFonts w:asciiTheme="majorBidi" w:hAnsiTheme="majorBidi" w:cstheme="majorBidi"/>
          <w:sz w:val="16"/>
          <w:szCs w:val="16"/>
          <w:rtl/>
          <w:lang w:bidi="fa-IR"/>
        </w:rPr>
        <w:t>-</w:t>
      </w:r>
      <w:r w:rsidR="00F0719C" w:rsidRPr="00BC70D1">
        <w:rPr>
          <w:rFonts w:cs="B Lotus" w:hint="cs"/>
          <w:sz w:val="16"/>
          <w:szCs w:val="16"/>
          <w:rtl/>
          <w:lang w:bidi="fa-IR"/>
        </w:rPr>
        <w:t xml:space="preserve"> </w:t>
      </w:r>
      <w:r w:rsidR="00F0719C" w:rsidRPr="00C144AC">
        <w:rPr>
          <w:rFonts w:cs="B Lotus" w:hint="cs"/>
          <w:sz w:val="20"/>
          <w:szCs w:val="20"/>
          <w:rtl/>
          <w:lang w:bidi="fa-IR"/>
        </w:rPr>
        <w:t>منبع: نگارندگان</w:t>
      </w:r>
      <w:r w:rsidR="009D4DEF" w:rsidRPr="00C144AC">
        <w:rPr>
          <w:rFonts w:cs="B Lotus" w:hint="cs"/>
          <w:sz w:val="20"/>
          <w:szCs w:val="20"/>
          <w:rtl/>
          <w:lang w:bidi="fa-IR"/>
        </w:rPr>
        <w:t>-05/0</w:t>
      </w:r>
      <w:r w:rsidR="009D4DEF" w:rsidRPr="00C144AC">
        <w:rPr>
          <w:rFonts w:cs="B Lotus"/>
          <w:sz w:val="20"/>
          <w:szCs w:val="20"/>
          <w:rtl/>
          <w:lang w:bidi="fa-IR"/>
        </w:rPr>
        <w:t>&gt;</w:t>
      </w:r>
      <w:r w:rsidR="000B1584" w:rsidRPr="00C144AC">
        <w:rPr>
          <w:rFonts w:cs="B Lotus"/>
          <w:sz w:val="20"/>
          <w:szCs w:val="20"/>
          <w:lang w:bidi="fa-IR"/>
        </w:rPr>
        <w:t>*=</w:t>
      </w:r>
      <w:r w:rsidR="009D4DEF" w:rsidRPr="00C144AC">
        <w:rPr>
          <w:rFonts w:cs="B Lotus"/>
          <w:sz w:val="20"/>
          <w:szCs w:val="20"/>
          <w:lang w:bidi="fa-IR"/>
        </w:rPr>
        <w:t>P</w:t>
      </w:r>
    </w:p>
    <w:tbl>
      <w:tblPr>
        <w:tblStyle w:val="PlainTable31"/>
        <w:bidiVisual/>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870"/>
        <w:gridCol w:w="1870"/>
        <w:gridCol w:w="1870"/>
        <w:gridCol w:w="1870"/>
        <w:gridCol w:w="1870"/>
      </w:tblGrid>
      <w:tr w:rsidR="00C144AC" w:rsidRPr="00C144AC" w14:paraId="05FC5E80" w14:textId="77777777" w:rsidTr="00BC70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70" w:type="dxa"/>
            <w:tcBorders>
              <w:bottom w:val="none" w:sz="0" w:space="0" w:color="auto"/>
              <w:right w:val="none" w:sz="0" w:space="0" w:color="auto"/>
            </w:tcBorders>
            <w:shd w:val="clear" w:color="auto" w:fill="auto"/>
          </w:tcPr>
          <w:p w14:paraId="0B1232DD" w14:textId="77777777" w:rsidR="00F0719C" w:rsidRPr="00C144AC" w:rsidRDefault="00F0719C" w:rsidP="0058011F">
            <w:pPr>
              <w:bidi/>
              <w:jc w:val="center"/>
              <w:rPr>
                <w:rFonts w:cs="B Lotus"/>
                <w:b w:val="0"/>
                <w:bCs w:val="0"/>
                <w:rtl/>
                <w:lang w:bidi="fa-IR"/>
              </w:rPr>
            </w:pPr>
          </w:p>
        </w:tc>
        <w:tc>
          <w:tcPr>
            <w:tcW w:w="1870" w:type="dxa"/>
            <w:tcBorders>
              <w:bottom w:val="none" w:sz="0" w:space="0" w:color="auto"/>
            </w:tcBorders>
            <w:shd w:val="clear" w:color="auto" w:fill="auto"/>
          </w:tcPr>
          <w:p w14:paraId="5435FF82" w14:textId="77777777" w:rsidR="00F0719C" w:rsidRPr="00C144AC" w:rsidRDefault="00F0719C" w:rsidP="0058011F">
            <w:pPr>
              <w:bidi/>
              <w:jc w:val="center"/>
              <w:cnfStyle w:val="100000000000" w:firstRow="1" w:lastRow="0" w:firstColumn="0" w:lastColumn="0" w:oddVBand="0" w:evenVBand="0" w:oddHBand="0" w:evenHBand="0" w:firstRowFirstColumn="0" w:firstRowLastColumn="0" w:lastRowFirstColumn="0" w:lastRowLastColumn="0"/>
              <w:rPr>
                <w:rFonts w:cs="B Lotus"/>
                <w:b w:val="0"/>
                <w:bCs w:val="0"/>
                <w:rtl/>
                <w:lang w:bidi="fa-IR"/>
              </w:rPr>
            </w:pPr>
            <w:r w:rsidRPr="00C144AC">
              <w:rPr>
                <w:rFonts w:cs="B Lotus" w:hint="cs"/>
                <w:rtl/>
                <w:lang w:bidi="fa-IR"/>
              </w:rPr>
              <w:t>واگرا</w:t>
            </w:r>
          </w:p>
        </w:tc>
        <w:tc>
          <w:tcPr>
            <w:tcW w:w="1870" w:type="dxa"/>
            <w:tcBorders>
              <w:bottom w:val="none" w:sz="0" w:space="0" w:color="auto"/>
            </w:tcBorders>
            <w:shd w:val="clear" w:color="auto" w:fill="auto"/>
          </w:tcPr>
          <w:p w14:paraId="3697F30C" w14:textId="77777777" w:rsidR="00F0719C" w:rsidRPr="00C144AC" w:rsidRDefault="00F0719C" w:rsidP="0058011F">
            <w:pPr>
              <w:bidi/>
              <w:jc w:val="center"/>
              <w:cnfStyle w:val="100000000000" w:firstRow="1" w:lastRow="0" w:firstColumn="0" w:lastColumn="0" w:oddVBand="0" w:evenVBand="0" w:oddHBand="0" w:evenHBand="0" w:firstRowFirstColumn="0" w:firstRowLastColumn="0" w:lastRowFirstColumn="0" w:lastRowLastColumn="0"/>
              <w:rPr>
                <w:rFonts w:cs="B Lotus"/>
                <w:b w:val="0"/>
                <w:bCs w:val="0"/>
                <w:rtl/>
                <w:lang w:bidi="fa-IR"/>
              </w:rPr>
            </w:pPr>
            <w:r w:rsidRPr="00C144AC">
              <w:rPr>
                <w:rFonts w:cs="B Lotus" w:hint="cs"/>
                <w:rtl/>
                <w:lang w:bidi="fa-IR"/>
              </w:rPr>
              <w:t>همگرا</w:t>
            </w:r>
          </w:p>
        </w:tc>
        <w:tc>
          <w:tcPr>
            <w:tcW w:w="1870" w:type="dxa"/>
            <w:tcBorders>
              <w:bottom w:val="none" w:sz="0" w:space="0" w:color="auto"/>
            </w:tcBorders>
            <w:shd w:val="clear" w:color="auto" w:fill="auto"/>
          </w:tcPr>
          <w:p w14:paraId="7E53DE82" w14:textId="4399C346" w:rsidR="00F0719C" w:rsidRPr="00C144AC" w:rsidRDefault="001D0D33" w:rsidP="0058011F">
            <w:pPr>
              <w:bidi/>
              <w:jc w:val="center"/>
              <w:cnfStyle w:val="100000000000" w:firstRow="1" w:lastRow="0" w:firstColumn="0" w:lastColumn="0" w:oddVBand="0" w:evenVBand="0" w:oddHBand="0" w:evenHBand="0" w:firstRowFirstColumn="0" w:firstRowLastColumn="0" w:lastRowFirstColumn="0" w:lastRowLastColumn="0"/>
              <w:rPr>
                <w:rFonts w:cs="B Lotus"/>
                <w:b w:val="0"/>
                <w:bCs w:val="0"/>
                <w:rtl/>
                <w:lang w:bidi="fa-IR"/>
              </w:rPr>
            </w:pPr>
            <w:r>
              <w:rPr>
                <w:rFonts w:cs="B Lotus" w:hint="cs"/>
                <w:rtl/>
                <w:lang w:bidi="fa-IR"/>
              </w:rPr>
              <w:t>انطباق‌دهنده</w:t>
            </w:r>
          </w:p>
        </w:tc>
        <w:tc>
          <w:tcPr>
            <w:tcW w:w="1870" w:type="dxa"/>
            <w:tcBorders>
              <w:bottom w:val="none" w:sz="0" w:space="0" w:color="auto"/>
            </w:tcBorders>
            <w:shd w:val="clear" w:color="auto" w:fill="auto"/>
          </w:tcPr>
          <w:p w14:paraId="728C288B" w14:textId="017D041A" w:rsidR="00F0719C" w:rsidRPr="00C144AC" w:rsidRDefault="001D0D33" w:rsidP="0058011F">
            <w:pPr>
              <w:bidi/>
              <w:jc w:val="center"/>
              <w:cnfStyle w:val="100000000000" w:firstRow="1" w:lastRow="0" w:firstColumn="0" w:lastColumn="0" w:oddVBand="0" w:evenVBand="0" w:oddHBand="0" w:evenHBand="0" w:firstRowFirstColumn="0" w:firstRowLastColumn="0" w:lastRowFirstColumn="0" w:lastRowLastColumn="0"/>
              <w:rPr>
                <w:rFonts w:cs="B Lotus"/>
                <w:b w:val="0"/>
                <w:bCs w:val="0"/>
                <w:rtl/>
                <w:lang w:bidi="fa-IR"/>
              </w:rPr>
            </w:pPr>
            <w:r>
              <w:rPr>
                <w:rFonts w:cs="B Lotus" w:hint="cs"/>
                <w:rtl/>
                <w:lang w:bidi="fa-IR"/>
              </w:rPr>
              <w:t>جذب‌کننده</w:t>
            </w:r>
          </w:p>
        </w:tc>
      </w:tr>
      <w:tr w:rsidR="00C144AC" w:rsidRPr="008C40CB" w14:paraId="6C20CC56" w14:textId="77777777" w:rsidTr="00BC70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right w:val="none" w:sz="0" w:space="0" w:color="auto"/>
            </w:tcBorders>
            <w:shd w:val="clear" w:color="auto" w:fill="auto"/>
          </w:tcPr>
          <w:p w14:paraId="3DC20DAC" w14:textId="77777777" w:rsidR="00F0719C" w:rsidRPr="008C40CB" w:rsidRDefault="00F0719C" w:rsidP="0058011F">
            <w:pPr>
              <w:bidi/>
              <w:jc w:val="center"/>
              <w:rPr>
                <w:rFonts w:cs="B Lotus"/>
                <w:b w:val="0"/>
                <w:bCs w:val="0"/>
                <w:rtl/>
                <w:lang w:bidi="fa-IR"/>
              </w:rPr>
            </w:pPr>
            <w:r w:rsidRPr="008C40CB">
              <w:rPr>
                <w:rFonts w:cs="B Lotus" w:hint="cs"/>
                <w:b w:val="0"/>
                <w:bCs w:val="0"/>
                <w:rtl/>
                <w:lang w:bidi="fa-IR"/>
              </w:rPr>
              <w:t>واگرا</w:t>
            </w:r>
          </w:p>
        </w:tc>
        <w:tc>
          <w:tcPr>
            <w:tcW w:w="1870" w:type="dxa"/>
            <w:shd w:val="clear" w:color="auto" w:fill="auto"/>
          </w:tcPr>
          <w:p w14:paraId="589349AA" w14:textId="77777777" w:rsidR="00F0719C" w:rsidRPr="008C40CB" w:rsidRDefault="00F0719C"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8C40CB">
              <w:rPr>
                <w:rFonts w:cs="B Lotus" w:hint="cs"/>
                <w:rtl/>
                <w:lang w:bidi="fa-IR"/>
              </w:rPr>
              <w:t>1</w:t>
            </w:r>
          </w:p>
        </w:tc>
        <w:tc>
          <w:tcPr>
            <w:tcW w:w="1870" w:type="dxa"/>
            <w:shd w:val="clear" w:color="auto" w:fill="auto"/>
          </w:tcPr>
          <w:p w14:paraId="257DD1DB" w14:textId="77777777" w:rsidR="00F0719C" w:rsidRPr="008C40CB" w:rsidRDefault="00F0719C"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1870" w:type="dxa"/>
            <w:shd w:val="clear" w:color="auto" w:fill="auto"/>
          </w:tcPr>
          <w:p w14:paraId="66E882E4" w14:textId="77777777" w:rsidR="00F0719C" w:rsidRPr="008C40CB" w:rsidRDefault="00F0719C"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c>
          <w:tcPr>
            <w:tcW w:w="1870" w:type="dxa"/>
            <w:shd w:val="clear" w:color="auto" w:fill="auto"/>
          </w:tcPr>
          <w:p w14:paraId="00F257D9" w14:textId="77777777" w:rsidR="00F0719C" w:rsidRPr="008C40CB" w:rsidRDefault="00F0719C"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r>
      <w:tr w:rsidR="00C144AC" w:rsidRPr="008C40CB" w14:paraId="6F9B72CA" w14:textId="77777777" w:rsidTr="00BC70D1">
        <w:tc>
          <w:tcPr>
            <w:cnfStyle w:val="001000000000" w:firstRow="0" w:lastRow="0" w:firstColumn="1" w:lastColumn="0" w:oddVBand="0" w:evenVBand="0" w:oddHBand="0" w:evenHBand="0" w:firstRowFirstColumn="0" w:firstRowLastColumn="0" w:lastRowFirstColumn="0" w:lastRowLastColumn="0"/>
            <w:tcW w:w="1870" w:type="dxa"/>
            <w:tcBorders>
              <w:right w:val="none" w:sz="0" w:space="0" w:color="auto"/>
            </w:tcBorders>
            <w:shd w:val="clear" w:color="auto" w:fill="auto"/>
          </w:tcPr>
          <w:p w14:paraId="414BFB66" w14:textId="77777777" w:rsidR="00F0719C" w:rsidRPr="008C40CB" w:rsidRDefault="00F0719C" w:rsidP="0058011F">
            <w:pPr>
              <w:bidi/>
              <w:jc w:val="center"/>
              <w:rPr>
                <w:rFonts w:cs="B Lotus"/>
                <w:b w:val="0"/>
                <w:bCs w:val="0"/>
                <w:rtl/>
                <w:lang w:bidi="fa-IR"/>
              </w:rPr>
            </w:pPr>
            <w:r w:rsidRPr="008C40CB">
              <w:rPr>
                <w:rFonts w:cs="B Lotus" w:hint="cs"/>
                <w:b w:val="0"/>
                <w:bCs w:val="0"/>
                <w:rtl/>
                <w:lang w:bidi="fa-IR"/>
              </w:rPr>
              <w:t>همگرا</w:t>
            </w:r>
          </w:p>
        </w:tc>
        <w:tc>
          <w:tcPr>
            <w:tcW w:w="1870" w:type="dxa"/>
            <w:shd w:val="clear" w:color="auto" w:fill="auto"/>
          </w:tcPr>
          <w:p w14:paraId="1AF85CB0" w14:textId="63552BD6" w:rsidR="00F0719C" w:rsidRPr="001949E2" w:rsidRDefault="00F0719C" w:rsidP="0058011F">
            <w:pPr>
              <w:bidi/>
              <w:jc w:val="center"/>
              <w:cnfStyle w:val="000000000000" w:firstRow="0" w:lastRow="0" w:firstColumn="0" w:lastColumn="0" w:oddVBand="0" w:evenVBand="0" w:oddHBand="0" w:evenHBand="0" w:firstRowFirstColumn="0" w:firstRowLastColumn="0" w:lastRowFirstColumn="0" w:lastRowLastColumn="0"/>
              <w:rPr>
                <w:rFonts w:cs="B Lotus"/>
                <w:b/>
                <w:bCs/>
                <w:rtl/>
                <w:lang w:bidi="fa-IR"/>
              </w:rPr>
            </w:pPr>
            <w:r w:rsidRPr="001949E2">
              <w:rPr>
                <w:rFonts w:cs="B Lotus" w:hint="cs"/>
                <w:b/>
                <w:bCs/>
                <w:rtl/>
                <w:lang w:bidi="fa-IR"/>
              </w:rPr>
              <w:t>002/0</w:t>
            </w:r>
            <w:r w:rsidR="00E307AC" w:rsidRPr="001949E2">
              <w:rPr>
                <w:rFonts w:cs="B Lotus" w:hint="cs"/>
                <w:b/>
                <w:bCs/>
                <w:rtl/>
                <w:lang w:bidi="fa-IR"/>
              </w:rPr>
              <w:t>*</w:t>
            </w:r>
          </w:p>
        </w:tc>
        <w:tc>
          <w:tcPr>
            <w:tcW w:w="1870" w:type="dxa"/>
            <w:shd w:val="clear" w:color="auto" w:fill="auto"/>
          </w:tcPr>
          <w:p w14:paraId="45087D3E" w14:textId="77777777" w:rsidR="00F0719C" w:rsidRPr="008C40CB" w:rsidRDefault="00F0719C"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8C40CB">
              <w:rPr>
                <w:rFonts w:cs="B Lotus" w:hint="cs"/>
                <w:rtl/>
                <w:lang w:bidi="fa-IR"/>
              </w:rPr>
              <w:t>1</w:t>
            </w:r>
          </w:p>
        </w:tc>
        <w:tc>
          <w:tcPr>
            <w:tcW w:w="1870" w:type="dxa"/>
            <w:shd w:val="clear" w:color="auto" w:fill="auto"/>
          </w:tcPr>
          <w:p w14:paraId="71B97AED" w14:textId="77777777" w:rsidR="00F0719C" w:rsidRPr="008C40CB" w:rsidRDefault="00F0719C"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c>
          <w:tcPr>
            <w:tcW w:w="1870" w:type="dxa"/>
            <w:shd w:val="clear" w:color="auto" w:fill="auto"/>
          </w:tcPr>
          <w:p w14:paraId="73ADDA45" w14:textId="77777777" w:rsidR="00F0719C" w:rsidRPr="008C40CB" w:rsidRDefault="00F0719C"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p>
        </w:tc>
      </w:tr>
      <w:tr w:rsidR="00C144AC" w:rsidRPr="008C40CB" w14:paraId="511D4BCB" w14:textId="77777777" w:rsidTr="00BC70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right w:val="none" w:sz="0" w:space="0" w:color="auto"/>
            </w:tcBorders>
            <w:shd w:val="clear" w:color="auto" w:fill="auto"/>
          </w:tcPr>
          <w:p w14:paraId="398F949D" w14:textId="591494B8" w:rsidR="00F0719C" w:rsidRPr="008C40CB" w:rsidRDefault="001D0D33" w:rsidP="0058011F">
            <w:pPr>
              <w:bidi/>
              <w:jc w:val="center"/>
              <w:rPr>
                <w:rFonts w:cs="B Lotus"/>
                <w:b w:val="0"/>
                <w:bCs w:val="0"/>
                <w:rtl/>
                <w:lang w:bidi="fa-IR"/>
              </w:rPr>
            </w:pPr>
            <w:r>
              <w:rPr>
                <w:rFonts w:cs="B Lotus" w:hint="cs"/>
                <w:b w:val="0"/>
                <w:bCs w:val="0"/>
                <w:rtl/>
                <w:lang w:bidi="fa-IR"/>
              </w:rPr>
              <w:lastRenderedPageBreak/>
              <w:t>انطباق‌دهنده</w:t>
            </w:r>
          </w:p>
        </w:tc>
        <w:tc>
          <w:tcPr>
            <w:tcW w:w="1870" w:type="dxa"/>
            <w:shd w:val="clear" w:color="auto" w:fill="auto"/>
          </w:tcPr>
          <w:p w14:paraId="54450DCC" w14:textId="43838334" w:rsidR="00F0719C" w:rsidRPr="001949E2" w:rsidRDefault="00F0719C" w:rsidP="0058011F">
            <w:pPr>
              <w:bidi/>
              <w:jc w:val="center"/>
              <w:cnfStyle w:val="000000100000" w:firstRow="0" w:lastRow="0" w:firstColumn="0" w:lastColumn="0" w:oddVBand="0" w:evenVBand="0" w:oddHBand="1" w:evenHBand="0" w:firstRowFirstColumn="0" w:firstRowLastColumn="0" w:lastRowFirstColumn="0" w:lastRowLastColumn="0"/>
              <w:rPr>
                <w:rFonts w:cs="B Lotus"/>
                <w:b/>
                <w:bCs/>
                <w:lang w:bidi="fa-IR"/>
              </w:rPr>
            </w:pPr>
            <w:r w:rsidRPr="001949E2">
              <w:rPr>
                <w:rFonts w:cs="B Lotus" w:hint="cs"/>
                <w:b/>
                <w:bCs/>
                <w:rtl/>
                <w:lang w:bidi="fa-IR"/>
              </w:rPr>
              <w:t>043/0</w:t>
            </w:r>
            <w:r w:rsidR="00E307AC" w:rsidRPr="001949E2">
              <w:rPr>
                <w:rFonts w:cs="B Lotus" w:hint="cs"/>
                <w:b/>
                <w:bCs/>
                <w:rtl/>
                <w:lang w:bidi="fa-IR"/>
              </w:rPr>
              <w:t>*</w:t>
            </w:r>
          </w:p>
        </w:tc>
        <w:tc>
          <w:tcPr>
            <w:tcW w:w="1870" w:type="dxa"/>
            <w:shd w:val="clear" w:color="auto" w:fill="auto"/>
          </w:tcPr>
          <w:p w14:paraId="782F1EE0" w14:textId="77777777" w:rsidR="00F0719C" w:rsidRPr="008C40CB" w:rsidRDefault="00F0719C"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8C40CB">
              <w:rPr>
                <w:rFonts w:cs="B Lotus" w:hint="cs"/>
                <w:rtl/>
                <w:lang w:bidi="fa-IR"/>
              </w:rPr>
              <w:t>906/0</w:t>
            </w:r>
          </w:p>
        </w:tc>
        <w:tc>
          <w:tcPr>
            <w:tcW w:w="1870" w:type="dxa"/>
            <w:shd w:val="clear" w:color="auto" w:fill="auto"/>
          </w:tcPr>
          <w:p w14:paraId="42C07A6D" w14:textId="77777777" w:rsidR="00F0719C" w:rsidRPr="008C40CB" w:rsidRDefault="00F0719C"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8C40CB">
              <w:rPr>
                <w:rFonts w:cs="B Lotus" w:hint="cs"/>
                <w:rtl/>
                <w:lang w:bidi="fa-IR"/>
              </w:rPr>
              <w:t>1</w:t>
            </w:r>
          </w:p>
        </w:tc>
        <w:tc>
          <w:tcPr>
            <w:tcW w:w="1870" w:type="dxa"/>
            <w:shd w:val="clear" w:color="auto" w:fill="auto"/>
          </w:tcPr>
          <w:p w14:paraId="6D257598" w14:textId="77777777" w:rsidR="00F0719C" w:rsidRPr="008C40CB" w:rsidRDefault="00F0719C"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p>
        </w:tc>
      </w:tr>
      <w:tr w:rsidR="00C144AC" w:rsidRPr="008C40CB" w14:paraId="3BE14226" w14:textId="77777777" w:rsidTr="00BC70D1">
        <w:tc>
          <w:tcPr>
            <w:cnfStyle w:val="001000000000" w:firstRow="0" w:lastRow="0" w:firstColumn="1" w:lastColumn="0" w:oddVBand="0" w:evenVBand="0" w:oddHBand="0" w:evenHBand="0" w:firstRowFirstColumn="0" w:firstRowLastColumn="0" w:lastRowFirstColumn="0" w:lastRowLastColumn="0"/>
            <w:tcW w:w="1870" w:type="dxa"/>
            <w:tcBorders>
              <w:right w:val="none" w:sz="0" w:space="0" w:color="auto"/>
            </w:tcBorders>
            <w:shd w:val="clear" w:color="auto" w:fill="auto"/>
          </w:tcPr>
          <w:p w14:paraId="6BF18316" w14:textId="076B89CD" w:rsidR="00F0719C" w:rsidRPr="008C40CB" w:rsidRDefault="001D0D33" w:rsidP="0058011F">
            <w:pPr>
              <w:bidi/>
              <w:jc w:val="center"/>
              <w:rPr>
                <w:rFonts w:cs="B Lotus"/>
                <w:b w:val="0"/>
                <w:bCs w:val="0"/>
                <w:rtl/>
                <w:lang w:bidi="fa-IR"/>
              </w:rPr>
            </w:pPr>
            <w:r>
              <w:rPr>
                <w:rFonts w:cs="B Lotus" w:hint="cs"/>
                <w:b w:val="0"/>
                <w:bCs w:val="0"/>
                <w:rtl/>
                <w:lang w:bidi="fa-IR"/>
              </w:rPr>
              <w:t>جذب‌کننده</w:t>
            </w:r>
          </w:p>
        </w:tc>
        <w:tc>
          <w:tcPr>
            <w:tcW w:w="1870" w:type="dxa"/>
            <w:shd w:val="clear" w:color="auto" w:fill="auto"/>
          </w:tcPr>
          <w:p w14:paraId="2B3EC2C1" w14:textId="77777777" w:rsidR="00F0719C" w:rsidRPr="008C40CB" w:rsidRDefault="00F0719C"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8C40CB">
              <w:rPr>
                <w:rFonts w:cs="B Lotus" w:hint="cs"/>
                <w:rtl/>
                <w:lang w:bidi="fa-IR"/>
              </w:rPr>
              <w:t>393/0</w:t>
            </w:r>
          </w:p>
        </w:tc>
        <w:tc>
          <w:tcPr>
            <w:tcW w:w="1870" w:type="dxa"/>
            <w:shd w:val="clear" w:color="auto" w:fill="auto"/>
          </w:tcPr>
          <w:p w14:paraId="21C21EFC" w14:textId="77777777" w:rsidR="00F0719C" w:rsidRPr="008C40CB" w:rsidRDefault="00F0719C"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8C40CB">
              <w:rPr>
                <w:rFonts w:cs="B Lotus" w:hint="cs"/>
                <w:rtl/>
                <w:lang w:bidi="fa-IR"/>
              </w:rPr>
              <w:t>296/0</w:t>
            </w:r>
          </w:p>
        </w:tc>
        <w:tc>
          <w:tcPr>
            <w:tcW w:w="1870" w:type="dxa"/>
            <w:shd w:val="clear" w:color="auto" w:fill="auto"/>
          </w:tcPr>
          <w:p w14:paraId="2F2B7E38" w14:textId="77777777" w:rsidR="00F0719C" w:rsidRPr="008C40CB" w:rsidRDefault="00F0719C"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8C40CB">
              <w:rPr>
                <w:rFonts w:cs="B Lotus" w:hint="cs"/>
                <w:rtl/>
                <w:lang w:bidi="fa-IR"/>
              </w:rPr>
              <w:t>905/0</w:t>
            </w:r>
          </w:p>
        </w:tc>
        <w:tc>
          <w:tcPr>
            <w:tcW w:w="1870" w:type="dxa"/>
            <w:shd w:val="clear" w:color="auto" w:fill="auto"/>
          </w:tcPr>
          <w:p w14:paraId="3295E790" w14:textId="77777777" w:rsidR="00F0719C" w:rsidRPr="008C40CB" w:rsidRDefault="00F0719C"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8C40CB">
              <w:rPr>
                <w:rFonts w:cs="B Lotus" w:hint="cs"/>
                <w:rtl/>
                <w:lang w:bidi="fa-IR"/>
              </w:rPr>
              <w:t>1</w:t>
            </w:r>
          </w:p>
        </w:tc>
      </w:tr>
    </w:tbl>
    <w:p w14:paraId="1CAF845B" w14:textId="77777777" w:rsidR="00BC70D1" w:rsidRDefault="00BC70D1" w:rsidP="00BC70D1">
      <w:pPr>
        <w:pStyle w:val="NoSpacing"/>
        <w:bidi/>
        <w:rPr>
          <w:rtl/>
          <w:lang w:bidi="fa-IR"/>
        </w:rPr>
      </w:pPr>
    </w:p>
    <w:p w14:paraId="687C3D94" w14:textId="378A5CC4" w:rsidR="00906706" w:rsidRPr="00C144AC" w:rsidRDefault="00B76347" w:rsidP="00BC70D1">
      <w:pPr>
        <w:bidi/>
        <w:spacing w:before="240" w:after="0" w:line="240" w:lineRule="auto"/>
        <w:jc w:val="both"/>
        <w:rPr>
          <w:rFonts w:cs="B Lotus"/>
          <w:sz w:val="24"/>
          <w:szCs w:val="24"/>
          <w:rtl/>
          <w:lang w:bidi="fa-IR"/>
        </w:rPr>
      </w:pPr>
      <w:r w:rsidRPr="00C144AC">
        <w:rPr>
          <w:rFonts w:cs="B Lotus" w:hint="cs"/>
          <w:sz w:val="24"/>
          <w:szCs w:val="24"/>
          <w:rtl/>
          <w:lang w:bidi="fa-IR"/>
        </w:rPr>
        <w:t xml:space="preserve">با توجه به اثبات </w:t>
      </w:r>
      <w:r w:rsidR="00906706" w:rsidRPr="00C144AC">
        <w:rPr>
          <w:rFonts w:cs="B Lotus"/>
          <w:sz w:val="24"/>
          <w:szCs w:val="24"/>
          <w:rtl/>
          <w:lang w:bidi="fa-IR"/>
        </w:rPr>
        <w:t>تأث</w:t>
      </w:r>
      <w:r w:rsidR="00906706" w:rsidRPr="00C144AC">
        <w:rPr>
          <w:rFonts w:cs="B Lotus" w:hint="cs"/>
          <w:sz w:val="24"/>
          <w:szCs w:val="24"/>
          <w:rtl/>
          <w:lang w:bidi="fa-IR"/>
        </w:rPr>
        <w:t>ی</w:t>
      </w:r>
      <w:r w:rsidR="00906706" w:rsidRPr="00C144AC">
        <w:rPr>
          <w:rFonts w:cs="B Lotus" w:hint="eastAsia"/>
          <w:sz w:val="24"/>
          <w:szCs w:val="24"/>
          <w:rtl/>
          <w:lang w:bidi="fa-IR"/>
        </w:rPr>
        <w:t>ر</w:t>
      </w:r>
      <w:r w:rsidRPr="00C144AC">
        <w:rPr>
          <w:rFonts w:cs="B Lotus" w:hint="cs"/>
          <w:sz w:val="24"/>
          <w:szCs w:val="24"/>
          <w:rtl/>
          <w:lang w:bidi="fa-IR"/>
        </w:rPr>
        <w:t xml:space="preserve"> سبک‌های یادگیری بر خلاقیت هنرجویان</w:t>
      </w:r>
      <w:r w:rsidR="00906706" w:rsidRPr="00C144AC">
        <w:rPr>
          <w:rFonts w:cs="B Lotus"/>
          <w:sz w:val="24"/>
          <w:szCs w:val="24"/>
          <w:rtl/>
          <w:lang w:bidi="fa-IR"/>
        </w:rPr>
        <w:t>،</w:t>
      </w:r>
      <w:r w:rsidRPr="00C144AC">
        <w:rPr>
          <w:rFonts w:cs="B Lotus" w:hint="cs"/>
          <w:sz w:val="24"/>
          <w:szCs w:val="24"/>
          <w:rtl/>
          <w:lang w:bidi="fa-IR"/>
        </w:rPr>
        <w:t xml:space="preserve"> در فاز دوم پژوهش با رجوع به نتایج مطالعات پیشین و مدل‌های آموزشی پیشنهادی این مطالعات</w:t>
      </w:r>
      <w:r w:rsidRPr="00C144AC">
        <w:rPr>
          <w:rFonts w:cs="B Lotus"/>
          <w:sz w:val="24"/>
          <w:szCs w:val="24"/>
          <w:rtl/>
          <w:lang w:bidi="fa-IR"/>
        </w:rPr>
        <w:t>،</w:t>
      </w:r>
      <w:r w:rsidRPr="00C144AC">
        <w:rPr>
          <w:rFonts w:cs="B Lotus" w:hint="cs"/>
          <w:sz w:val="24"/>
          <w:szCs w:val="24"/>
          <w:rtl/>
          <w:lang w:bidi="fa-IR"/>
        </w:rPr>
        <w:t xml:space="preserve"> افراد بر مبنای ویژگی‌های فردی و سبک‌های یادگیری گروه‌بندی شدند</w:t>
      </w:r>
      <w:r w:rsidR="00A710CE" w:rsidRPr="00C144AC">
        <w:rPr>
          <w:rFonts w:cs="B Lotus" w:hint="cs"/>
          <w:sz w:val="24"/>
          <w:szCs w:val="24"/>
          <w:rtl/>
          <w:lang w:bidi="fa-IR"/>
        </w:rPr>
        <w:t xml:space="preserve"> (فیضی و دژپسند</w:t>
      </w:r>
      <w:r w:rsidR="00A710CE" w:rsidRPr="00C144AC">
        <w:rPr>
          <w:rFonts w:cs="B Lotus"/>
          <w:sz w:val="24"/>
          <w:szCs w:val="24"/>
          <w:rtl/>
          <w:lang w:bidi="fa-IR"/>
        </w:rPr>
        <w:t>،</w:t>
      </w:r>
      <w:r w:rsidR="00A710CE" w:rsidRPr="00C144AC">
        <w:rPr>
          <w:rFonts w:cs="B Lotus" w:hint="cs"/>
          <w:sz w:val="24"/>
          <w:szCs w:val="24"/>
          <w:rtl/>
          <w:lang w:bidi="fa-IR"/>
        </w:rPr>
        <w:t xml:space="preserve"> 1397)</w:t>
      </w:r>
      <w:r w:rsidRPr="00C144AC">
        <w:rPr>
          <w:rFonts w:cs="B Lotus" w:hint="cs"/>
          <w:sz w:val="24"/>
          <w:szCs w:val="24"/>
          <w:rtl/>
          <w:lang w:bidi="fa-IR"/>
        </w:rPr>
        <w:t xml:space="preserve">. </w:t>
      </w:r>
      <w:r w:rsidR="00906706" w:rsidRPr="00C144AC">
        <w:rPr>
          <w:rFonts w:cs="B Lotus" w:hint="cs"/>
          <w:sz w:val="24"/>
          <w:szCs w:val="24"/>
          <w:rtl/>
          <w:lang w:bidi="fa-IR"/>
        </w:rPr>
        <w:t>سپس هر یک از مدل‌های آموزشی پیشنهادی متناسب با هر گروه پیاده‌سازی گردید تا در قدم بعد چگونگی عملکرد خلاقانه‌ی هنرجویان بررسی گردد.</w:t>
      </w:r>
    </w:p>
    <w:p w14:paraId="6FBBBE08" w14:textId="1825968F" w:rsidR="00906706" w:rsidRDefault="00B76347" w:rsidP="0058011F">
      <w:pPr>
        <w:bidi/>
        <w:spacing w:line="240" w:lineRule="auto"/>
        <w:jc w:val="both"/>
        <w:rPr>
          <w:rFonts w:cs="B Lotus"/>
          <w:sz w:val="24"/>
          <w:szCs w:val="24"/>
          <w:rtl/>
          <w:lang w:bidi="fa-IR"/>
        </w:rPr>
      </w:pPr>
      <w:r w:rsidRPr="00C144AC">
        <w:rPr>
          <w:rFonts w:cs="B Lotus" w:hint="cs"/>
          <w:sz w:val="24"/>
          <w:szCs w:val="24"/>
          <w:rtl/>
          <w:lang w:bidi="fa-IR"/>
        </w:rPr>
        <w:t xml:space="preserve">در این قسمت </w:t>
      </w:r>
      <w:r w:rsidR="00906706" w:rsidRPr="00C144AC">
        <w:rPr>
          <w:rFonts w:cs="B Lotus" w:hint="cs"/>
          <w:sz w:val="24"/>
          <w:szCs w:val="24"/>
          <w:rtl/>
          <w:lang w:bidi="fa-IR"/>
        </w:rPr>
        <w:t xml:space="preserve">جهت تبیین نحوه‌ی پیاده‌سازی مدل‌های آموزشی پیشنهادی </w:t>
      </w:r>
      <w:r w:rsidRPr="00C144AC">
        <w:rPr>
          <w:rFonts w:cs="B Lotus" w:hint="cs"/>
          <w:sz w:val="24"/>
          <w:szCs w:val="24"/>
          <w:rtl/>
          <w:lang w:bidi="fa-IR"/>
        </w:rPr>
        <w:t>به یکی از عناصر معماری داخلی طراحی و اجرا شده توسط هنرجویان با سبک یادگیری همگرا و انطباق‌دهنده می‌پردازیم. در کارگاه طراحی از هنرجویان خواسته شد که اسکیس یک جداکننده‌ی چوبی را ترسیم کنند. مطابق نمونه‌های تصویر</w:t>
      </w:r>
      <w:r w:rsidR="00E560B8">
        <w:rPr>
          <w:rFonts w:cs="B Lotus"/>
          <w:sz w:val="24"/>
          <w:szCs w:val="24"/>
          <w:rtl/>
          <w:lang w:bidi="fa-IR"/>
        </w:rPr>
        <w:t xml:space="preserve"> ۲</w:t>
      </w:r>
      <w:r w:rsidRPr="00C144AC">
        <w:rPr>
          <w:rFonts w:cs="B Lotus" w:hint="cs"/>
          <w:sz w:val="24"/>
          <w:szCs w:val="24"/>
          <w:rtl/>
          <w:lang w:bidi="fa-IR"/>
        </w:rPr>
        <w:t xml:space="preserve"> اسکیس‌های ترسیم شده </w:t>
      </w:r>
      <w:r w:rsidRPr="00C144AC">
        <w:rPr>
          <w:rFonts w:cs="B Lotus"/>
          <w:sz w:val="24"/>
          <w:szCs w:val="24"/>
          <w:rtl/>
          <w:lang w:bidi="fa-IR"/>
        </w:rPr>
        <w:t>عموماً</w:t>
      </w:r>
      <w:r w:rsidRPr="00C144AC">
        <w:rPr>
          <w:rFonts w:cs="B Lotus" w:hint="cs"/>
          <w:sz w:val="24"/>
          <w:szCs w:val="24"/>
          <w:rtl/>
          <w:lang w:bidi="fa-IR"/>
        </w:rPr>
        <w:t xml:space="preserve"> </w:t>
      </w:r>
      <w:r w:rsidR="001D0D33">
        <w:rPr>
          <w:rFonts w:cs="B Lotus" w:hint="cs"/>
          <w:sz w:val="24"/>
          <w:szCs w:val="24"/>
          <w:rtl/>
          <w:lang w:bidi="fa-IR"/>
        </w:rPr>
        <w:t>به‌صورت</w:t>
      </w:r>
      <w:r w:rsidRPr="00C144AC">
        <w:rPr>
          <w:rFonts w:cs="B Lotus" w:hint="cs"/>
          <w:sz w:val="24"/>
          <w:szCs w:val="24"/>
          <w:rtl/>
          <w:lang w:bidi="fa-IR"/>
        </w:rPr>
        <w:t xml:space="preserve"> مستطیل‌های ساده</w:t>
      </w:r>
      <w:r w:rsidRPr="00C144AC">
        <w:rPr>
          <w:rFonts w:cs="B Lotus"/>
          <w:sz w:val="24"/>
          <w:szCs w:val="24"/>
          <w:rtl/>
          <w:lang w:bidi="fa-IR"/>
        </w:rPr>
        <w:t>،</w:t>
      </w:r>
      <w:r w:rsidRPr="00C144AC">
        <w:rPr>
          <w:rFonts w:cs="B Lotus" w:hint="cs"/>
          <w:sz w:val="24"/>
          <w:szCs w:val="24"/>
          <w:rtl/>
          <w:lang w:bidi="fa-IR"/>
        </w:rPr>
        <w:t xml:space="preserve"> بدون بافت</w:t>
      </w:r>
      <w:r w:rsidRPr="00C144AC">
        <w:rPr>
          <w:rFonts w:cs="B Lotus"/>
          <w:sz w:val="24"/>
          <w:szCs w:val="24"/>
          <w:rtl/>
          <w:lang w:bidi="fa-IR"/>
        </w:rPr>
        <w:t>،</w:t>
      </w:r>
      <w:r w:rsidRPr="00C144AC">
        <w:rPr>
          <w:rFonts w:cs="B Lotus" w:hint="cs"/>
          <w:sz w:val="24"/>
          <w:szCs w:val="24"/>
          <w:rtl/>
          <w:lang w:bidi="fa-IR"/>
        </w:rPr>
        <w:t xml:space="preserve"> بدون تغییر متریال</w:t>
      </w:r>
      <w:r w:rsidRPr="00C144AC">
        <w:rPr>
          <w:rFonts w:cs="B Lotus"/>
          <w:sz w:val="24"/>
          <w:szCs w:val="24"/>
          <w:rtl/>
          <w:lang w:bidi="fa-IR"/>
        </w:rPr>
        <w:t>،</w:t>
      </w:r>
      <w:r w:rsidRPr="00C144AC">
        <w:rPr>
          <w:rFonts w:cs="B Lotus" w:hint="cs"/>
          <w:sz w:val="24"/>
          <w:szCs w:val="24"/>
          <w:rtl/>
          <w:lang w:bidi="fa-IR"/>
        </w:rPr>
        <w:t xml:space="preserve"> بدون تغییر رنگ و در اوج سادگی و با کلیتی تکراری ترسیم شده است.</w:t>
      </w:r>
    </w:p>
    <w:p w14:paraId="34EA5444" w14:textId="77777777" w:rsidR="00BC70D1" w:rsidRPr="00F43E79" w:rsidRDefault="00BC70D1" w:rsidP="00BC70D1">
      <w:pPr>
        <w:pStyle w:val="NoSpacing"/>
        <w:bidi/>
        <w:rPr>
          <w:sz w:val="14"/>
          <w:szCs w:val="14"/>
          <w:rtl/>
          <w:lang w:bidi="fa-IR"/>
        </w:rPr>
      </w:pPr>
    </w:p>
    <w:p w14:paraId="107625EE" w14:textId="750DAD22" w:rsidR="00906706" w:rsidRPr="00C144AC" w:rsidRDefault="00906706" w:rsidP="0058011F">
      <w:pPr>
        <w:bidi/>
        <w:spacing w:after="0" w:line="240" w:lineRule="auto"/>
        <w:jc w:val="both"/>
        <w:rPr>
          <w:rFonts w:cs="B Lotus"/>
          <w:sz w:val="24"/>
          <w:szCs w:val="24"/>
          <w:rtl/>
          <w:lang w:bidi="fa-IR"/>
        </w:rPr>
      </w:pPr>
      <w:r w:rsidRPr="00C144AC">
        <w:rPr>
          <w:rFonts w:cs="B Lotus" w:hint="cs"/>
          <w:sz w:val="24"/>
          <w:szCs w:val="24"/>
          <w:rtl/>
          <w:lang w:bidi="fa-IR"/>
        </w:rPr>
        <w:t xml:space="preserve"> </w:t>
      </w:r>
      <w:r w:rsidRPr="00C144AC">
        <w:rPr>
          <w:rFonts w:cs="B Lotus" w:hint="cs"/>
          <w:noProof/>
          <w:sz w:val="24"/>
          <w:szCs w:val="24"/>
          <w:rtl/>
          <w:lang w:bidi="fa-IR"/>
        </w:rPr>
        <w:t xml:space="preserve"> </w:t>
      </w:r>
      <w:r w:rsidRPr="00C144AC">
        <w:rPr>
          <w:rFonts w:cs="B Lotus"/>
          <w:noProof/>
          <w:sz w:val="24"/>
          <w:szCs w:val="24"/>
        </w:rPr>
        <w:drawing>
          <wp:inline distT="0" distB="0" distL="0" distR="0" wp14:anchorId="733DE13C" wp14:editId="54619D2A">
            <wp:extent cx="3192322" cy="1874989"/>
            <wp:effectExtent l="0" t="0" r="8255" b="0"/>
            <wp:docPr id="47696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28290" cy="1896114"/>
                    </a:xfrm>
                    <a:prstGeom prst="rect">
                      <a:avLst/>
                    </a:prstGeom>
                    <a:noFill/>
                    <a:ln>
                      <a:noFill/>
                    </a:ln>
                  </pic:spPr>
                </pic:pic>
              </a:graphicData>
            </a:graphic>
          </wp:inline>
        </w:drawing>
      </w:r>
      <w:r w:rsidRPr="00C144AC">
        <w:rPr>
          <w:rFonts w:cs="B Lotus"/>
          <w:noProof/>
          <w:sz w:val="24"/>
          <w:szCs w:val="24"/>
        </w:rPr>
        <w:drawing>
          <wp:inline distT="0" distB="0" distL="0" distR="0" wp14:anchorId="3C1DE707" wp14:editId="55E5D3C6">
            <wp:extent cx="2528047" cy="1891044"/>
            <wp:effectExtent l="0" t="0" r="5715" b="0"/>
            <wp:docPr id="87917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2587751" cy="1935704"/>
                    </a:xfrm>
                    <a:prstGeom prst="rect">
                      <a:avLst/>
                    </a:prstGeom>
                    <a:noFill/>
                    <a:ln>
                      <a:noFill/>
                    </a:ln>
                  </pic:spPr>
                </pic:pic>
              </a:graphicData>
            </a:graphic>
          </wp:inline>
        </w:drawing>
      </w:r>
    </w:p>
    <w:p w14:paraId="1F99DA07" w14:textId="56C1A7E3" w:rsidR="00906706" w:rsidRPr="00C144AC" w:rsidRDefault="00906706" w:rsidP="0058011F">
      <w:pPr>
        <w:bidi/>
        <w:spacing w:after="0" w:line="240" w:lineRule="auto"/>
        <w:rPr>
          <w:rFonts w:cs="B Lotus"/>
          <w:sz w:val="20"/>
          <w:szCs w:val="20"/>
          <w:rtl/>
          <w:lang w:bidi="fa-IR"/>
        </w:rPr>
      </w:pPr>
      <w:r w:rsidRPr="00C144AC">
        <w:rPr>
          <w:rFonts w:cs="B Lotus" w:hint="cs"/>
          <w:sz w:val="20"/>
          <w:szCs w:val="20"/>
          <w:rtl/>
          <w:lang w:bidi="fa-IR"/>
        </w:rPr>
        <w:t xml:space="preserve">          </w:t>
      </w:r>
      <w:r w:rsidRPr="00BC70D1">
        <w:rPr>
          <w:rFonts w:cs="B Lotus" w:hint="cs"/>
          <w:b/>
          <w:bCs/>
          <w:sz w:val="20"/>
          <w:szCs w:val="20"/>
          <w:rtl/>
          <w:lang w:bidi="fa-IR"/>
        </w:rPr>
        <w:t>تصویر</w:t>
      </w:r>
      <w:r w:rsidR="00F43E79">
        <w:rPr>
          <w:rFonts w:cs="B Lotus" w:hint="cs"/>
          <w:b/>
          <w:bCs/>
          <w:sz w:val="20"/>
          <w:szCs w:val="20"/>
          <w:rtl/>
          <w:lang w:bidi="fa-IR"/>
        </w:rPr>
        <w:t xml:space="preserve"> </w:t>
      </w:r>
      <w:r w:rsidR="00BB5D0D" w:rsidRPr="00BC70D1">
        <w:rPr>
          <w:rFonts w:cs="B Lotus" w:hint="cs"/>
          <w:b/>
          <w:bCs/>
          <w:sz w:val="20"/>
          <w:szCs w:val="20"/>
          <w:rtl/>
          <w:lang w:bidi="fa-IR"/>
        </w:rPr>
        <w:t>۴</w:t>
      </w:r>
      <w:r w:rsidRPr="00BC70D1">
        <w:rPr>
          <w:rFonts w:cs="B Lotus" w:hint="cs"/>
          <w:b/>
          <w:bCs/>
          <w:sz w:val="20"/>
          <w:szCs w:val="20"/>
          <w:rtl/>
          <w:lang w:bidi="fa-IR"/>
        </w:rPr>
        <w:t>-</w:t>
      </w:r>
      <w:r w:rsidRPr="00C144AC">
        <w:rPr>
          <w:rFonts w:cs="B Lotus" w:hint="cs"/>
          <w:sz w:val="20"/>
          <w:szCs w:val="20"/>
          <w:rtl/>
          <w:lang w:bidi="fa-IR"/>
        </w:rPr>
        <w:t xml:space="preserve"> اسکیس‌های طراحی جداکننده‌ی چوبی در جلسه اول کارگاه             </w:t>
      </w:r>
      <w:r w:rsidRPr="00BC70D1">
        <w:rPr>
          <w:rFonts w:cs="B Lotus" w:hint="cs"/>
          <w:b/>
          <w:bCs/>
          <w:sz w:val="20"/>
          <w:szCs w:val="20"/>
          <w:rtl/>
          <w:lang w:bidi="fa-IR"/>
        </w:rPr>
        <w:t>تصویر</w:t>
      </w:r>
      <w:r w:rsidR="00E560B8">
        <w:rPr>
          <w:rFonts w:cs="B Lotus"/>
          <w:b/>
          <w:bCs/>
          <w:sz w:val="20"/>
          <w:szCs w:val="20"/>
          <w:rtl/>
          <w:lang w:bidi="fa-IR"/>
        </w:rPr>
        <w:t xml:space="preserve"> ۵</w:t>
      </w:r>
      <w:r w:rsidRPr="00BC70D1">
        <w:rPr>
          <w:rFonts w:cs="B Lotus" w:hint="cs"/>
          <w:b/>
          <w:bCs/>
          <w:sz w:val="20"/>
          <w:szCs w:val="20"/>
          <w:rtl/>
          <w:lang w:bidi="fa-IR"/>
        </w:rPr>
        <w:t>-</w:t>
      </w:r>
      <w:r w:rsidRPr="00C144AC">
        <w:rPr>
          <w:rFonts w:cs="B Lotus" w:hint="cs"/>
          <w:sz w:val="20"/>
          <w:szCs w:val="20"/>
          <w:rtl/>
          <w:lang w:bidi="fa-IR"/>
        </w:rPr>
        <w:t xml:space="preserve"> جداکننده‌ی چوبی ساخته شده توسط هنرجویان معماری</w:t>
      </w:r>
    </w:p>
    <w:p w14:paraId="14754DC2" w14:textId="77777777" w:rsidR="00BC70D1" w:rsidRPr="00F43E79" w:rsidRDefault="00BC70D1" w:rsidP="00F43E79">
      <w:pPr>
        <w:pStyle w:val="NoSpacing"/>
        <w:bidi/>
        <w:rPr>
          <w:sz w:val="2"/>
          <w:szCs w:val="2"/>
          <w:rtl/>
        </w:rPr>
      </w:pPr>
    </w:p>
    <w:p w14:paraId="6C4E0BB7" w14:textId="3E2DBFFB" w:rsidR="00906706" w:rsidRPr="00C144AC" w:rsidRDefault="00906706" w:rsidP="00BC70D1">
      <w:pPr>
        <w:bidi/>
        <w:spacing w:before="240" w:line="240" w:lineRule="auto"/>
        <w:jc w:val="both"/>
        <w:rPr>
          <w:rFonts w:cs="B Lotus"/>
          <w:sz w:val="24"/>
          <w:szCs w:val="24"/>
          <w:rtl/>
          <w:lang w:bidi="fa-IR"/>
        </w:rPr>
      </w:pPr>
      <w:r w:rsidRPr="00C144AC">
        <w:rPr>
          <w:rFonts w:cs="B Lotus" w:hint="cs"/>
          <w:sz w:val="24"/>
          <w:szCs w:val="24"/>
          <w:rtl/>
          <w:lang w:bidi="fa-IR"/>
        </w:rPr>
        <w:t xml:space="preserve">در جلسه بعدی از هنرجویان خواسته شد که </w:t>
      </w:r>
      <w:r w:rsidR="001D0D33">
        <w:rPr>
          <w:rFonts w:cs="B Lotus" w:hint="cs"/>
          <w:sz w:val="24"/>
          <w:szCs w:val="24"/>
          <w:rtl/>
          <w:lang w:bidi="fa-IR"/>
        </w:rPr>
        <w:t>به‌جای</w:t>
      </w:r>
      <w:r w:rsidRPr="00C144AC">
        <w:rPr>
          <w:rFonts w:cs="B Lotus" w:hint="cs"/>
          <w:sz w:val="24"/>
          <w:szCs w:val="24"/>
          <w:rtl/>
          <w:lang w:bidi="fa-IR"/>
        </w:rPr>
        <w:t xml:space="preserve"> ترسیم اسکیس دستی</w:t>
      </w:r>
      <w:r w:rsidRPr="00C144AC">
        <w:rPr>
          <w:rFonts w:cs="B Lotus"/>
          <w:sz w:val="24"/>
          <w:szCs w:val="24"/>
          <w:rtl/>
          <w:lang w:bidi="fa-IR"/>
        </w:rPr>
        <w:t>،</w:t>
      </w:r>
      <w:r w:rsidRPr="00C144AC">
        <w:rPr>
          <w:rFonts w:cs="B Lotus" w:hint="cs"/>
          <w:sz w:val="24"/>
          <w:szCs w:val="24"/>
          <w:rtl/>
          <w:lang w:bidi="fa-IR"/>
        </w:rPr>
        <w:t xml:space="preserve"> لوازم و مصالح در دسترس را تهیه کرده و با </w:t>
      </w:r>
      <w:r w:rsidR="001D0D33">
        <w:rPr>
          <w:rFonts w:cs="B Lotus" w:hint="cs"/>
          <w:sz w:val="24"/>
          <w:szCs w:val="24"/>
          <w:rtl/>
          <w:lang w:bidi="fa-IR"/>
        </w:rPr>
        <w:t>آزمون‌وخطا</w:t>
      </w:r>
      <w:r w:rsidRPr="00C144AC">
        <w:rPr>
          <w:rFonts w:cs="B Lotus" w:hint="cs"/>
          <w:sz w:val="24"/>
          <w:szCs w:val="24"/>
          <w:rtl/>
          <w:lang w:bidi="fa-IR"/>
        </w:rPr>
        <w:t xml:space="preserve"> </w:t>
      </w:r>
      <w:r w:rsidR="001D0D33">
        <w:rPr>
          <w:rFonts w:cs="B Lotus" w:hint="cs"/>
          <w:sz w:val="24"/>
          <w:szCs w:val="24"/>
          <w:rtl/>
          <w:lang w:bidi="fa-IR"/>
        </w:rPr>
        <w:t>به‌صورت</w:t>
      </w:r>
      <w:r w:rsidRPr="00C144AC">
        <w:rPr>
          <w:rFonts w:cs="B Lotus" w:hint="cs"/>
          <w:sz w:val="24"/>
          <w:szCs w:val="24"/>
          <w:rtl/>
          <w:lang w:bidi="fa-IR"/>
        </w:rPr>
        <w:t xml:space="preserve"> گروهی به فرم یک جداکننده‌ی چوبی دست پیدا کنند. پیشرفت فرمی و ساختارشکنی از شکل مستطیل</w:t>
      </w:r>
      <w:r w:rsidRPr="00C144AC">
        <w:rPr>
          <w:rFonts w:cs="B Lotus"/>
          <w:sz w:val="24"/>
          <w:szCs w:val="24"/>
          <w:rtl/>
          <w:lang w:bidi="fa-IR"/>
        </w:rPr>
        <w:t>،</w:t>
      </w:r>
      <w:r w:rsidRPr="00C144AC">
        <w:rPr>
          <w:rFonts w:cs="B Lotus" w:hint="cs"/>
          <w:sz w:val="24"/>
          <w:szCs w:val="24"/>
          <w:rtl/>
          <w:lang w:bidi="fa-IR"/>
        </w:rPr>
        <w:t xml:space="preserve"> انتخاب نوع چوب بامبو </w:t>
      </w:r>
      <w:r w:rsidR="001D0D33">
        <w:rPr>
          <w:rFonts w:cs="B Lotus" w:hint="cs"/>
          <w:sz w:val="24"/>
          <w:szCs w:val="24"/>
          <w:rtl/>
          <w:lang w:bidi="fa-IR"/>
        </w:rPr>
        <w:t>به‌جای</w:t>
      </w:r>
      <w:r w:rsidRPr="00C144AC">
        <w:rPr>
          <w:rFonts w:cs="B Lotus" w:hint="cs"/>
          <w:sz w:val="24"/>
          <w:szCs w:val="24"/>
          <w:rtl/>
          <w:lang w:bidi="fa-IR"/>
        </w:rPr>
        <w:t xml:space="preserve"> چوب چهارتراش ساده</w:t>
      </w:r>
      <w:r w:rsidRPr="00C144AC">
        <w:rPr>
          <w:rFonts w:cs="B Lotus"/>
          <w:sz w:val="24"/>
          <w:szCs w:val="24"/>
          <w:rtl/>
          <w:lang w:bidi="fa-IR"/>
        </w:rPr>
        <w:t>،</w:t>
      </w:r>
      <w:r w:rsidRPr="00C144AC">
        <w:rPr>
          <w:rFonts w:cs="B Lotus" w:hint="cs"/>
          <w:sz w:val="24"/>
          <w:szCs w:val="24"/>
          <w:rtl/>
          <w:lang w:bidi="fa-IR"/>
        </w:rPr>
        <w:t xml:space="preserve"> بافت و رنگ پارچه و همچنین توجه به</w:t>
      </w:r>
      <w:r w:rsidRPr="00C144AC">
        <w:rPr>
          <w:rFonts w:cs="B Lotus"/>
          <w:sz w:val="24"/>
          <w:szCs w:val="24"/>
          <w:rtl/>
        </w:rPr>
        <w:t xml:space="preserve"> </w:t>
      </w:r>
      <w:r w:rsidRPr="00C144AC">
        <w:rPr>
          <w:rFonts w:cs="B Lotus"/>
          <w:sz w:val="24"/>
          <w:szCs w:val="24"/>
          <w:rtl/>
          <w:lang w:bidi="fa-IR"/>
        </w:rPr>
        <w:t>جزئ</w:t>
      </w:r>
      <w:r w:rsidRPr="00C144AC">
        <w:rPr>
          <w:rFonts w:cs="B Lotus" w:hint="cs"/>
          <w:sz w:val="24"/>
          <w:szCs w:val="24"/>
          <w:rtl/>
          <w:lang w:bidi="fa-IR"/>
        </w:rPr>
        <w:t>ی</w:t>
      </w:r>
      <w:r w:rsidRPr="00C144AC">
        <w:rPr>
          <w:rFonts w:cs="B Lotus" w:hint="eastAsia"/>
          <w:sz w:val="24"/>
          <w:szCs w:val="24"/>
          <w:rtl/>
          <w:lang w:bidi="fa-IR"/>
        </w:rPr>
        <w:t>ات</w:t>
      </w:r>
      <w:r w:rsidRPr="00C144AC">
        <w:rPr>
          <w:rFonts w:cs="B Lotus" w:hint="cs"/>
          <w:sz w:val="24"/>
          <w:szCs w:val="24"/>
          <w:rtl/>
          <w:lang w:bidi="fa-IR"/>
        </w:rPr>
        <w:t xml:space="preserve"> و استفاده از نخ‌های کنفی با کارکرد اتصال مفاصل و کارکرد تز</w:t>
      </w:r>
      <w:r w:rsidRPr="00C144AC">
        <w:rPr>
          <w:rFonts w:cs="B Lotus"/>
          <w:sz w:val="24"/>
          <w:szCs w:val="24"/>
          <w:rtl/>
          <w:lang w:bidi="fa-IR"/>
        </w:rPr>
        <w:t>ئ</w:t>
      </w:r>
      <w:r w:rsidRPr="00C144AC">
        <w:rPr>
          <w:rFonts w:cs="B Lotus" w:hint="cs"/>
          <w:sz w:val="24"/>
          <w:szCs w:val="24"/>
          <w:rtl/>
          <w:lang w:bidi="fa-IR"/>
        </w:rPr>
        <w:t>ینی در بستر رنگ قهوه‌ای چوب</w:t>
      </w:r>
      <w:r w:rsidRPr="00C144AC">
        <w:rPr>
          <w:rFonts w:cs="B Lotus"/>
          <w:sz w:val="24"/>
          <w:szCs w:val="24"/>
          <w:rtl/>
          <w:lang w:bidi="fa-IR"/>
        </w:rPr>
        <w:t>،</w:t>
      </w:r>
      <w:r w:rsidRPr="00C144AC">
        <w:rPr>
          <w:rFonts w:cs="B Lotus" w:hint="cs"/>
          <w:sz w:val="24"/>
          <w:szCs w:val="24"/>
          <w:rtl/>
          <w:lang w:bidi="fa-IR"/>
        </w:rPr>
        <w:t xml:space="preserve"> از مصادیق ارتقای عملکرد و خلاقیت یادگیرندگان در یک موضوع واحد </w:t>
      </w:r>
      <w:r w:rsidR="001D0D33">
        <w:rPr>
          <w:rFonts w:cs="B Lotus" w:hint="cs"/>
          <w:sz w:val="24"/>
          <w:szCs w:val="24"/>
          <w:rtl/>
          <w:lang w:bidi="fa-IR"/>
        </w:rPr>
        <w:t>است</w:t>
      </w:r>
      <w:r w:rsidRPr="00C144AC">
        <w:rPr>
          <w:rFonts w:cs="B Lotus" w:hint="cs"/>
          <w:sz w:val="24"/>
          <w:szCs w:val="24"/>
          <w:rtl/>
          <w:lang w:bidi="fa-IR"/>
        </w:rPr>
        <w:t>.</w:t>
      </w:r>
    </w:p>
    <w:p w14:paraId="351F7EE4" w14:textId="4BD0445F" w:rsidR="00F43E79" w:rsidRDefault="00F43E79" w:rsidP="0058011F">
      <w:pPr>
        <w:bidi/>
        <w:spacing w:after="0" w:line="240" w:lineRule="auto"/>
        <w:jc w:val="both"/>
        <w:rPr>
          <w:rFonts w:cs="B Lotus"/>
          <w:sz w:val="20"/>
          <w:szCs w:val="20"/>
          <w:rtl/>
          <w:lang w:bidi="fa-IR"/>
        </w:rPr>
      </w:pPr>
      <w:r w:rsidRPr="00C144AC">
        <w:rPr>
          <w:rFonts w:cs="B Lotus"/>
          <w:noProof/>
          <w:sz w:val="24"/>
          <w:szCs w:val="24"/>
        </w:rPr>
        <w:drawing>
          <wp:anchor distT="0" distB="0" distL="114300" distR="114300" simplePos="0" relativeHeight="251660288" behindDoc="0" locked="0" layoutInCell="1" allowOverlap="1" wp14:anchorId="60B50830" wp14:editId="7CA6FF1B">
            <wp:simplePos x="0" y="0"/>
            <wp:positionH relativeFrom="margin">
              <wp:posOffset>3773170</wp:posOffset>
            </wp:positionH>
            <wp:positionV relativeFrom="margin">
              <wp:posOffset>5674995</wp:posOffset>
            </wp:positionV>
            <wp:extent cx="2018030" cy="2155825"/>
            <wp:effectExtent l="0" t="0" r="1270" b="0"/>
            <wp:wrapSquare wrapText="bothSides"/>
            <wp:docPr id="5301759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8030" cy="2155825"/>
                    </a:xfrm>
                    <a:prstGeom prst="rect">
                      <a:avLst/>
                    </a:prstGeom>
                    <a:noFill/>
                    <a:ln>
                      <a:noFill/>
                    </a:ln>
                  </pic:spPr>
                </pic:pic>
              </a:graphicData>
            </a:graphic>
          </wp:anchor>
        </w:drawing>
      </w:r>
      <w:r>
        <w:rPr>
          <w:rFonts w:cs="B Lotus"/>
          <w:b/>
          <w:bCs/>
          <w:noProof/>
          <w:sz w:val="24"/>
          <w:szCs w:val="24"/>
        </w:rPr>
        <w:drawing>
          <wp:anchor distT="0" distB="0" distL="114300" distR="114300" simplePos="0" relativeHeight="251661312" behindDoc="0" locked="0" layoutInCell="1" allowOverlap="1" wp14:anchorId="6550E3DD" wp14:editId="0FDBC1D0">
            <wp:simplePos x="0" y="0"/>
            <wp:positionH relativeFrom="margin">
              <wp:posOffset>545465</wp:posOffset>
            </wp:positionH>
            <wp:positionV relativeFrom="margin">
              <wp:posOffset>5675630</wp:posOffset>
            </wp:positionV>
            <wp:extent cx="2225040" cy="2135505"/>
            <wp:effectExtent l="0" t="0" r="3810" b="0"/>
            <wp:wrapSquare wrapText="bothSides"/>
            <wp:docPr id="1067574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25040" cy="2135505"/>
                    </a:xfrm>
                    <a:prstGeom prst="rect">
                      <a:avLst/>
                    </a:prstGeom>
                    <a:noFill/>
                    <a:ln>
                      <a:noFill/>
                    </a:ln>
                  </pic:spPr>
                </pic:pic>
              </a:graphicData>
            </a:graphic>
          </wp:anchor>
        </w:drawing>
      </w:r>
      <w:r w:rsidR="00C07F3A" w:rsidRPr="00C144AC">
        <w:rPr>
          <w:rFonts w:cs="B Lotus"/>
          <w:b/>
          <w:bCs/>
          <w:sz w:val="24"/>
          <w:szCs w:val="24"/>
          <w:lang w:bidi="fa-IR"/>
        </w:rPr>
        <w:t xml:space="preserve">  </w:t>
      </w:r>
      <w:r w:rsidR="00A93E53">
        <w:rPr>
          <w:rFonts w:cs="B Lotus" w:hint="cs"/>
          <w:b/>
          <w:bCs/>
          <w:sz w:val="24"/>
          <w:szCs w:val="24"/>
          <w:rtl/>
          <w:lang w:bidi="fa-IR"/>
        </w:rPr>
        <w:t xml:space="preserve"> </w:t>
      </w:r>
      <w:r w:rsidR="00C07F3A" w:rsidRPr="00C144AC">
        <w:rPr>
          <w:rFonts w:cs="B Lotus"/>
          <w:b/>
          <w:bCs/>
          <w:sz w:val="24"/>
          <w:szCs w:val="24"/>
          <w:lang w:bidi="fa-IR"/>
        </w:rPr>
        <w:t xml:space="preserve"> </w:t>
      </w:r>
      <w:r w:rsidR="00906706" w:rsidRPr="00C144AC">
        <w:rPr>
          <w:rFonts w:cs="B Lotus"/>
          <w:b/>
          <w:bCs/>
          <w:sz w:val="24"/>
          <w:szCs w:val="24"/>
          <w:lang w:bidi="fa-IR"/>
        </w:rPr>
        <w:t xml:space="preserve"> </w:t>
      </w:r>
      <w:r w:rsidR="00A93E53">
        <w:rPr>
          <w:rFonts w:cs="B Lotus" w:hint="cs"/>
          <w:b/>
          <w:bCs/>
          <w:sz w:val="24"/>
          <w:szCs w:val="24"/>
          <w:rtl/>
          <w:lang w:bidi="fa-IR"/>
        </w:rPr>
        <w:t xml:space="preserve">   </w:t>
      </w:r>
      <w:r w:rsidR="00906706" w:rsidRPr="00C144AC">
        <w:rPr>
          <w:rFonts w:cs="B Lotus" w:hint="cs"/>
          <w:sz w:val="20"/>
          <w:szCs w:val="20"/>
          <w:rtl/>
          <w:lang w:bidi="fa-IR"/>
        </w:rPr>
        <w:t xml:space="preserve">     </w:t>
      </w:r>
    </w:p>
    <w:p w14:paraId="59055C87" w14:textId="77777777" w:rsidR="00F43E79" w:rsidRDefault="00F43E79" w:rsidP="00F43E79">
      <w:pPr>
        <w:bidi/>
        <w:spacing w:after="0" w:line="240" w:lineRule="auto"/>
        <w:jc w:val="both"/>
        <w:rPr>
          <w:rFonts w:cs="B Lotus"/>
          <w:sz w:val="20"/>
          <w:szCs w:val="20"/>
          <w:rtl/>
          <w:lang w:bidi="fa-IR"/>
        </w:rPr>
      </w:pPr>
    </w:p>
    <w:p w14:paraId="3DBB7C16" w14:textId="77777777" w:rsidR="00F43E79" w:rsidRDefault="00F43E79" w:rsidP="00F43E79">
      <w:pPr>
        <w:bidi/>
        <w:spacing w:after="0" w:line="240" w:lineRule="auto"/>
        <w:jc w:val="both"/>
        <w:rPr>
          <w:rFonts w:cs="B Lotus"/>
          <w:sz w:val="20"/>
          <w:szCs w:val="20"/>
          <w:rtl/>
          <w:lang w:bidi="fa-IR"/>
        </w:rPr>
      </w:pPr>
    </w:p>
    <w:p w14:paraId="5C94380D" w14:textId="77777777" w:rsidR="00F43E79" w:rsidRDefault="00F43E79" w:rsidP="00F43E79">
      <w:pPr>
        <w:bidi/>
        <w:spacing w:after="0" w:line="240" w:lineRule="auto"/>
        <w:jc w:val="both"/>
        <w:rPr>
          <w:rFonts w:cs="B Lotus"/>
          <w:sz w:val="20"/>
          <w:szCs w:val="20"/>
          <w:rtl/>
          <w:lang w:bidi="fa-IR"/>
        </w:rPr>
      </w:pPr>
    </w:p>
    <w:p w14:paraId="3D371F51" w14:textId="77777777" w:rsidR="00F43E79" w:rsidRDefault="00F43E79" w:rsidP="00F43E79">
      <w:pPr>
        <w:bidi/>
        <w:spacing w:after="0" w:line="240" w:lineRule="auto"/>
        <w:jc w:val="both"/>
        <w:rPr>
          <w:rFonts w:cs="B Lotus"/>
          <w:sz w:val="20"/>
          <w:szCs w:val="20"/>
          <w:rtl/>
          <w:lang w:bidi="fa-IR"/>
        </w:rPr>
      </w:pPr>
    </w:p>
    <w:p w14:paraId="06B9430A" w14:textId="77777777" w:rsidR="00F43E79" w:rsidRDefault="00F43E79" w:rsidP="00F43E79">
      <w:pPr>
        <w:bidi/>
        <w:spacing w:after="0" w:line="240" w:lineRule="auto"/>
        <w:jc w:val="both"/>
        <w:rPr>
          <w:rFonts w:cs="B Lotus"/>
          <w:sz w:val="20"/>
          <w:szCs w:val="20"/>
          <w:rtl/>
          <w:lang w:bidi="fa-IR"/>
        </w:rPr>
      </w:pPr>
    </w:p>
    <w:p w14:paraId="0C4D9D98" w14:textId="77777777" w:rsidR="00F43E79" w:rsidRDefault="00F43E79" w:rsidP="00F43E79">
      <w:pPr>
        <w:bidi/>
        <w:spacing w:after="0" w:line="240" w:lineRule="auto"/>
        <w:jc w:val="both"/>
        <w:rPr>
          <w:rFonts w:cs="B Lotus"/>
          <w:sz w:val="20"/>
          <w:szCs w:val="20"/>
          <w:rtl/>
          <w:lang w:bidi="fa-IR"/>
        </w:rPr>
      </w:pPr>
    </w:p>
    <w:p w14:paraId="18A38439" w14:textId="77777777" w:rsidR="00F43E79" w:rsidRDefault="00F43E79" w:rsidP="00F43E79">
      <w:pPr>
        <w:bidi/>
        <w:spacing w:after="0" w:line="240" w:lineRule="auto"/>
        <w:jc w:val="both"/>
        <w:rPr>
          <w:rFonts w:cs="B Lotus"/>
          <w:sz w:val="20"/>
          <w:szCs w:val="20"/>
          <w:rtl/>
          <w:lang w:bidi="fa-IR"/>
        </w:rPr>
      </w:pPr>
    </w:p>
    <w:p w14:paraId="5414346E" w14:textId="77777777" w:rsidR="00F43E79" w:rsidRDefault="00F43E79" w:rsidP="00F43E79">
      <w:pPr>
        <w:bidi/>
        <w:spacing w:after="0" w:line="240" w:lineRule="auto"/>
        <w:jc w:val="both"/>
        <w:rPr>
          <w:rFonts w:cs="B Lotus"/>
          <w:sz w:val="20"/>
          <w:szCs w:val="20"/>
          <w:rtl/>
          <w:lang w:bidi="fa-IR"/>
        </w:rPr>
      </w:pPr>
    </w:p>
    <w:p w14:paraId="262C42DE" w14:textId="77777777" w:rsidR="00F43E79" w:rsidRPr="00F43E79" w:rsidRDefault="00F43E79" w:rsidP="00F43E79">
      <w:pPr>
        <w:bidi/>
        <w:spacing w:after="0" w:line="240" w:lineRule="auto"/>
        <w:jc w:val="both"/>
        <w:rPr>
          <w:rFonts w:cs="B Lotus"/>
          <w:sz w:val="6"/>
          <w:szCs w:val="6"/>
          <w:rtl/>
          <w:lang w:bidi="fa-IR"/>
        </w:rPr>
      </w:pPr>
    </w:p>
    <w:p w14:paraId="0B0E0F80" w14:textId="77777777" w:rsidR="00F43E79" w:rsidRDefault="00F43E79" w:rsidP="00F43E79">
      <w:pPr>
        <w:bidi/>
        <w:spacing w:after="0" w:line="240" w:lineRule="auto"/>
        <w:jc w:val="both"/>
        <w:rPr>
          <w:rFonts w:cs="B Lotus"/>
          <w:sz w:val="20"/>
          <w:szCs w:val="20"/>
          <w:rtl/>
          <w:lang w:bidi="fa-IR"/>
        </w:rPr>
      </w:pPr>
    </w:p>
    <w:p w14:paraId="55C8245F" w14:textId="3785FDFF" w:rsidR="00906706" w:rsidRPr="00C144AC" w:rsidRDefault="00906706" w:rsidP="00F43E79">
      <w:pPr>
        <w:bidi/>
        <w:spacing w:after="0" w:line="240" w:lineRule="auto"/>
        <w:jc w:val="both"/>
        <w:rPr>
          <w:rFonts w:cs="B Lotus"/>
          <w:b/>
          <w:bCs/>
          <w:sz w:val="20"/>
          <w:szCs w:val="20"/>
          <w:rtl/>
          <w:lang w:bidi="fa-IR"/>
        </w:rPr>
      </w:pPr>
      <w:r w:rsidRPr="00C144AC">
        <w:rPr>
          <w:rFonts w:cs="B Lotus" w:hint="cs"/>
          <w:sz w:val="20"/>
          <w:szCs w:val="20"/>
          <w:rtl/>
          <w:lang w:bidi="fa-IR"/>
        </w:rPr>
        <w:t xml:space="preserve">    </w:t>
      </w:r>
      <w:r w:rsidR="00F43E79">
        <w:rPr>
          <w:rFonts w:cs="B Lotus" w:hint="cs"/>
          <w:sz w:val="20"/>
          <w:szCs w:val="20"/>
          <w:rtl/>
          <w:lang w:bidi="fa-IR"/>
        </w:rPr>
        <w:t xml:space="preserve">    </w:t>
      </w:r>
      <w:r w:rsidRPr="00C144AC">
        <w:rPr>
          <w:rFonts w:cs="B Lotus" w:hint="cs"/>
          <w:sz w:val="20"/>
          <w:szCs w:val="20"/>
          <w:rtl/>
          <w:lang w:bidi="fa-IR"/>
        </w:rPr>
        <w:t xml:space="preserve"> </w:t>
      </w:r>
      <w:r w:rsidR="00A93E53" w:rsidRPr="00A93E53">
        <w:rPr>
          <w:rFonts w:cs="B Lotus" w:hint="cs"/>
          <w:sz w:val="20"/>
          <w:szCs w:val="20"/>
          <w:rtl/>
          <w:lang w:bidi="fa-IR"/>
        </w:rPr>
        <w:t xml:space="preserve"> </w:t>
      </w:r>
      <w:r w:rsidR="00A93E53">
        <w:rPr>
          <w:rFonts w:cs="B Lotus" w:hint="cs"/>
          <w:sz w:val="20"/>
          <w:szCs w:val="20"/>
          <w:rtl/>
          <w:lang w:bidi="fa-IR"/>
        </w:rPr>
        <w:t xml:space="preserve">     </w:t>
      </w:r>
      <w:r w:rsidR="00A93E53" w:rsidRPr="00BC70D1">
        <w:rPr>
          <w:rFonts w:cs="B Lotus" w:hint="cs"/>
          <w:b/>
          <w:bCs/>
          <w:sz w:val="20"/>
          <w:szCs w:val="20"/>
          <w:rtl/>
          <w:lang w:bidi="fa-IR"/>
        </w:rPr>
        <w:t>تصویر</w:t>
      </w:r>
      <w:r w:rsidR="00E560B8">
        <w:rPr>
          <w:rFonts w:cs="B Lotus"/>
          <w:b/>
          <w:bCs/>
          <w:sz w:val="20"/>
          <w:szCs w:val="20"/>
          <w:rtl/>
          <w:lang w:bidi="fa-IR"/>
        </w:rPr>
        <w:t xml:space="preserve"> ۶</w:t>
      </w:r>
      <w:r w:rsidR="00A93E53" w:rsidRPr="00BC70D1">
        <w:rPr>
          <w:rFonts w:cs="B Lotus" w:hint="cs"/>
          <w:b/>
          <w:bCs/>
          <w:sz w:val="20"/>
          <w:szCs w:val="20"/>
          <w:rtl/>
          <w:lang w:bidi="fa-IR"/>
        </w:rPr>
        <w:t>-</w:t>
      </w:r>
      <w:r w:rsidR="00A93E53" w:rsidRPr="00C144AC">
        <w:rPr>
          <w:rFonts w:cs="B Lotus" w:hint="cs"/>
          <w:sz w:val="20"/>
          <w:szCs w:val="20"/>
          <w:rtl/>
          <w:lang w:bidi="fa-IR"/>
        </w:rPr>
        <w:t xml:space="preserve"> </w:t>
      </w:r>
      <w:r w:rsidR="00A93E53" w:rsidRPr="00C144AC">
        <w:rPr>
          <w:rFonts w:cs="B Lotus"/>
          <w:sz w:val="20"/>
          <w:szCs w:val="20"/>
          <w:rtl/>
          <w:lang w:bidi="fa-IR"/>
        </w:rPr>
        <w:t>جزئ</w:t>
      </w:r>
      <w:r w:rsidR="00A93E53" w:rsidRPr="00C144AC">
        <w:rPr>
          <w:rFonts w:cs="B Lotus" w:hint="cs"/>
          <w:sz w:val="20"/>
          <w:szCs w:val="20"/>
          <w:rtl/>
          <w:lang w:bidi="fa-IR"/>
        </w:rPr>
        <w:t>ی</w:t>
      </w:r>
      <w:r w:rsidR="00A93E53" w:rsidRPr="00C144AC">
        <w:rPr>
          <w:rFonts w:cs="B Lotus" w:hint="eastAsia"/>
          <w:sz w:val="20"/>
          <w:szCs w:val="20"/>
          <w:rtl/>
          <w:lang w:bidi="fa-IR"/>
        </w:rPr>
        <w:t>ات</w:t>
      </w:r>
      <w:r w:rsidR="00A93E53" w:rsidRPr="00C144AC">
        <w:rPr>
          <w:rFonts w:cs="B Lotus" w:hint="cs"/>
          <w:sz w:val="20"/>
          <w:szCs w:val="20"/>
          <w:rtl/>
          <w:lang w:bidi="fa-IR"/>
        </w:rPr>
        <w:t xml:space="preserve"> جداکننده (پاراوان) چوبی   </w:t>
      </w:r>
      <w:r w:rsidR="00A93E53">
        <w:rPr>
          <w:rFonts w:cs="B Lotus" w:hint="cs"/>
          <w:sz w:val="20"/>
          <w:szCs w:val="20"/>
          <w:rtl/>
          <w:lang w:bidi="fa-IR"/>
        </w:rPr>
        <w:t xml:space="preserve">  </w:t>
      </w:r>
      <w:r w:rsidR="00F43E79">
        <w:rPr>
          <w:rFonts w:cs="B Lotus" w:hint="cs"/>
          <w:sz w:val="20"/>
          <w:szCs w:val="20"/>
          <w:rtl/>
          <w:lang w:bidi="fa-IR"/>
        </w:rPr>
        <w:t xml:space="preserve">        </w:t>
      </w:r>
      <w:r w:rsidR="00A93E53">
        <w:rPr>
          <w:rFonts w:cs="B Lotus" w:hint="cs"/>
          <w:sz w:val="20"/>
          <w:szCs w:val="20"/>
          <w:rtl/>
          <w:lang w:bidi="fa-IR"/>
        </w:rPr>
        <w:t xml:space="preserve">            </w:t>
      </w:r>
      <w:r w:rsidR="00A93E53" w:rsidRPr="00BC70D1">
        <w:rPr>
          <w:rFonts w:cs="B Lotus" w:hint="cs"/>
          <w:b/>
          <w:bCs/>
          <w:sz w:val="20"/>
          <w:szCs w:val="20"/>
          <w:rtl/>
          <w:lang w:bidi="fa-IR"/>
        </w:rPr>
        <w:t>ت</w:t>
      </w:r>
      <w:r w:rsidRPr="00BC70D1">
        <w:rPr>
          <w:rFonts w:cs="B Lotus" w:hint="cs"/>
          <w:b/>
          <w:bCs/>
          <w:sz w:val="20"/>
          <w:szCs w:val="20"/>
          <w:rtl/>
          <w:lang w:bidi="fa-IR"/>
        </w:rPr>
        <w:t>صویر</w:t>
      </w:r>
      <w:r w:rsidR="00E560B8">
        <w:rPr>
          <w:rFonts w:cs="B Lotus"/>
          <w:b/>
          <w:bCs/>
          <w:sz w:val="20"/>
          <w:szCs w:val="20"/>
          <w:rtl/>
          <w:lang w:bidi="fa-IR"/>
        </w:rPr>
        <w:t xml:space="preserve"> ۷</w:t>
      </w:r>
      <w:r w:rsidRPr="00BC70D1">
        <w:rPr>
          <w:rFonts w:cs="B Lotus" w:hint="cs"/>
          <w:b/>
          <w:bCs/>
          <w:sz w:val="20"/>
          <w:szCs w:val="20"/>
          <w:rtl/>
          <w:lang w:bidi="fa-IR"/>
        </w:rPr>
        <w:t>-</w:t>
      </w:r>
      <w:r w:rsidRPr="00C144AC">
        <w:rPr>
          <w:rFonts w:cs="B Lotus" w:hint="cs"/>
          <w:sz w:val="20"/>
          <w:szCs w:val="20"/>
          <w:rtl/>
          <w:lang w:bidi="fa-IR"/>
        </w:rPr>
        <w:t xml:space="preserve"> ماکت ساخته شده توسط هنرجویان در کارگاه اسکیس با ابزار ماکت</w:t>
      </w:r>
    </w:p>
    <w:p w14:paraId="4C82E7B4" w14:textId="77777777" w:rsidR="00BC70D1" w:rsidRPr="00F43E79" w:rsidRDefault="00BC70D1" w:rsidP="00BC70D1">
      <w:pPr>
        <w:pStyle w:val="NoSpacing"/>
        <w:bidi/>
        <w:rPr>
          <w:sz w:val="10"/>
          <w:szCs w:val="10"/>
          <w:rtl/>
          <w:lang w:bidi="fa-IR"/>
        </w:rPr>
      </w:pPr>
    </w:p>
    <w:p w14:paraId="7A28331D" w14:textId="5F24B12C" w:rsidR="00906706" w:rsidRDefault="00906706" w:rsidP="00BC70D1">
      <w:pPr>
        <w:bidi/>
        <w:spacing w:before="240" w:line="240" w:lineRule="auto"/>
        <w:jc w:val="both"/>
        <w:rPr>
          <w:rFonts w:cs="B Lotus"/>
          <w:sz w:val="24"/>
          <w:szCs w:val="24"/>
          <w:rtl/>
          <w:lang w:bidi="fa-IR"/>
        </w:rPr>
      </w:pPr>
      <w:r w:rsidRPr="00C144AC">
        <w:rPr>
          <w:rFonts w:cs="B Lotus" w:hint="cs"/>
          <w:sz w:val="24"/>
          <w:szCs w:val="24"/>
          <w:rtl/>
          <w:lang w:bidi="fa-IR"/>
        </w:rPr>
        <w:t xml:space="preserve">در جلسه‌ی بعدی کارگاه از هنرجویان خواسته شد که </w:t>
      </w:r>
      <w:r w:rsidR="001D0D33">
        <w:rPr>
          <w:rFonts w:cs="B Lotus" w:hint="cs"/>
          <w:sz w:val="24"/>
          <w:szCs w:val="24"/>
          <w:rtl/>
          <w:lang w:bidi="fa-IR"/>
        </w:rPr>
        <w:t>به‌جای</w:t>
      </w:r>
      <w:r w:rsidRPr="00C144AC">
        <w:rPr>
          <w:rFonts w:cs="B Lotus" w:hint="cs"/>
          <w:sz w:val="24"/>
          <w:szCs w:val="24"/>
          <w:rtl/>
          <w:lang w:bidi="fa-IR"/>
        </w:rPr>
        <w:t xml:space="preserve"> ترسیم اسکیس دستی با ابزار فوم سفید یک بنای معماری را </w:t>
      </w:r>
      <w:r w:rsidR="001D0D33">
        <w:rPr>
          <w:rFonts w:cs="B Lotus" w:hint="cs"/>
          <w:sz w:val="24"/>
          <w:szCs w:val="24"/>
          <w:rtl/>
          <w:lang w:bidi="fa-IR"/>
        </w:rPr>
        <w:t>به‌دلخواه</w:t>
      </w:r>
      <w:r w:rsidRPr="00C144AC">
        <w:rPr>
          <w:rFonts w:cs="B Lotus" w:hint="cs"/>
          <w:sz w:val="24"/>
          <w:szCs w:val="24"/>
          <w:rtl/>
          <w:lang w:bidi="fa-IR"/>
        </w:rPr>
        <w:t xml:space="preserve"> شبیه‌سازی و یا ابداع کنند. با توجه به تصویر ۵ کیفیت و خلاقیت محصول نهایی نسبت به اسکیس‌های کارگاهی افزایش چشم‌گیری نشان می‌دهد. به همین ترتیب از اساتید </w:t>
      </w:r>
      <w:r w:rsidR="00371367" w:rsidRPr="00C144AC">
        <w:rPr>
          <w:rFonts w:cs="B Lotus" w:hint="cs"/>
          <w:sz w:val="24"/>
          <w:szCs w:val="24"/>
          <w:rtl/>
          <w:lang w:bidi="fa-IR"/>
        </w:rPr>
        <w:t xml:space="preserve">و داوران </w:t>
      </w:r>
      <w:r w:rsidRPr="00C144AC">
        <w:rPr>
          <w:rFonts w:cs="B Lotus" w:hint="cs"/>
          <w:sz w:val="24"/>
          <w:szCs w:val="24"/>
          <w:rtl/>
          <w:lang w:bidi="fa-IR"/>
        </w:rPr>
        <w:t xml:space="preserve">خواسته شد تا به خروجی و محصولات یادگیرندگان از کارگاه‌ها نمره داده شود. همچنین از شیوه‌ی </w:t>
      </w:r>
      <w:r w:rsidR="001D0D33">
        <w:rPr>
          <w:rFonts w:cs="B Lotus" w:hint="cs"/>
          <w:sz w:val="24"/>
          <w:szCs w:val="24"/>
          <w:rtl/>
          <w:lang w:bidi="fa-IR"/>
        </w:rPr>
        <w:t>همتا</w:t>
      </w:r>
      <w:r w:rsidR="001D0D33">
        <w:rPr>
          <w:rFonts w:cs="B Lotus"/>
          <w:sz w:val="24"/>
          <w:szCs w:val="24"/>
          <w:rtl/>
          <w:lang w:bidi="fa-IR"/>
        </w:rPr>
        <w:t xml:space="preserve"> </w:t>
      </w:r>
      <w:r w:rsidR="001D0D33">
        <w:rPr>
          <w:rFonts w:cs="B Lotus" w:hint="cs"/>
          <w:sz w:val="24"/>
          <w:szCs w:val="24"/>
          <w:rtl/>
          <w:lang w:bidi="fa-IR"/>
        </w:rPr>
        <w:t>ارزیابی</w:t>
      </w:r>
      <w:r w:rsidRPr="00C144AC">
        <w:rPr>
          <w:rFonts w:cs="B Lotus" w:hint="cs"/>
          <w:sz w:val="24"/>
          <w:szCs w:val="24"/>
          <w:rtl/>
          <w:lang w:bidi="fa-IR"/>
        </w:rPr>
        <w:t xml:space="preserve"> و آموزش انتقادی در کرکسیون طرح‌ها استفاده شد تا تفاوت خلاقیت مشارکت‌کنندگان قبل و بعد از تغییر مدل آموزش کارگاه‌های طراحی </w:t>
      </w:r>
      <w:r w:rsidR="001D0D33">
        <w:rPr>
          <w:rFonts w:cs="B Lotus" w:hint="cs"/>
          <w:sz w:val="24"/>
          <w:szCs w:val="24"/>
          <w:rtl/>
          <w:lang w:bidi="fa-IR"/>
        </w:rPr>
        <w:t>به‌صورت</w:t>
      </w:r>
      <w:r w:rsidRPr="00C144AC">
        <w:rPr>
          <w:rFonts w:cs="B Lotus" w:hint="cs"/>
          <w:sz w:val="24"/>
          <w:szCs w:val="24"/>
          <w:rtl/>
          <w:lang w:bidi="fa-IR"/>
        </w:rPr>
        <w:t xml:space="preserve"> کمی استخراج گردد.</w:t>
      </w:r>
    </w:p>
    <w:p w14:paraId="476F30FF" w14:textId="77777777" w:rsidR="00BC70D1" w:rsidRPr="00F43E79" w:rsidRDefault="00BC70D1" w:rsidP="00BC70D1">
      <w:pPr>
        <w:pStyle w:val="NoSpacing"/>
        <w:bidi/>
        <w:rPr>
          <w:sz w:val="8"/>
          <w:szCs w:val="8"/>
          <w:lang w:bidi="fa-IR"/>
        </w:rPr>
      </w:pPr>
    </w:p>
    <w:p w14:paraId="7753E5D4" w14:textId="072E2163" w:rsidR="00F0719C" w:rsidRPr="00C144AC" w:rsidRDefault="00E560B8" w:rsidP="0058011F">
      <w:pPr>
        <w:bidi/>
        <w:spacing w:after="0" w:line="240" w:lineRule="auto"/>
        <w:jc w:val="center"/>
        <w:rPr>
          <w:rFonts w:cs="B Lotus"/>
          <w:sz w:val="20"/>
          <w:szCs w:val="20"/>
          <w:rtl/>
          <w:lang w:bidi="fa-IR"/>
        </w:rPr>
      </w:pPr>
      <w:r>
        <w:rPr>
          <w:rFonts w:cs="B Lotus" w:hint="cs"/>
          <w:b/>
          <w:bCs/>
          <w:sz w:val="20"/>
          <w:szCs w:val="20"/>
          <w:rtl/>
          <w:lang w:bidi="fa-IR"/>
        </w:rPr>
        <w:t>جدول</w:t>
      </w:r>
      <w:r>
        <w:rPr>
          <w:rFonts w:cs="B Lotus"/>
          <w:b/>
          <w:bCs/>
          <w:sz w:val="20"/>
          <w:szCs w:val="20"/>
          <w:rtl/>
          <w:lang w:bidi="fa-IR"/>
        </w:rPr>
        <w:t xml:space="preserve"> 7</w:t>
      </w:r>
      <w:r w:rsidR="00F0719C" w:rsidRPr="00BC70D1">
        <w:rPr>
          <w:rFonts w:cs="B Lotus" w:hint="cs"/>
          <w:b/>
          <w:bCs/>
          <w:sz w:val="20"/>
          <w:szCs w:val="20"/>
          <w:rtl/>
          <w:lang w:bidi="fa-IR"/>
        </w:rPr>
        <w:t>-</w:t>
      </w:r>
      <w:r w:rsidR="00F0719C" w:rsidRPr="00C144AC">
        <w:rPr>
          <w:rFonts w:cs="B Lotus" w:hint="cs"/>
          <w:sz w:val="20"/>
          <w:szCs w:val="20"/>
          <w:rtl/>
          <w:lang w:bidi="fa-IR"/>
        </w:rPr>
        <w:t xml:space="preserve"> تحلیل آزمون</w:t>
      </w:r>
      <w:r>
        <w:rPr>
          <w:rFonts w:cs="B Lotus"/>
          <w:sz w:val="20"/>
          <w:szCs w:val="20"/>
          <w:rtl/>
          <w:lang w:bidi="fa-IR"/>
        </w:rPr>
        <w:t xml:space="preserve"> </w:t>
      </w:r>
      <w:r w:rsidR="00F0719C" w:rsidRPr="00C144AC">
        <w:rPr>
          <w:rFonts w:cs="B Lotus"/>
          <w:sz w:val="20"/>
          <w:szCs w:val="20"/>
          <w:lang w:bidi="fa-IR"/>
        </w:rPr>
        <w:t>t</w:t>
      </w:r>
      <w:r w:rsidR="00F0719C" w:rsidRPr="00C144AC">
        <w:rPr>
          <w:rFonts w:cs="B Lotus" w:hint="cs"/>
          <w:sz w:val="20"/>
          <w:szCs w:val="20"/>
          <w:rtl/>
          <w:lang w:bidi="fa-IR"/>
        </w:rPr>
        <w:t xml:space="preserve"> مستقل (جفت شده)- منبع: نگارندگان</w:t>
      </w:r>
    </w:p>
    <w:tbl>
      <w:tblPr>
        <w:tblStyle w:val="PlainTable31"/>
        <w:bidiVisual/>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160"/>
        <w:gridCol w:w="1073"/>
        <w:gridCol w:w="749"/>
        <w:gridCol w:w="897"/>
        <w:gridCol w:w="985"/>
        <w:gridCol w:w="2215"/>
        <w:gridCol w:w="1159"/>
        <w:gridCol w:w="1160"/>
      </w:tblGrid>
      <w:tr w:rsidR="00C144AC" w:rsidRPr="00C144AC" w14:paraId="68AD07B2" w14:textId="77777777" w:rsidTr="00BC70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60" w:type="dxa"/>
            <w:tcBorders>
              <w:bottom w:val="none" w:sz="0" w:space="0" w:color="auto"/>
              <w:right w:val="none" w:sz="0" w:space="0" w:color="auto"/>
            </w:tcBorders>
            <w:shd w:val="clear" w:color="auto" w:fill="auto"/>
          </w:tcPr>
          <w:p w14:paraId="68A4FDA2" w14:textId="77777777" w:rsidR="00F0719C" w:rsidRPr="00C144AC" w:rsidRDefault="00F0719C" w:rsidP="0058011F">
            <w:pPr>
              <w:bidi/>
              <w:jc w:val="center"/>
              <w:rPr>
                <w:rFonts w:cs="B Lotus"/>
                <w:rtl/>
                <w:lang w:bidi="fa-IR"/>
              </w:rPr>
            </w:pPr>
          </w:p>
        </w:tc>
        <w:tc>
          <w:tcPr>
            <w:tcW w:w="1073" w:type="dxa"/>
            <w:tcBorders>
              <w:bottom w:val="none" w:sz="0" w:space="0" w:color="auto"/>
            </w:tcBorders>
            <w:shd w:val="clear" w:color="auto" w:fill="auto"/>
          </w:tcPr>
          <w:p w14:paraId="1CA3275D" w14:textId="77777777" w:rsidR="00F0719C" w:rsidRPr="00C144AC" w:rsidRDefault="00F0719C" w:rsidP="0058011F">
            <w:pPr>
              <w:bidi/>
              <w:jc w:val="center"/>
              <w:cnfStyle w:val="100000000000" w:firstRow="1" w:lastRow="0" w:firstColumn="0" w:lastColumn="0" w:oddVBand="0" w:evenVBand="0" w:oddHBand="0" w:evenHBand="0" w:firstRowFirstColumn="0" w:firstRowLastColumn="0" w:lastRowFirstColumn="0" w:lastRowLastColumn="0"/>
              <w:rPr>
                <w:rFonts w:cs="B Lotus"/>
                <w:rtl/>
                <w:lang w:bidi="fa-IR"/>
              </w:rPr>
            </w:pPr>
          </w:p>
        </w:tc>
        <w:tc>
          <w:tcPr>
            <w:tcW w:w="701" w:type="dxa"/>
            <w:tcBorders>
              <w:bottom w:val="none" w:sz="0" w:space="0" w:color="auto"/>
            </w:tcBorders>
            <w:shd w:val="clear" w:color="auto" w:fill="auto"/>
          </w:tcPr>
          <w:p w14:paraId="3A29E9C3" w14:textId="77777777" w:rsidR="00F0719C" w:rsidRPr="00C144AC" w:rsidRDefault="00F0719C" w:rsidP="0058011F">
            <w:pPr>
              <w:bidi/>
              <w:jc w:val="center"/>
              <w:cnfStyle w:val="100000000000" w:firstRow="1" w:lastRow="0" w:firstColumn="0" w:lastColumn="0" w:oddVBand="0" w:evenVBand="0" w:oddHBand="0" w:evenHBand="0" w:firstRowFirstColumn="0" w:firstRowLastColumn="0" w:lastRowFirstColumn="0" w:lastRowLastColumn="0"/>
              <w:rPr>
                <w:rFonts w:cs="B Lotus"/>
                <w:rtl/>
                <w:lang w:bidi="fa-IR"/>
              </w:rPr>
            </w:pPr>
          </w:p>
        </w:tc>
        <w:tc>
          <w:tcPr>
            <w:tcW w:w="1882" w:type="dxa"/>
            <w:gridSpan w:val="2"/>
            <w:tcBorders>
              <w:bottom w:val="none" w:sz="0" w:space="0" w:color="auto"/>
            </w:tcBorders>
            <w:shd w:val="clear" w:color="auto" w:fill="auto"/>
          </w:tcPr>
          <w:p w14:paraId="74F9A28C" w14:textId="77777777" w:rsidR="00F0719C" w:rsidRPr="00C144AC" w:rsidRDefault="00F0719C" w:rsidP="0058011F">
            <w:pPr>
              <w:bidi/>
              <w:jc w:val="center"/>
              <w:cnfStyle w:val="100000000000" w:firstRow="1"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95</w:t>
            </w:r>
            <w:r w:rsidRPr="00C144AC">
              <w:rPr>
                <w:rFonts w:ascii="Arial" w:hAnsi="Arial" w:cs="Arial" w:hint="cs"/>
                <w:rtl/>
                <w:lang w:bidi="fa-IR"/>
              </w:rPr>
              <w:t>٪</w:t>
            </w:r>
            <w:r w:rsidRPr="00C144AC">
              <w:rPr>
                <w:rFonts w:cs="B Lotus" w:hint="cs"/>
                <w:rtl/>
                <w:lang w:bidi="fa-IR"/>
              </w:rPr>
              <w:t xml:space="preserve"> فاصله‌ی اطمینان</w:t>
            </w:r>
          </w:p>
        </w:tc>
        <w:tc>
          <w:tcPr>
            <w:tcW w:w="2215" w:type="dxa"/>
            <w:tcBorders>
              <w:bottom w:val="none" w:sz="0" w:space="0" w:color="auto"/>
            </w:tcBorders>
            <w:shd w:val="clear" w:color="auto" w:fill="auto"/>
          </w:tcPr>
          <w:p w14:paraId="27DDC45B" w14:textId="77777777" w:rsidR="00F0719C" w:rsidRPr="00C144AC" w:rsidRDefault="00F0719C" w:rsidP="0058011F">
            <w:pPr>
              <w:bidi/>
              <w:jc w:val="center"/>
              <w:cnfStyle w:val="100000000000" w:firstRow="1" w:lastRow="0" w:firstColumn="0" w:lastColumn="0" w:oddVBand="0" w:evenVBand="0" w:oddHBand="0" w:evenHBand="0" w:firstRowFirstColumn="0" w:firstRowLastColumn="0" w:lastRowFirstColumn="0" w:lastRowLastColumn="0"/>
              <w:rPr>
                <w:rFonts w:cs="B Lotus"/>
                <w:rtl/>
                <w:lang w:bidi="fa-IR"/>
              </w:rPr>
            </w:pPr>
          </w:p>
        </w:tc>
        <w:tc>
          <w:tcPr>
            <w:tcW w:w="1159" w:type="dxa"/>
            <w:tcBorders>
              <w:bottom w:val="none" w:sz="0" w:space="0" w:color="auto"/>
            </w:tcBorders>
            <w:shd w:val="clear" w:color="auto" w:fill="auto"/>
          </w:tcPr>
          <w:p w14:paraId="01C29554" w14:textId="77777777" w:rsidR="00F0719C" w:rsidRPr="00C144AC" w:rsidRDefault="00F0719C" w:rsidP="0058011F">
            <w:pPr>
              <w:bidi/>
              <w:jc w:val="center"/>
              <w:cnfStyle w:val="100000000000" w:firstRow="1" w:lastRow="0" w:firstColumn="0" w:lastColumn="0" w:oddVBand="0" w:evenVBand="0" w:oddHBand="0" w:evenHBand="0" w:firstRowFirstColumn="0" w:firstRowLastColumn="0" w:lastRowFirstColumn="0" w:lastRowLastColumn="0"/>
              <w:rPr>
                <w:rFonts w:cs="B Lotus"/>
                <w:rtl/>
                <w:lang w:bidi="fa-IR"/>
              </w:rPr>
            </w:pPr>
          </w:p>
        </w:tc>
        <w:tc>
          <w:tcPr>
            <w:tcW w:w="1160" w:type="dxa"/>
            <w:tcBorders>
              <w:bottom w:val="none" w:sz="0" w:space="0" w:color="auto"/>
            </w:tcBorders>
            <w:shd w:val="clear" w:color="auto" w:fill="auto"/>
          </w:tcPr>
          <w:p w14:paraId="20E768D2" w14:textId="77777777" w:rsidR="00F0719C" w:rsidRPr="00C144AC" w:rsidRDefault="00F0719C" w:rsidP="0058011F">
            <w:pPr>
              <w:bidi/>
              <w:jc w:val="center"/>
              <w:cnfStyle w:val="100000000000" w:firstRow="1" w:lastRow="0" w:firstColumn="0" w:lastColumn="0" w:oddVBand="0" w:evenVBand="0" w:oddHBand="0" w:evenHBand="0" w:firstRowFirstColumn="0" w:firstRowLastColumn="0" w:lastRowFirstColumn="0" w:lastRowLastColumn="0"/>
              <w:rPr>
                <w:rFonts w:cs="B Lotus"/>
                <w:rtl/>
                <w:lang w:bidi="fa-IR"/>
              </w:rPr>
            </w:pPr>
          </w:p>
        </w:tc>
      </w:tr>
      <w:tr w:rsidR="00C144AC" w:rsidRPr="00C144AC" w14:paraId="5BAA3CF8" w14:textId="77777777" w:rsidTr="00BC70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0" w:type="dxa"/>
            <w:tcBorders>
              <w:right w:val="none" w:sz="0" w:space="0" w:color="auto"/>
            </w:tcBorders>
            <w:shd w:val="clear" w:color="auto" w:fill="auto"/>
          </w:tcPr>
          <w:p w14:paraId="510D2C7A" w14:textId="77777777" w:rsidR="00F0719C" w:rsidRPr="00C144AC" w:rsidRDefault="00F0719C" w:rsidP="0058011F">
            <w:pPr>
              <w:bidi/>
              <w:jc w:val="center"/>
              <w:rPr>
                <w:rFonts w:cs="B Lotus"/>
                <w:rtl/>
                <w:lang w:bidi="fa-IR"/>
              </w:rPr>
            </w:pPr>
            <w:r w:rsidRPr="00C144AC">
              <w:rPr>
                <w:rFonts w:cs="B Lotus" w:hint="cs"/>
                <w:rtl/>
                <w:lang w:bidi="fa-IR"/>
              </w:rPr>
              <w:t>معناداری</w:t>
            </w:r>
          </w:p>
        </w:tc>
        <w:tc>
          <w:tcPr>
            <w:tcW w:w="1073" w:type="dxa"/>
            <w:shd w:val="clear" w:color="auto" w:fill="auto"/>
          </w:tcPr>
          <w:p w14:paraId="017024FB" w14:textId="77777777" w:rsidR="00F0719C" w:rsidRPr="00C144AC" w:rsidRDefault="00F0719C"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درجه آزادی</w:t>
            </w:r>
          </w:p>
        </w:tc>
        <w:tc>
          <w:tcPr>
            <w:tcW w:w="701" w:type="dxa"/>
            <w:shd w:val="clear" w:color="auto" w:fill="auto"/>
          </w:tcPr>
          <w:p w14:paraId="464770CC" w14:textId="77777777" w:rsidR="00F0719C" w:rsidRPr="00C144AC" w:rsidRDefault="00F0719C" w:rsidP="0058011F">
            <w:pPr>
              <w:bidi/>
              <w:jc w:val="center"/>
              <w:cnfStyle w:val="000000100000" w:firstRow="0" w:lastRow="0" w:firstColumn="0" w:lastColumn="0" w:oddVBand="0" w:evenVBand="0" w:oddHBand="1" w:evenHBand="0" w:firstRowFirstColumn="0" w:firstRowLastColumn="0" w:lastRowFirstColumn="0" w:lastRowLastColumn="0"/>
              <w:rPr>
                <w:rFonts w:cs="B Lotus"/>
                <w:lang w:bidi="fa-IR"/>
              </w:rPr>
            </w:pPr>
            <w:r w:rsidRPr="00C144AC">
              <w:rPr>
                <w:rFonts w:cs="B Lotus"/>
                <w:lang w:bidi="fa-IR"/>
              </w:rPr>
              <w:t>t</w:t>
            </w:r>
          </w:p>
        </w:tc>
        <w:tc>
          <w:tcPr>
            <w:tcW w:w="897" w:type="dxa"/>
            <w:shd w:val="clear" w:color="auto" w:fill="auto"/>
          </w:tcPr>
          <w:p w14:paraId="3DBF241E" w14:textId="77777777" w:rsidR="00F0719C" w:rsidRPr="00C144AC" w:rsidRDefault="00F0719C"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کران بالا</w:t>
            </w:r>
          </w:p>
        </w:tc>
        <w:tc>
          <w:tcPr>
            <w:tcW w:w="985" w:type="dxa"/>
            <w:shd w:val="clear" w:color="auto" w:fill="auto"/>
          </w:tcPr>
          <w:p w14:paraId="68D96851" w14:textId="77777777" w:rsidR="00F0719C" w:rsidRPr="00C144AC" w:rsidRDefault="00F0719C"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کران پایین</w:t>
            </w:r>
          </w:p>
        </w:tc>
        <w:tc>
          <w:tcPr>
            <w:tcW w:w="2215" w:type="dxa"/>
            <w:shd w:val="clear" w:color="auto" w:fill="auto"/>
          </w:tcPr>
          <w:p w14:paraId="7783C7F6" w14:textId="77777777" w:rsidR="00F0719C" w:rsidRPr="00C144AC" w:rsidRDefault="00F0719C"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میانگین خطای استاندارد</w:t>
            </w:r>
          </w:p>
        </w:tc>
        <w:tc>
          <w:tcPr>
            <w:tcW w:w="1159" w:type="dxa"/>
            <w:shd w:val="clear" w:color="auto" w:fill="auto"/>
          </w:tcPr>
          <w:p w14:paraId="159B0EB9" w14:textId="77777777" w:rsidR="00F0719C" w:rsidRPr="00C144AC" w:rsidRDefault="00F0719C"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انحراف معیار</w:t>
            </w:r>
          </w:p>
        </w:tc>
        <w:tc>
          <w:tcPr>
            <w:tcW w:w="1160" w:type="dxa"/>
            <w:shd w:val="clear" w:color="auto" w:fill="auto"/>
          </w:tcPr>
          <w:p w14:paraId="7890877A" w14:textId="77777777" w:rsidR="00F0719C" w:rsidRPr="00C144AC" w:rsidRDefault="00F0719C" w:rsidP="0058011F">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C144AC">
              <w:rPr>
                <w:rFonts w:cs="B Lotus" w:hint="cs"/>
                <w:rtl/>
                <w:lang w:bidi="fa-IR"/>
              </w:rPr>
              <w:t>میانگین</w:t>
            </w:r>
          </w:p>
        </w:tc>
      </w:tr>
      <w:tr w:rsidR="00C144AC" w:rsidRPr="00C144AC" w14:paraId="2DB95DCF" w14:textId="77777777" w:rsidTr="00BC70D1">
        <w:tc>
          <w:tcPr>
            <w:cnfStyle w:val="001000000000" w:firstRow="0" w:lastRow="0" w:firstColumn="1" w:lastColumn="0" w:oddVBand="0" w:evenVBand="0" w:oddHBand="0" w:evenHBand="0" w:firstRowFirstColumn="0" w:firstRowLastColumn="0" w:lastRowFirstColumn="0" w:lastRowLastColumn="0"/>
            <w:tcW w:w="1160" w:type="dxa"/>
            <w:tcBorders>
              <w:right w:val="none" w:sz="0" w:space="0" w:color="auto"/>
            </w:tcBorders>
            <w:shd w:val="clear" w:color="auto" w:fill="auto"/>
          </w:tcPr>
          <w:p w14:paraId="2CF1D46E" w14:textId="77777777" w:rsidR="00F0719C" w:rsidRPr="00C144AC" w:rsidRDefault="00F0719C" w:rsidP="0058011F">
            <w:pPr>
              <w:bidi/>
              <w:jc w:val="center"/>
              <w:rPr>
                <w:rFonts w:cs="B Lotus"/>
                <w:rtl/>
                <w:lang w:bidi="fa-IR"/>
              </w:rPr>
            </w:pPr>
            <w:r w:rsidRPr="00C144AC">
              <w:rPr>
                <w:rFonts w:cs="B Lotus" w:hint="cs"/>
                <w:rtl/>
                <w:lang w:bidi="fa-IR"/>
              </w:rPr>
              <w:t>045/0</w:t>
            </w:r>
          </w:p>
        </w:tc>
        <w:tc>
          <w:tcPr>
            <w:tcW w:w="1073" w:type="dxa"/>
            <w:shd w:val="clear" w:color="auto" w:fill="auto"/>
          </w:tcPr>
          <w:p w14:paraId="546F4DBC" w14:textId="77777777" w:rsidR="00F0719C" w:rsidRPr="00C144AC" w:rsidRDefault="00F0719C"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41</w:t>
            </w:r>
          </w:p>
        </w:tc>
        <w:tc>
          <w:tcPr>
            <w:tcW w:w="701" w:type="dxa"/>
            <w:shd w:val="clear" w:color="auto" w:fill="auto"/>
          </w:tcPr>
          <w:p w14:paraId="4D0613F7" w14:textId="77777777" w:rsidR="00F0719C" w:rsidRPr="00C144AC" w:rsidRDefault="00F0719C"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068/2-</w:t>
            </w:r>
          </w:p>
        </w:tc>
        <w:tc>
          <w:tcPr>
            <w:tcW w:w="897" w:type="dxa"/>
            <w:shd w:val="clear" w:color="auto" w:fill="auto"/>
          </w:tcPr>
          <w:p w14:paraId="7D38CF6E" w14:textId="77777777" w:rsidR="00F0719C" w:rsidRPr="00C144AC" w:rsidRDefault="00F0719C"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012/0-</w:t>
            </w:r>
          </w:p>
        </w:tc>
        <w:tc>
          <w:tcPr>
            <w:tcW w:w="985" w:type="dxa"/>
            <w:shd w:val="clear" w:color="auto" w:fill="auto"/>
          </w:tcPr>
          <w:p w14:paraId="077AB3F6" w14:textId="77777777" w:rsidR="00F0719C" w:rsidRPr="00C144AC" w:rsidRDefault="00F0719C"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035/1-</w:t>
            </w:r>
          </w:p>
        </w:tc>
        <w:tc>
          <w:tcPr>
            <w:tcW w:w="2215" w:type="dxa"/>
            <w:shd w:val="clear" w:color="auto" w:fill="auto"/>
          </w:tcPr>
          <w:p w14:paraId="0956A7BB" w14:textId="77777777" w:rsidR="00F0719C" w:rsidRPr="00C144AC" w:rsidRDefault="00F0719C"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253/0</w:t>
            </w:r>
          </w:p>
        </w:tc>
        <w:tc>
          <w:tcPr>
            <w:tcW w:w="1159" w:type="dxa"/>
            <w:shd w:val="clear" w:color="auto" w:fill="auto"/>
          </w:tcPr>
          <w:p w14:paraId="5C6D6FB9" w14:textId="77777777" w:rsidR="00F0719C" w:rsidRPr="00C144AC" w:rsidRDefault="00F0719C"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641/1</w:t>
            </w:r>
          </w:p>
        </w:tc>
        <w:tc>
          <w:tcPr>
            <w:tcW w:w="1160" w:type="dxa"/>
            <w:shd w:val="clear" w:color="auto" w:fill="auto"/>
          </w:tcPr>
          <w:p w14:paraId="6D63EE49" w14:textId="77777777" w:rsidR="00F0719C" w:rsidRPr="00C144AC" w:rsidRDefault="00F0719C" w:rsidP="0058011F">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C144AC">
              <w:rPr>
                <w:rFonts w:cs="B Lotus" w:hint="cs"/>
                <w:rtl/>
                <w:lang w:bidi="fa-IR"/>
              </w:rPr>
              <w:t>52/0-</w:t>
            </w:r>
          </w:p>
        </w:tc>
      </w:tr>
    </w:tbl>
    <w:p w14:paraId="54FFD0E3" w14:textId="77777777" w:rsidR="00BC70D1" w:rsidRPr="00F43E79" w:rsidRDefault="00BC70D1" w:rsidP="00BC70D1">
      <w:pPr>
        <w:pStyle w:val="NoSpacing"/>
        <w:bidi/>
        <w:rPr>
          <w:sz w:val="14"/>
          <w:szCs w:val="14"/>
          <w:rtl/>
          <w:lang w:bidi="fa-IR"/>
        </w:rPr>
      </w:pPr>
    </w:p>
    <w:p w14:paraId="3B508845" w14:textId="2D1CBAB9" w:rsidR="00F0719C" w:rsidRDefault="00371367" w:rsidP="00BC70D1">
      <w:pPr>
        <w:bidi/>
        <w:spacing w:after="0" w:line="240" w:lineRule="auto"/>
        <w:jc w:val="both"/>
        <w:rPr>
          <w:rFonts w:cs="B Lotus"/>
          <w:sz w:val="24"/>
          <w:szCs w:val="24"/>
          <w:rtl/>
          <w:lang w:bidi="fa-IR"/>
        </w:rPr>
      </w:pPr>
      <w:r w:rsidRPr="00C144AC">
        <w:rPr>
          <w:rFonts w:cs="B Lotus" w:hint="cs"/>
          <w:sz w:val="24"/>
          <w:szCs w:val="24"/>
          <w:rtl/>
          <w:lang w:bidi="fa-IR"/>
        </w:rPr>
        <w:t xml:space="preserve">مطابق جدول ۷ تفاوت نمرات خلاقیت هنرجویان توسط آزمون </w:t>
      </w:r>
      <w:r w:rsidRPr="00F43E79">
        <w:rPr>
          <w:rFonts w:asciiTheme="majorBidi" w:hAnsiTheme="majorBidi" w:cstheme="majorBidi"/>
          <w:sz w:val="24"/>
          <w:szCs w:val="24"/>
          <w:lang w:bidi="fa-IR"/>
        </w:rPr>
        <w:t>t</w:t>
      </w:r>
      <w:r w:rsidRPr="00C144AC">
        <w:rPr>
          <w:rFonts w:cs="B Lotus" w:hint="cs"/>
          <w:sz w:val="24"/>
          <w:szCs w:val="24"/>
          <w:rtl/>
          <w:lang w:bidi="fa-IR"/>
        </w:rPr>
        <w:t xml:space="preserve"> مستقل در زمان قبل از اجرای گروه‌بندی و مدل‌های آموزشی متناسب با سبک یادگیری افراد و همچنین نمرات خلاقیت </w:t>
      </w:r>
      <w:r w:rsidR="001D0D33">
        <w:rPr>
          <w:rFonts w:cs="B Lotus" w:hint="cs"/>
          <w:sz w:val="24"/>
          <w:szCs w:val="24"/>
          <w:rtl/>
          <w:lang w:bidi="fa-IR"/>
        </w:rPr>
        <w:t>آن‌ها</w:t>
      </w:r>
      <w:r w:rsidRPr="00C144AC">
        <w:rPr>
          <w:rFonts w:cs="B Lotus" w:hint="cs"/>
          <w:sz w:val="24"/>
          <w:szCs w:val="24"/>
          <w:rtl/>
          <w:lang w:bidi="fa-IR"/>
        </w:rPr>
        <w:t xml:space="preserve"> بعد از اجرای این شیوه‌ها مقایسه گردید و</w:t>
      </w:r>
      <w:r w:rsidR="00117BEC" w:rsidRPr="00C144AC">
        <w:rPr>
          <w:rFonts w:cs="B Lotus" w:hint="cs"/>
          <w:sz w:val="24"/>
          <w:szCs w:val="24"/>
          <w:rtl/>
          <w:lang w:bidi="fa-IR"/>
        </w:rPr>
        <w:t xml:space="preserve"> تفاوت سطح خلاقیت</w:t>
      </w:r>
      <w:r w:rsidRPr="00C144AC">
        <w:rPr>
          <w:rFonts w:cs="B Lotus" w:hint="cs"/>
          <w:sz w:val="24"/>
          <w:szCs w:val="24"/>
          <w:rtl/>
          <w:lang w:bidi="fa-IR"/>
        </w:rPr>
        <w:t xml:space="preserve"> با سطح اطمینان </w:t>
      </w:r>
      <w:r w:rsidRPr="00C144AC">
        <w:rPr>
          <w:rFonts w:ascii="Arial" w:hAnsi="Arial" w:cs="Arial" w:hint="cs"/>
          <w:sz w:val="24"/>
          <w:szCs w:val="24"/>
          <w:rtl/>
          <w:lang w:bidi="fa-IR"/>
        </w:rPr>
        <w:t>٪</w:t>
      </w:r>
      <w:r w:rsidRPr="00C144AC">
        <w:rPr>
          <w:rFonts w:cs="B Lotus" w:hint="cs"/>
          <w:sz w:val="24"/>
          <w:szCs w:val="24"/>
          <w:rtl/>
          <w:lang w:bidi="fa-IR"/>
        </w:rPr>
        <w:t xml:space="preserve">۹۵ و ضریب معناداری 045/0 </w:t>
      </w:r>
      <w:r w:rsidR="007326EA" w:rsidRPr="00C144AC">
        <w:rPr>
          <w:rFonts w:cs="B Lotus" w:hint="cs"/>
          <w:sz w:val="24"/>
          <w:szCs w:val="24"/>
          <w:rtl/>
          <w:lang w:bidi="fa-IR"/>
        </w:rPr>
        <w:t>(</w:t>
      </w:r>
      <w:r w:rsidR="009D4DEF" w:rsidRPr="00C144AC">
        <w:rPr>
          <w:rFonts w:cs="B Lotus" w:hint="cs"/>
          <w:sz w:val="24"/>
          <w:szCs w:val="24"/>
          <w:rtl/>
          <w:lang w:bidi="fa-IR"/>
        </w:rPr>
        <w:t>05/0</w:t>
      </w:r>
      <w:r w:rsidR="009D4DEF" w:rsidRPr="00C144AC">
        <w:rPr>
          <w:rFonts w:cs="B Lotus"/>
          <w:sz w:val="24"/>
          <w:szCs w:val="24"/>
          <w:rtl/>
          <w:lang w:bidi="fa-IR"/>
        </w:rPr>
        <w:t>&gt;</w:t>
      </w:r>
      <w:r w:rsidR="009D4DEF" w:rsidRPr="00F43E79">
        <w:rPr>
          <w:rFonts w:asciiTheme="majorBidi" w:hAnsiTheme="majorBidi" w:cstheme="majorBidi"/>
          <w:lang w:bidi="fa-IR"/>
        </w:rPr>
        <w:t>sig</w:t>
      </w:r>
      <w:r w:rsidR="007326EA" w:rsidRPr="00C144AC">
        <w:rPr>
          <w:rFonts w:cs="B Lotus" w:hint="cs"/>
          <w:sz w:val="24"/>
          <w:szCs w:val="24"/>
          <w:rtl/>
          <w:lang w:bidi="fa-IR"/>
        </w:rPr>
        <w:t>)</w:t>
      </w:r>
      <w:r w:rsidR="0030255F" w:rsidRPr="00C144AC">
        <w:rPr>
          <w:rFonts w:cs="B Lotus" w:hint="cs"/>
          <w:sz w:val="24"/>
          <w:szCs w:val="24"/>
          <w:rtl/>
          <w:lang w:bidi="fa-IR"/>
        </w:rPr>
        <w:t xml:space="preserve"> اثبات گردید. در نمودار ۱ میزان پیشرفت هر گروه گزارش شده است.</w:t>
      </w:r>
    </w:p>
    <w:p w14:paraId="74FD6EE6" w14:textId="77777777" w:rsidR="00BC70D1" w:rsidRPr="00BC70D1" w:rsidRDefault="00BC70D1" w:rsidP="00BC70D1">
      <w:pPr>
        <w:bidi/>
        <w:spacing w:after="0" w:line="240" w:lineRule="auto"/>
        <w:jc w:val="both"/>
        <w:rPr>
          <w:rFonts w:cs="B Lotus"/>
          <w:sz w:val="18"/>
          <w:szCs w:val="18"/>
          <w:rtl/>
          <w:lang w:bidi="fa-IR"/>
        </w:rPr>
      </w:pPr>
    </w:p>
    <w:p w14:paraId="2528A154" w14:textId="0165D425" w:rsidR="004173D3" w:rsidRPr="00C144AC" w:rsidRDefault="004173D3" w:rsidP="0058011F">
      <w:pPr>
        <w:bidi/>
        <w:spacing w:after="0" w:line="240" w:lineRule="auto"/>
        <w:jc w:val="center"/>
        <w:rPr>
          <w:rFonts w:cs="B Lotus"/>
          <w:b/>
          <w:bCs/>
          <w:sz w:val="24"/>
          <w:szCs w:val="24"/>
          <w:rtl/>
          <w:lang w:bidi="fa-IR"/>
        </w:rPr>
      </w:pPr>
      <w:r w:rsidRPr="00C144AC">
        <w:rPr>
          <w:rFonts w:cs="B Lotus"/>
          <w:b/>
          <w:bCs/>
          <w:noProof/>
          <w:sz w:val="24"/>
          <w:szCs w:val="24"/>
          <w:rtl/>
        </w:rPr>
        <w:drawing>
          <wp:inline distT="0" distB="0" distL="0" distR="0" wp14:anchorId="3A883ECC" wp14:editId="60258601">
            <wp:extent cx="2885191" cy="1617260"/>
            <wp:effectExtent l="0" t="0" r="10795" b="21590"/>
            <wp:docPr id="108514765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29432E5" w14:textId="19BD51E6" w:rsidR="003E1029" w:rsidRPr="00C144AC" w:rsidRDefault="00E560B8" w:rsidP="0058011F">
      <w:pPr>
        <w:bidi/>
        <w:spacing w:after="0" w:line="240" w:lineRule="auto"/>
        <w:jc w:val="center"/>
        <w:rPr>
          <w:rFonts w:cs="B Lotus"/>
          <w:sz w:val="20"/>
          <w:szCs w:val="20"/>
          <w:rtl/>
          <w:lang w:bidi="fa-IR"/>
        </w:rPr>
      </w:pPr>
      <w:r>
        <w:rPr>
          <w:rFonts w:cs="B Lotus" w:hint="cs"/>
          <w:b/>
          <w:bCs/>
          <w:sz w:val="20"/>
          <w:szCs w:val="20"/>
          <w:rtl/>
          <w:lang w:bidi="fa-IR"/>
        </w:rPr>
        <w:t>نمودار</w:t>
      </w:r>
      <w:r>
        <w:rPr>
          <w:rFonts w:cs="B Lotus"/>
          <w:b/>
          <w:bCs/>
          <w:sz w:val="20"/>
          <w:szCs w:val="20"/>
          <w:rtl/>
          <w:lang w:bidi="fa-IR"/>
        </w:rPr>
        <w:t xml:space="preserve"> 1</w:t>
      </w:r>
      <w:r w:rsidR="003E1029" w:rsidRPr="00BC70D1">
        <w:rPr>
          <w:rFonts w:cs="B Lotus" w:hint="cs"/>
          <w:b/>
          <w:bCs/>
          <w:sz w:val="20"/>
          <w:szCs w:val="20"/>
          <w:rtl/>
          <w:lang w:bidi="fa-IR"/>
        </w:rPr>
        <w:t>-</w:t>
      </w:r>
      <w:r w:rsidR="003E1029" w:rsidRPr="00C144AC">
        <w:rPr>
          <w:rFonts w:cs="B Lotus" w:hint="cs"/>
          <w:sz w:val="20"/>
          <w:szCs w:val="20"/>
          <w:rtl/>
          <w:lang w:bidi="fa-IR"/>
        </w:rPr>
        <w:t xml:space="preserve"> پیشرفت نمرات خلاقیت هنرجویان معماری پس از اجرای مدل‌های آموزشی پیشنهادی- منبع: نگارندگان</w:t>
      </w:r>
    </w:p>
    <w:p w14:paraId="28070005" w14:textId="77777777" w:rsidR="00F43E79" w:rsidRPr="00F43E79" w:rsidRDefault="00F43E79" w:rsidP="00F43E79">
      <w:pPr>
        <w:pStyle w:val="NoSpacing"/>
        <w:bidi/>
        <w:rPr>
          <w:sz w:val="10"/>
          <w:szCs w:val="10"/>
          <w:rtl/>
          <w:lang w:bidi="fa-IR"/>
        </w:rPr>
      </w:pPr>
    </w:p>
    <w:p w14:paraId="3B1B817C" w14:textId="237EFA55" w:rsidR="0030255F" w:rsidRDefault="0030255F" w:rsidP="00F43E79">
      <w:pPr>
        <w:bidi/>
        <w:spacing w:after="0" w:line="240" w:lineRule="auto"/>
        <w:jc w:val="both"/>
        <w:rPr>
          <w:rFonts w:cs="B Lotus"/>
          <w:sz w:val="24"/>
          <w:szCs w:val="24"/>
          <w:lang w:bidi="fa-IR"/>
        </w:rPr>
      </w:pPr>
      <w:r w:rsidRPr="00C144AC">
        <w:rPr>
          <w:rFonts w:cs="B Lotus" w:hint="cs"/>
          <w:sz w:val="24"/>
          <w:szCs w:val="24"/>
          <w:rtl/>
          <w:lang w:bidi="fa-IR"/>
        </w:rPr>
        <w:t xml:space="preserve">با توجه به تحلیل اطلاعات </w:t>
      </w:r>
      <w:r w:rsidR="001D0D33">
        <w:rPr>
          <w:rFonts w:cs="B Lotus" w:hint="cs"/>
          <w:sz w:val="24"/>
          <w:szCs w:val="24"/>
          <w:rtl/>
          <w:lang w:bidi="fa-IR"/>
        </w:rPr>
        <w:t>به‌دست‌آمده</w:t>
      </w:r>
      <w:r w:rsidRPr="00C144AC">
        <w:rPr>
          <w:rFonts w:cs="B Lotus"/>
          <w:sz w:val="24"/>
          <w:szCs w:val="24"/>
          <w:rtl/>
          <w:lang w:bidi="fa-IR"/>
        </w:rPr>
        <w:t>،</w:t>
      </w:r>
      <w:r w:rsidRPr="00C144AC">
        <w:rPr>
          <w:rFonts w:cs="B Lotus" w:hint="cs"/>
          <w:sz w:val="24"/>
          <w:szCs w:val="24"/>
          <w:rtl/>
          <w:lang w:bidi="fa-IR"/>
        </w:rPr>
        <w:t xml:space="preserve"> بیشترین میزان پیشرفت در یادگیرندگان با سبک یادگیری </w:t>
      </w:r>
      <w:r w:rsidR="00B549FF" w:rsidRPr="00C144AC">
        <w:rPr>
          <w:rFonts w:cs="B Lotus" w:hint="cs"/>
          <w:sz w:val="24"/>
          <w:szCs w:val="24"/>
          <w:rtl/>
          <w:lang w:bidi="fa-IR"/>
        </w:rPr>
        <w:t>انطباق‌دهنده</w:t>
      </w:r>
      <w:r w:rsidRPr="00C144AC">
        <w:rPr>
          <w:rFonts w:cs="B Lotus" w:hint="cs"/>
          <w:sz w:val="24"/>
          <w:szCs w:val="24"/>
          <w:rtl/>
          <w:lang w:bidi="fa-IR"/>
        </w:rPr>
        <w:t xml:space="preserve"> و کمترین میزان بهبودی عملکرد در یادگیرندگان با سبک یادگیری </w:t>
      </w:r>
      <w:r w:rsidR="00B549FF" w:rsidRPr="00C144AC">
        <w:rPr>
          <w:rFonts w:cs="B Lotus" w:hint="cs"/>
          <w:sz w:val="24"/>
          <w:szCs w:val="24"/>
          <w:rtl/>
          <w:lang w:bidi="fa-IR"/>
        </w:rPr>
        <w:t>جذب‌کننده</w:t>
      </w:r>
      <w:r w:rsidRPr="00C144AC">
        <w:rPr>
          <w:rFonts w:cs="B Lotus" w:hint="cs"/>
          <w:sz w:val="24"/>
          <w:szCs w:val="24"/>
          <w:rtl/>
          <w:lang w:bidi="fa-IR"/>
        </w:rPr>
        <w:t xml:space="preserve"> دیده شد.</w:t>
      </w:r>
      <w:r w:rsidR="00B549FF" w:rsidRPr="00C144AC">
        <w:rPr>
          <w:rFonts w:cs="B Lotus" w:hint="cs"/>
          <w:sz w:val="24"/>
          <w:szCs w:val="24"/>
          <w:rtl/>
          <w:lang w:bidi="fa-IR"/>
        </w:rPr>
        <w:t xml:space="preserve"> در تحلیل این نتایج می‌توان </w:t>
      </w:r>
      <w:r w:rsidR="001D0D33">
        <w:rPr>
          <w:rFonts w:cs="B Lotus" w:hint="cs"/>
          <w:sz w:val="24"/>
          <w:szCs w:val="24"/>
          <w:rtl/>
          <w:lang w:bidi="fa-IR"/>
        </w:rPr>
        <w:t>این‌گونه</w:t>
      </w:r>
      <w:r w:rsidR="00B549FF" w:rsidRPr="00C144AC">
        <w:rPr>
          <w:rFonts w:cs="B Lotus" w:hint="cs"/>
          <w:sz w:val="24"/>
          <w:szCs w:val="24"/>
          <w:rtl/>
          <w:lang w:bidi="fa-IR"/>
        </w:rPr>
        <w:t xml:space="preserve"> استدلال کرد که با توجه </w:t>
      </w:r>
      <w:r w:rsidR="00B549FF" w:rsidRPr="00C144AC">
        <w:rPr>
          <w:rFonts w:cs="B Lotus" w:hint="cs"/>
          <w:sz w:val="24"/>
          <w:szCs w:val="24"/>
          <w:rtl/>
          <w:lang w:bidi="fa-IR"/>
        </w:rPr>
        <w:lastRenderedPageBreak/>
        <w:t xml:space="preserve">به </w:t>
      </w:r>
      <w:r w:rsidR="001D0D33">
        <w:rPr>
          <w:rFonts w:cs="B Lotus" w:hint="cs"/>
          <w:sz w:val="24"/>
          <w:szCs w:val="24"/>
          <w:rtl/>
          <w:lang w:bidi="fa-IR"/>
        </w:rPr>
        <w:t>تأملی</w:t>
      </w:r>
      <w:r w:rsidR="00B549FF" w:rsidRPr="00C144AC">
        <w:rPr>
          <w:rFonts w:cs="B Lotus" w:hint="cs"/>
          <w:sz w:val="24"/>
          <w:szCs w:val="24"/>
          <w:rtl/>
          <w:lang w:bidi="fa-IR"/>
        </w:rPr>
        <w:t xml:space="preserve"> بودن اکثر تمرین‌های کارگاه‌های طراحی معماری</w:t>
      </w:r>
      <w:r w:rsidR="00B549FF" w:rsidRPr="00C144AC">
        <w:rPr>
          <w:rFonts w:cs="B Lotus"/>
          <w:sz w:val="24"/>
          <w:szCs w:val="24"/>
          <w:rtl/>
          <w:lang w:bidi="fa-IR"/>
        </w:rPr>
        <w:t>،</w:t>
      </w:r>
      <w:r w:rsidR="00B549FF" w:rsidRPr="00C144AC">
        <w:rPr>
          <w:rFonts w:cs="B Lotus" w:hint="cs"/>
          <w:sz w:val="24"/>
          <w:szCs w:val="24"/>
          <w:rtl/>
          <w:lang w:bidi="fa-IR"/>
        </w:rPr>
        <w:t xml:space="preserve"> سبک‌های همگرا و انطباق‌دهنده در پردازش اطلاعات عملکرد ضعیف‌تری نشان می‌دهند و در آزمایش حاضر با ایجاد تمرین‌های کنشگری فعال</w:t>
      </w:r>
      <w:r w:rsidR="00B549FF" w:rsidRPr="00C144AC">
        <w:rPr>
          <w:rFonts w:cs="B Lotus"/>
          <w:sz w:val="24"/>
          <w:szCs w:val="24"/>
          <w:rtl/>
          <w:lang w:bidi="fa-IR"/>
        </w:rPr>
        <w:t>،</w:t>
      </w:r>
      <w:r w:rsidR="00B549FF" w:rsidRPr="00C144AC">
        <w:rPr>
          <w:rFonts w:cs="B Lotus" w:hint="cs"/>
          <w:sz w:val="24"/>
          <w:szCs w:val="24"/>
          <w:rtl/>
          <w:lang w:bidi="fa-IR"/>
        </w:rPr>
        <w:t xml:space="preserve"> این دو سبک خلاقیت بیشتری نسبت به دیگران نشان دادند.</w:t>
      </w:r>
    </w:p>
    <w:p w14:paraId="60097BCD" w14:textId="65B0B4D1" w:rsidR="004F2D27" w:rsidRDefault="00510238" w:rsidP="0058011F">
      <w:pPr>
        <w:bidi/>
        <w:spacing w:after="0" w:line="240" w:lineRule="auto"/>
        <w:jc w:val="both"/>
        <w:rPr>
          <w:rFonts w:cs="B Lotus"/>
          <w:sz w:val="24"/>
          <w:szCs w:val="24"/>
          <w:rtl/>
          <w:lang w:bidi="fa-IR"/>
        </w:rPr>
      </w:pPr>
      <w:r>
        <w:rPr>
          <w:rFonts w:cs="B Lotus" w:hint="cs"/>
          <w:sz w:val="24"/>
          <w:szCs w:val="24"/>
          <w:rtl/>
          <w:lang w:bidi="fa-IR"/>
        </w:rPr>
        <w:t xml:space="preserve">بر اساس نتایج </w:t>
      </w:r>
      <w:r w:rsidR="001D0D33">
        <w:rPr>
          <w:rFonts w:cs="B Lotus" w:hint="cs"/>
          <w:sz w:val="24"/>
          <w:szCs w:val="24"/>
          <w:rtl/>
          <w:lang w:bidi="fa-IR"/>
        </w:rPr>
        <w:t>به‌دست‌آمده</w:t>
      </w:r>
      <w:r>
        <w:rPr>
          <w:rFonts w:cs="B Lotus" w:hint="cs"/>
          <w:sz w:val="24"/>
          <w:szCs w:val="24"/>
          <w:rtl/>
          <w:lang w:bidi="fa-IR"/>
        </w:rPr>
        <w:t xml:space="preserve"> </w:t>
      </w:r>
      <w:r w:rsidR="004F2D27" w:rsidRPr="004F2D27">
        <w:rPr>
          <w:rFonts w:cs="B Lotus" w:hint="cs"/>
          <w:sz w:val="24"/>
          <w:szCs w:val="24"/>
          <w:rtl/>
          <w:lang w:bidi="fa-IR"/>
        </w:rPr>
        <w:t xml:space="preserve">ترکیب افراد در گروه‌ها با سبک‌های یادگیری گوناگون می‌تواند مفید و </w:t>
      </w:r>
      <w:r w:rsidR="004F2D27" w:rsidRPr="004F2D27">
        <w:rPr>
          <w:rFonts w:cs="B Lotus"/>
          <w:sz w:val="24"/>
          <w:szCs w:val="24"/>
          <w:rtl/>
          <w:lang w:bidi="fa-IR"/>
        </w:rPr>
        <w:t>مؤثر</w:t>
      </w:r>
      <w:r w:rsidR="004F2D27" w:rsidRPr="004F2D27">
        <w:rPr>
          <w:rFonts w:cs="B Lotus" w:hint="cs"/>
          <w:sz w:val="24"/>
          <w:szCs w:val="24"/>
          <w:rtl/>
          <w:lang w:bidi="fa-IR"/>
        </w:rPr>
        <w:t xml:space="preserve"> باشد اما به مدل آموزشی </w:t>
      </w:r>
      <w:r w:rsidR="001D0D33">
        <w:rPr>
          <w:rFonts w:cs="B Lotus" w:hint="cs"/>
          <w:sz w:val="24"/>
          <w:szCs w:val="24"/>
          <w:rtl/>
          <w:lang w:bidi="fa-IR"/>
        </w:rPr>
        <w:t>مورداستفاده</w:t>
      </w:r>
      <w:r w:rsidR="004F2D27" w:rsidRPr="004F2D27">
        <w:rPr>
          <w:rFonts w:cs="B Lotus" w:hint="cs"/>
          <w:sz w:val="24"/>
          <w:szCs w:val="24"/>
          <w:rtl/>
          <w:lang w:bidi="fa-IR"/>
        </w:rPr>
        <w:t xml:space="preserve"> بستگی دا</w:t>
      </w:r>
      <w:r w:rsidR="00682B96">
        <w:rPr>
          <w:rFonts w:cs="B Lotus" w:hint="cs"/>
          <w:sz w:val="24"/>
          <w:szCs w:val="24"/>
          <w:rtl/>
          <w:lang w:bidi="fa-IR"/>
        </w:rPr>
        <w:t>شته و با ملاحظاتی همراه است</w:t>
      </w:r>
      <w:r w:rsidR="004F2D27" w:rsidRPr="004F2D27">
        <w:rPr>
          <w:rFonts w:cs="B Lotus" w:hint="cs"/>
          <w:sz w:val="24"/>
          <w:szCs w:val="24"/>
          <w:rtl/>
          <w:lang w:bidi="fa-IR"/>
        </w:rPr>
        <w:t>. در نمودار</w:t>
      </w:r>
      <w:r w:rsidR="00E560B8">
        <w:rPr>
          <w:rFonts w:cs="B Lotus"/>
          <w:sz w:val="24"/>
          <w:szCs w:val="24"/>
          <w:rtl/>
          <w:lang w:bidi="fa-IR"/>
        </w:rPr>
        <w:t xml:space="preserve"> ۲</w:t>
      </w:r>
      <w:r w:rsidR="004F2D27" w:rsidRPr="004F2D27">
        <w:rPr>
          <w:rFonts w:cs="B Lotus" w:hint="cs"/>
          <w:sz w:val="24"/>
          <w:szCs w:val="24"/>
          <w:rtl/>
          <w:lang w:bidi="fa-IR"/>
        </w:rPr>
        <w:t xml:space="preserve"> مدل‌های پاسخگو به ترکیب </w:t>
      </w:r>
      <w:r w:rsidR="001D0D33">
        <w:rPr>
          <w:rFonts w:cs="B Lotus" w:hint="cs"/>
          <w:sz w:val="24"/>
          <w:szCs w:val="24"/>
          <w:rtl/>
          <w:lang w:bidi="fa-IR"/>
        </w:rPr>
        <w:t>دوبه‌دوی</w:t>
      </w:r>
      <w:r w:rsidR="004F2D27" w:rsidRPr="004F2D27">
        <w:rPr>
          <w:rFonts w:cs="B Lotus" w:hint="cs"/>
          <w:sz w:val="24"/>
          <w:szCs w:val="24"/>
          <w:rtl/>
          <w:lang w:bidi="fa-IR"/>
        </w:rPr>
        <w:t xml:space="preserve"> سبک‌های یادگیری اشاره دارد. این الگو بر مبنای همپوشانی ترجیحات فکری هر دو سبک یادگیری در کارگاه طراحی معماری تنظیم شده است.</w:t>
      </w:r>
    </w:p>
    <w:p w14:paraId="59CB12DF" w14:textId="77777777" w:rsidR="00BC70D1" w:rsidRPr="00F43E79" w:rsidRDefault="00BC70D1" w:rsidP="00BC70D1">
      <w:pPr>
        <w:bidi/>
        <w:spacing w:after="0" w:line="240" w:lineRule="auto"/>
        <w:jc w:val="both"/>
        <w:rPr>
          <w:rFonts w:cs="B Lotus"/>
          <w:sz w:val="10"/>
          <w:szCs w:val="10"/>
          <w:lang w:bidi="fa-IR"/>
        </w:rPr>
      </w:pPr>
    </w:p>
    <w:p w14:paraId="66DF419C" w14:textId="77777777" w:rsidR="004F2D27" w:rsidRPr="00C144AC" w:rsidRDefault="004F2D27" w:rsidP="0058011F">
      <w:pPr>
        <w:bidi/>
        <w:spacing w:after="0" w:line="240" w:lineRule="auto"/>
        <w:jc w:val="center"/>
        <w:rPr>
          <w:rFonts w:cs="B Lotus"/>
          <w:sz w:val="24"/>
          <w:szCs w:val="24"/>
          <w:rtl/>
          <w:lang w:bidi="fa-IR"/>
        </w:rPr>
      </w:pPr>
      <w:r w:rsidRPr="00C144AC">
        <w:rPr>
          <w:rFonts w:cs="B Lotus"/>
          <w:noProof/>
          <w:sz w:val="24"/>
          <w:szCs w:val="24"/>
        </w:rPr>
        <w:drawing>
          <wp:inline distT="0" distB="0" distL="0" distR="0" wp14:anchorId="53A6ECA9" wp14:editId="7AF9A87C">
            <wp:extent cx="1917510" cy="1913125"/>
            <wp:effectExtent l="0" t="0" r="6985" b="0"/>
            <wp:docPr id="21124151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29440" cy="1925028"/>
                    </a:xfrm>
                    <a:prstGeom prst="rect">
                      <a:avLst/>
                    </a:prstGeom>
                    <a:noFill/>
                    <a:ln>
                      <a:noFill/>
                    </a:ln>
                  </pic:spPr>
                </pic:pic>
              </a:graphicData>
            </a:graphic>
          </wp:inline>
        </w:drawing>
      </w:r>
    </w:p>
    <w:p w14:paraId="1DE4EB38" w14:textId="68991F5E" w:rsidR="004F2D27" w:rsidRDefault="00E560B8" w:rsidP="0058011F">
      <w:pPr>
        <w:bidi/>
        <w:spacing w:after="0" w:line="240" w:lineRule="auto"/>
        <w:jc w:val="center"/>
        <w:rPr>
          <w:rFonts w:cs="B Lotus"/>
          <w:sz w:val="20"/>
          <w:szCs w:val="20"/>
          <w:rtl/>
          <w:lang w:bidi="fa-IR"/>
        </w:rPr>
      </w:pPr>
      <w:r>
        <w:rPr>
          <w:rFonts w:cs="B Lotus" w:hint="cs"/>
          <w:b/>
          <w:bCs/>
          <w:sz w:val="20"/>
          <w:szCs w:val="20"/>
          <w:rtl/>
          <w:lang w:bidi="fa-IR"/>
        </w:rPr>
        <w:t>نمودار</w:t>
      </w:r>
      <w:r>
        <w:rPr>
          <w:rFonts w:cs="B Lotus"/>
          <w:b/>
          <w:bCs/>
          <w:sz w:val="20"/>
          <w:szCs w:val="20"/>
          <w:rtl/>
          <w:lang w:bidi="fa-IR"/>
        </w:rPr>
        <w:t xml:space="preserve"> 2</w:t>
      </w:r>
      <w:r w:rsidR="004F2D27" w:rsidRPr="00BC70D1">
        <w:rPr>
          <w:rFonts w:cs="B Lotus" w:hint="cs"/>
          <w:b/>
          <w:bCs/>
          <w:sz w:val="20"/>
          <w:szCs w:val="20"/>
          <w:rtl/>
          <w:lang w:bidi="fa-IR"/>
        </w:rPr>
        <w:t>-</w:t>
      </w:r>
      <w:r w:rsidR="004F2D27" w:rsidRPr="00C144AC">
        <w:rPr>
          <w:rFonts w:cs="B Lotus" w:hint="cs"/>
          <w:sz w:val="20"/>
          <w:szCs w:val="20"/>
          <w:rtl/>
          <w:lang w:bidi="fa-IR"/>
        </w:rPr>
        <w:t xml:space="preserve"> همپوشانی مدل‌های آموزشی پیشنهادی رشته‌ی معماری برای سبک‌های چهارگانه‌ی یادگیری کلب- منبع: نگارندگان</w:t>
      </w:r>
    </w:p>
    <w:p w14:paraId="72208C3F" w14:textId="049F9F90" w:rsidR="004F2D27" w:rsidRPr="00C144AC" w:rsidRDefault="004F2D27" w:rsidP="0058011F">
      <w:pPr>
        <w:pStyle w:val="ListParagraph"/>
        <w:numPr>
          <w:ilvl w:val="0"/>
          <w:numId w:val="4"/>
        </w:numPr>
        <w:bidi/>
        <w:spacing w:before="240" w:line="240" w:lineRule="auto"/>
        <w:jc w:val="both"/>
        <w:rPr>
          <w:rFonts w:cs="B Lotus"/>
          <w:sz w:val="24"/>
          <w:szCs w:val="24"/>
          <w:lang w:bidi="fa-IR"/>
        </w:rPr>
      </w:pPr>
      <w:r w:rsidRPr="00C144AC">
        <w:rPr>
          <w:rFonts w:cs="B Lotus" w:hint="cs"/>
          <w:sz w:val="24"/>
          <w:szCs w:val="24"/>
          <w:rtl/>
          <w:lang w:bidi="fa-IR"/>
        </w:rPr>
        <w:t xml:space="preserve">افراد واگرا و انطباق‌دهنده در تجربیات عینی و مشهود از پدیده‌ها اشتراک دارند لذا استفاده از فناوری واقعیت مجازی </w:t>
      </w:r>
      <w:r w:rsidR="001D0D33">
        <w:rPr>
          <w:rFonts w:cs="B Lotus" w:hint="cs"/>
          <w:sz w:val="24"/>
          <w:szCs w:val="24"/>
          <w:rtl/>
          <w:lang w:bidi="fa-IR"/>
        </w:rPr>
        <w:t>به‌عنوان</w:t>
      </w:r>
      <w:r w:rsidRPr="00C144AC">
        <w:rPr>
          <w:rFonts w:cs="B Lotus" w:hint="cs"/>
          <w:sz w:val="24"/>
          <w:szCs w:val="24"/>
          <w:rtl/>
          <w:lang w:bidi="fa-IR"/>
        </w:rPr>
        <w:t xml:space="preserve"> یکی از ابزارهای عینیت بخشیدن به طرح‌های معماری </w:t>
      </w:r>
      <w:r w:rsidRPr="00C144AC">
        <w:rPr>
          <w:rFonts w:cs="B Lotus"/>
          <w:sz w:val="24"/>
          <w:szCs w:val="24"/>
          <w:rtl/>
          <w:lang w:bidi="fa-IR"/>
        </w:rPr>
        <w:t>حائز</w:t>
      </w:r>
      <w:r w:rsidRPr="00C144AC">
        <w:rPr>
          <w:rFonts w:cs="B Lotus" w:hint="cs"/>
          <w:sz w:val="24"/>
          <w:szCs w:val="24"/>
          <w:rtl/>
          <w:lang w:bidi="fa-IR"/>
        </w:rPr>
        <w:t xml:space="preserve"> اهمیت است.</w:t>
      </w:r>
    </w:p>
    <w:p w14:paraId="65B142F9" w14:textId="72F38204" w:rsidR="004F2D27" w:rsidRPr="00C144AC" w:rsidRDefault="004F2D27" w:rsidP="0058011F">
      <w:pPr>
        <w:pStyle w:val="ListParagraph"/>
        <w:numPr>
          <w:ilvl w:val="0"/>
          <w:numId w:val="4"/>
        </w:numPr>
        <w:bidi/>
        <w:spacing w:line="240" w:lineRule="auto"/>
        <w:jc w:val="both"/>
        <w:rPr>
          <w:rFonts w:cs="B Lotus"/>
          <w:sz w:val="24"/>
          <w:szCs w:val="24"/>
          <w:lang w:bidi="fa-IR"/>
        </w:rPr>
      </w:pPr>
      <w:r w:rsidRPr="00C144AC">
        <w:rPr>
          <w:rFonts w:cs="B Lotus" w:hint="cs"/>
          <w:sz w:val="24"/>
          <w:szCs w:val="24"/>
          <w:rtl/>
          <w:lang w:bidi="fa-IR"/>
        </w:rPr>
        <w:t xml:space="preserve">افراد واگرا و جذب‌کننده دارای فرآیند پردازش </w:t>
      </w:r>
      <w:r w:rsidRPr="00C144AC">
        <w:rPr>
          <w:rFonts w:cs="B Lotus"/>
          <w:sz w:val="24"/>
          <w:szCs w:val="24"/>
          <w:rtl/>
          <w:lang w:bidi="fa-IR"/>
        </w:rPr>
        <w:t>تأمل</w:t>
      </w:r>
      <w:r w:rsidRPr="00C144AC">
        <w:rPr>
          <w:rFonts w:cs="B Lotus" w:hint="cs"/>
          <w:sz w:val="24"/>
          <w:szCs w:val="24"/>
          <w:rtl/>
          <w:lang w:bidi="fa-IR"/>
        </w:rPr>
        <w:t xml:space="preserve">ی در ذهن خود هستند که می‌توان با بحث‌های مشارکتی در فاز صفر طراحی (مطالعات) </w:t>
      </w:r>
      <w:r w:rsidR="001D0D33">
        <w:rPr>
          <w:rFonts w:cs="B Lotus" w:hint="cs"/>
          <w:sz w:val="24"/>
          <w:szCs w:val="24"/>
          <w:rtl/>
          <w:lang w:bidi="fa-IR"/>
        </w:rPr>
        <w:t>به‌خوبی</w:t>
      </w:r>
      <w:r w:rsidRPr="00C144AC">
        <w:rPr>
          <w:rFonts w:cs="B Lotus" w:hint="cs"/>
          <w:sz w:val="24"/>
          <w:szCs w:val="24"/>
          <w:rtl/>
          <w:lang w:bidi="fa-IR"/>
        </w:rPr>
        <w:t xml:space="preserve"> از این افراد بهره برد</w:t>
      </w:r>
      <w:r w:rsidRPr="00C144AC">
        <w:rPr>
          <w:rFonts w:cs="B Lotus"/>
          <w:sz w:val="24"/>
          <w:szCs w:val="24"/>
          <w:rtl/>
          <w:lang w:bidi="fa-IR"/>
        </w:rPr>
        <w:t>،</w:t>
      </w:r>
      <w:r w:rsidRPr="00C144AC">
        <w:rPr>
          <w:rFonts w:cs="B Lotus" w:hint="cs"/>
          <w:sz w:val="24"/>
          <w:szCs w:val="24"/>
          <w:rtl/>
          <w:lang w:bidi="fa-IR"/>
        </w:rPr>
        <w:t xml:space="preserve"> </w:t>
      </w:r>
      <w:r w:rsidR="001D0D33">
        <w:rPr>
          <w:rFonts w:cs="B Lotus" w:hint="cs"/>
          <w:sz w:val="24"/>
          <w:szCs w:val="24"/>
          <w:rtl/>
          <w:lang w:bidi="fa-IR"/>
        </w:rPr>
        <w:t>درواقع</w:t>
      </w:r>
      <w:r w:rsidRPr="00C144AC">
        <w:rPr>
          <w:rFonts w:cs="B Lotus" w:hint="cs"/>
          <w:sz w:val="24"/>
          <w:szCs w:val="24"/>
          <w:rtl/>
          <w:lang w:bidi="fa-IR"/>
        </w:rPr>
        <w:t xml:space="preserve"> افراد این دو سبک با استنتاج روابط </w:t>
      </w:r>
      <w:r w:rsidRPr="00C144AC">
        <w:rPr>
          <w:rFonts w:cs="B Lotus"/>
          <w:sz w:val="24"/>
          <w:szCs w:val="24"/>
          <w:rtl/>
          <w:lang w:bidi="fa-IR"/>
        </w:rPr>
        <w:t>علّ</w:t>
      </w:r>
      <w:r w:rsidRPr="00C144AC">
        <w:rPr>
          <w:rFonts w:cs="B Lotus" w:hint="cs"/>
          <w:sz w:val="24"/>
          <w:szCs w:val="24"/>
          <w:rtl/>
          <w:lang w:bidi="fa-IR"/>
        </w:rPr>
        <w:t xml:space="preserve">ی و </w:t>
      </w:r>
      <w:r w:rsidRPr="00C144AC">
        <w:rPr>
          <w:rFonts w:cs="B Lotus"/>
          <w:sz w:val="24"/>
          <w:szCs w:val="24"/>
          <w:rtl/>
          <w:lang w:bidi="fa-IR"/>
        </w:rPr>
        <w:t>تأمل</w:t>
      </w:r>
      <w:r w:rsidRPr="00C144AC">
        <w:rPr>
          <w:rFonts w:cs="B Lotus" w:hint="cs"/>
          <w:sz w:val="24"/>
          <w:szCs w:val="24"/>
          <w:rtl/>
          <w:lang w:bidi="fa-IR"/>
        </w:rPr>
        <w:t xml:space="preserve"> و تجربیات شخصی به بررسی چیستی و چرایی الزامات و استانداردهای طراحی برسند. یکی از یافته‌های این مطالعه</w:t>
      </w:r>
      <w:r w:rsidRPr="00C144AC">
        <w:rPr>
          <w:rFonts w:cs="B Lotus"/>
          <w:sz w:val="24"/>
          <w:szCs w:val="24"/>
          <w:rtl/>
          <w:lang w:bidi="fa-IR"/>
        </w:rPr>
        <w:t>،</w:t>
      </w:r>
      <w:r w:rsidRPr="00C144AC">
        <w:rPr>
          <w:rFonts w:cs="B Lotus" w:hint="cs"/>
          <w:sz w:val="24"/>
          <w:szCs w:val="24"/>
          <w:rtl/>
          <w:lang w:bidi="fa-IR"/>
        </w:rPr>
        <w:t xml:space="preserve"> توانایی پیش‌بینی و تحلیل نتایج طراحی (ارزیابی پیامدهای طراحی) توسط این دو سبک یادگیری </w:t>
      </w:r>
      <w:r w:rsidR="001D0D33">
        <w:rPr>
          <w:rFonts w:cs="B Lotus" w:hint="cs"/>
          <w:sz w:val="24"/>
          <w:szCs w:val="24"/>
          <w:rtl/>
          <w:lang w:bidi="fa-IR"/>
        </w:rPr>
        <w:t>است</w:t>
      </w:r>
      <w:r w:rsidRPr="00C144AC">
        <w:rPr>
          <w:rFonts w:cs="B Lotus" w:hint="cs"/>
          <w:sz w:val="24"/>
          <w:szCs w:val="24"/>
          <w:rtl/>
          <w:lang w:bidi="fa-IR"/>
        </w:rPr>
        <w:t>. ویژگی‌های سبک جذب‌کننده جهت نقش برنامه‌دهی و تهیه برنامه فیزیکی پروژه در فاز مطالعات ایده‌آل است.</w:t>
      </w:r>
    </w:p>
    <w:p w14:paraId="5C632E7C" w14:textId="79A72965" w:rsidR="004F2D27" w:rsidRPr="00C144AC" w:rsidRDefault="004F2D27" w:rsidP="0058011F">
      <w:pPr>
        <w:pStyle w:val="ListParagraph"/>
        <w:numPr>
          <w:ilvl w:val="0"/>
          <w:numId w:val="4"/>
        </w:numPr>
        <w:bidi/>
        <w:spacing w:line="240" w:lineRule="auto"/>
        <w:jc w:val="both"/>
        <w:rPr>
          <w:rFonts w:cs="B Lotus"/>
          <w:sz w:val="24"/>
          <w:szCs w:val="24"/>
          <w:lang w:bidi="fa-IR"/>
        </w:rPr>
      </w:pPr>
      <w:r w:rsidRPr="00C144AC">
        <w:rPr>
          <w:rFonts w:cs="B Lotus" w:hint="cs"/>
          <w:sz w:val="24"/>
          <w:szCs w:val="24"/>
          <w:rtl/>
          <w:lang w:bidi="fa-IR"/>
        </w:rPr>
        <w:t xml:space="preserve">افراد همگرا و جذب‌کننده به دنبال تصویرسازی انتزاعی و پیش طراحی در ذهن خود هستند. </w:t>
      </w:r>
      <w:r w:rsidR="001D0D33">
        <w:rPr>
          <w:rFonts w:cs="B Lotus" w:hint="cs"/>
          <w:sz w:val="24"/>
          <w:szCs w:val="24"/>
          <w:rtl/>
          <w:lang w:bidi="fa-IR"/>
        </w:rPr>
        <w:t>به‌بیان‌دیگر</w:t>
      </w:r>
      <w:r w:rsidRPr="00C144AC">
        <w:rPr>
          <w:rFonts w:cs="B Lotus" w:hint="cs"/>
          <w:sz w:val="24"/>
          <w:szCs w:val="24"/>
          <w:rtl/>
          <w:lang w:bidi="fa-IR"/>
        </w:rPr>
        <w:t xml:space="preserve"> این افراد در حین فرآیند طراحی (طوفان ذهنی) به دنبال ایجاد انگاره‌های استعاری از طرح خود هستند که این کار را با کنار هم گذاشتن معانی شکل می‌دهند. این افراد در طراحی فرم‌های استعاری (کانسپچوال) عملکرد بهتری دارند.</w:t>
      </w:r>
    </w:p>
    <w:p w14:paraId="63FB37B1" w14:textId="77777777" w:rsidR="004F2D27" w:rsidRPr="00C144AC" w:rsidRDefault="004F2D27" w:rsidP="0058011F">
      <w:pPr>
        <w:pStyle w:val="ListParagraph"/>
        <w:numPr>
          <w:ilvl w:val="0"/>
          <w:numId w:val="4"/>
        </w:numPr>
        <w:bidi/>
        <w:spacing w:line="240" w:lineRule="auto"/>
        <w:jc w:val="both"/>
        <w:rPr>
          <w:rFonts w:cs="B Lotus"/>
          <w:sz w:val="24"/>
          <w:szCs w:val="24"/>
          <w:lang w:bidi="fa-IR"/>
        </w:rPr>
      </w:pPr>
      <w:r w:rsidRPr="00C144AC">
        <w:rPr>
          <w:rFonts w:cs="B Lotus" w:hint="cs"/>
          <w:sz w:val="24"/>
          <w:szCs w:val="24"/>
          <w:rtl/>
          <w:lang w:bidi="fa-IR"/>
        </w:rPr>
        <w:t>آموزش دیجیتال و ابزارهای آموزشی نوین برای همه‌ی سبک‌های یادگیری توصیه می‌شود. همچنین مشارکت اساتید و ایفای نقش در گروه‌ها با رعایت الگوی مداد توصیه می‌شود.</w:t>
      </w:r>
    </w:p>
    <w:p w14:paraId="379469AD" w14:textId="322E5626" w:rsidR="004F2D27" w:rsidRDefault="004F2D27" w:rsidP="0058011F">
      <w:pPr>
        <w:pStyle w:val="ListParagraph"/>
        <w:numPr>
          <w:ilvl w:val="0"/>
          <w:numId w:val="4"/>
        </w:numPr>
        <w:bidi/>
        <w:spacing w:line="240" w:lineRule="auto"/>
        <w:jc w:val="both"/>
        <w:rPr>
          <w:rFonts w:cs="B Lotus"/>
          <w:sz w:val="24"/>
          <w:szCs w:val="24"/>
          <w:lang w:bidi="fa-IR"/>
        </w:rPr>
      </w:pPr>
      <w:r w:rsidRPr="00C144AC">
        <w:rPr>
          <w:rFonts w:cs="B Lotus" w:hint="cs"/>
          <w:sz w:val="24"/>
          <w:szCs w:val="24"/>
          <w:rtl/>
          <w:lang w:bidi="fa-IR"/>
        </w:rPr>
        <w:t xml:space="preserve">ترکیب یادگیرندگان </w:t>
      </w:r>
      <w:r w:rsidR="001D0D33">
        <w:rPr>
          <w:rFonts w:cs="B Lotus" w:hint="cs"/>
          <w:sz w:val="24"/>
          <w:szCs w:val="24"/>
          <w:rtl/>
          <w:lang w:bidi="fa-IR"/>
        </w:rPr>
        <w:t>درون‌گرا</w:t>
      </w:r>
      <w:r w:rsidRPr="00C144AC">
        <w:rPr>
          <w:rFonts w:cs="B Lotus" w:hint="cs"/>
          <w:sz w:val="24"/>
          <w:szCs w:val="24"/>
          <w:rtl/>
          <w:lang w:bidi="fa-IR"/>
        </w:rPr>
        <w:t xml:space="preserve"> یا افراد برونگرا در گروه‌های درسی و محول ساختن پروژه‌ی درسی مشترک به </w:t>
      </w:r>
      <w:r w:rsidR="001D0D33">
        <w:rPr>
          <w:rFonts w:cs="B Lotus" w:hint="cs"/>
          <w:sz w:val="24"/>
          <w:szCs w:val="24"/>
          <w:rtl/>
          <w:lang w:bidi="fa-IR"/>
        </w:rPr>
        <w:t>آن‌ها</w:t>
      </w:r>
      <w:r w:rsidRPr="00C144AC">
        <w:rPr>
          <w:rFonts w:cs="B Lotus" w:hint="cs"/>
          <w:sz w:val="24"/>
          <w:szCs w:val="24"/>
          <w:rtl/>
          <w:lang w:bidi="fa-IR"/>
        </w:rPr>
        <w:t xml:space="preserve"> منجر به کاهش کیفیت محصول نهایی می‌گردد. با توجه به عدم ترجیح ارتباط با سایرین در افراد </w:t>
      </w:r>
      <w:r w:rsidR="001D0D33">
        <w:rPr>
          <w:rFonts w:cs="B Lotus" w:hint="cs"/>
          <w:sz w:val="24"/>
          <w:szCs w:val="24"/>
          <w:rtl/>
          <w:lang w:bidi="fa-IR"/>
        </w:rPr>
        <w:t>درون‌گرا</w:t>
      </w:r>
      <w:r w:rsidRPr="00C144AC">
        <w:rPr>
          <w:rFonts w:cs="B Lotus" w:hint="cs"/>
          <w:sz w:val="24"/>
          <w:szCs w:val="24"/>
          <w:rtl/>
          <w:lang w:bidi="fa-IR"/>
        </w:rPr>
        <w:t xml:space="preserve"> این دسته از یادگیرندگان در انجام پروژه‌های فردی موفقیت بیشتری از خود نشان می‌دهند.</w:t>
      </w:r>
    </w:p>
    <w:p w14:paraId="09370AB1" w14:textId="39E810EB" w:rsidR="00C76D0B" w:rsidRDefault="00C76D0B" w:rsidP="0058011F">
      <w:pPr>
        <w:pStyle w:val="ListParagraph"/>
        <w:numPr>
          <w:ilvl w:val="0"/>
          <w:numId w:val="4"/>
        </w:numPr>
        <w:bidi/>
        <w:spacing w:line="240" w:lineRule="auto"/>
        <w:jc w:val="both"/>
        <w:rPr>
          <w:rFonts w:cs="B Lotus"/>
          <w:sz w:val="24"/>
          <w:szCs w:val="24"/>
          <w:lang w:bidi="fa-IR"/>
        </w:rPr>
      </w:pPr>
      <w:r w:rsidRPr="00C144AC">
        <w:rPr>
          <w:rFonts w:cs="B Lotus" w:hint="cs"/>
          <w:sz w:val="24"/>
          <w:szCs w:val="24"/>
          <w:rtl/>
          <w:lang w:bidi="fa-IR"/>
        </w:rPr>
        <w:t xml:space="preserve">سبک پردازش </w:t>
      </w:r>
      <w:r w:rsidR="00831941">
        <w:rPr>
          <w:rFonts w:cs="B Lotus" w:hint="cs"/>
          <w:sz w:val="24"/>
          <w:szCs w:val="24"/>
          <w:rtl/>
          <w:lang w:bidi="fa-IR"/>
        </w:rPr>
        <w:t>گروه</w:t>
      </w:r>
      <w:r>
        <w:rPr>
          <w:rFonts w:cs="B Lotus" w:hint="cs"/>
          <w:sz w:val="24"/>
          <w:szCs w:val="24"/>
          <w:rtl/>
          <w:lang w:bidi="fa-IR"/>
        </w:rPr>
        <w:t xml:space="preserve"> انطباق‌دهنده</w:t>
      </w:r>
      <w:r w:rsidRPr="00C144AC">
        <w:rPr>
          <w:rFonts w:cs="B Lotus" w:hint="cs"/>
          <w:sz w:val="24"/>
          <w:szCs w:val="24"/>
          <w:rtl/>
          <w:lang w:bidi="fa-IR"/>
        </w:rPr>
        <w:t xml:space="preserve"> آزمایشگری فعال است. افراد دارای این سبک یادگیری به دنبال اجرایی کردن فرضیه‌ها و </w:t>
      </w:r>
      <w:r w:rsidR="001D0D33">
        <w:rPr>
          <w:rFonts w:cs="B Lotus" w:hint="cs"/>
          <w:sz w:val="24"/>
          <w:szCs w:val="24"/>
          <w:rtl/>
          <w:lang w:bidi="fa-IR"/>
        </w:rPr>
        <w:t>عمل‌گرایی</w:t>
      </w:r>
      <w:r w:rsidRPr="00C144AC">
        <w:rPr>
          <w:rFonts w:cs="B Lotus" w:hint="cs"/>
          <w:sz w:val="24"/>
          <w:szCs w:val="24"/>
          <w:rtl/>
          <w:lang w:bidi="fa-IR"/>
        </w:rPr>
        <w:t xml:space="preserve"> هستند. </w:t>
      </w:r>
      <w:r w:rsidR="001D0D33">
        <w:rPr>
          <w:rFonts w:cs="B Lotus" w:hint="cs"/>
          <w:sz w:val="24"/>
          <w:szCs w:val="24"/>
          <w:rtl/>
          <w:lang w:bidi="fa-IR"/>
        </w:rPr>
        <w:t>ازجمله</w:t>
      </w:r>
      <w:r w:rsidRPr="00C144AC">
        <w:rPr>
          <w:rFonts w:cs="B Lotus" w:hint="cs"/>
          <w:sz w:val="24"/>
          <w:szCs w:val="24"/>
          <w:rtl/>
          <w:lang w:bidi="fa-IR"/>
        </w:rPr>
        <w:t xml:space="preserve"> مصادیق آزمایشگری فعال می‌توان به کارآموزی در کارگاه‌های ساختمانی و یا شبیه‌سازی فعالیت‌های اجرایی ساختمانی در دانشگاه نام برد. همچنین استفاده از روش </w:t>
      </w:r>
      <w:r w:rsidR="001D0D33">
        <w:rPr>
          <w:rFonts w:cs="B Lotus" w:hint="cs"/>
          <w:sz w:val="24"/>
          <w:szCs w:val="24"/>
          <w:rtl/>
          <w:lang w:bidi="fa-IR"/>
        </w:rPr>
        <w:t>آزمون‌وخطا</w:t>
      </w:r>
      <w:r w:rsidRPr="00C144AC">
        <w:rPr>
          <w:rFonts w:cs="B Lotus" w:hint="cs"/>
          <w:sz w:val="24"/>
          <w:szCs w:val="24"/>
          <w:rtl/>
          <w:lang w:bidi="fa-IR"/>
        </w:rPr>
        <w:t xml:space="preserve"> با ابزار ماکت (اسکیس با ابزار ماکت) جهت دستیابی به کانسپت‌های طراحی شیوه‌ای ایده‌آل می‌باشد. </w:t>
      </w:r>
      <w:r w:rsidR="001D0D33">
        <w:rPr>
          <w:rFonts w:cs="B Lotus" w:hint="cs"/>
          <w:sz w:val="24"/>
          <w:szCs w:val="24"/>
          <w:rtl/>
          <w:lang w:bidi="fa-IR"/>
        </w:rPr>
        <w:t>به‌علاوه</w:t>
      </w:r>
      <w:r w:rsidRPr="00C144AC">
        <w:rPr>
          <w:rFonts w:cs="B Lotus"/>
          <w:sz w:val="24"/>
          <w:szCs w:val="24"/>
          <w:rtl/>
          <w:lang w:bidi="fa-IR"/>
        </w:rPr>
        <w:t>،</w:t>
      </w:r>
      <w:r w:rsidRPr="00C144AC">
        <w:rPr>
          <w:rFonts w:cs="B Lotus" w:hint="cs"/>
          <w:sz w:val="24"/>
          <w:szCs w:val="24"/>
          <w:rtl/>
          <w:lang w:bidi="fa-IR"/>
        </w:rPr>
        <w:t xml:space="preserve"> اجرای قطعات سبک ساختمانی و تز</w:t>
      </w:r>
      <w:r w:rsidRPr="00C144AC">
        <w:rPr>
          <w:rFonts w:cs="B Lotus"/>
          <w:sz w:val="24"/>
          <w:szCs w:val="24"/>
          <w:rtl/>
          <w:lang w:bidi="fa-IR"/>
        </w:rPr>
        <w:t>ئ</w:t>
      </w:r>
      <w:r w:rsidRPr="00C144AC">
        <w:rPr>
          <w:rFonts w:cs="B Lotus" w:hint="cs"/>
          <w:sz w:val="24"/>
          <w:szCs w:val="24"/>
          <w:rtl/>
          <w:lang w:bidi="fa-IR"/>
        </w:rPr>
        <w:t xml:space="preserve">ینات </w:t>
      </w:r>
      <w:r w:rsidRPr="00C144AC">
        <w:rPr>
          <w:rFonts w:cs="B Lotus" w:hint="cs"/>
          <w:sz w:val="24"/>
          <w:szCs w:val="24"/>
          <w:rtl/>
          <w:lang w:bidi="fa-IR"/>
        </w:rPr>
        <w:lastRenderedPageBreak/>
        <w:t xml:space="preserve">ساده </w:t>
      </w:r>
      <w:r w:rsidR="001D0D33">
        <w:rPr>
          <w:rFonts w:cs="B Lotus" w:hint="cs"/>
          <w:sz w:val="24"/>
          <w:szCs w:val="24"/>
          <w:rtl/>
          <w:lang w:bidi="fa-IR"/>
        </w:rPr>
        <w:t>به‌صورت</w:t>
      </w:r>
      <w:r w:rsidRPr="00C144AC">
        <w:rPr>
          <w:rFonts w:cs="B Lotus" w:hint="cs"/>
          <w:sz w:val="24"/>
          <w:szCs w:val="24"/>
          <w:rtl/>
          <w:lang w:bidi="fa-IR"/>
        </w:rPr>
        <w:t xml:space="preserve"> عملی </w:t>
      </w:r>
      <w:r w:rsidR="001D0D33">
        <w:rPr>
          <w:rFonts w:cs="B Lotus" w:hint="cs"/>
          <w:sz w:val="24"/>
          <w:szCs w:val="24"/>
          <w:rtl/>
          <w:lang w:bidi="fa-IR"/>
        </w:rPr>
        <w:t>به‌عنوان</w:t>
      </w:r>
      <w:r w:rsidRPr="00C144AC">
        <w:rPr>
          <w:rFonts w:cs="B Lotus" w:hint="cs"/>
          <w:sz w:val="24"/>
          <w:szCs w:val="24"/>
          <w:rtl/>
          <w:lang w:bidi="fa-IR"/>
        </w:rPr>
        <w:t xml:space="preserve"> شیوه‌ی جایگزین طراحی‌های انتزاعی با ابزارهای ترسیمی جهت بروز توانایی‌های خلاقانه و نوآورانه این سبک از یادگیرندگان </w:t>
      </w:r>
      <w:r w:rsidRPr="00C144AC">
        <w:rPr>
          <w:rFonts w:cs="B Lotus"/>
          <w:sz w:val="24"/>
          <w:szCs w:val="24"/>
          <w:rtl/>
          <w:lang w:bidi="fa-IR"/>
        </w:rPr>
        <w:t>مؤثر</w:t>
      </w:r>
      <w:r w:rsidRPr="00C144AC">
        <w:rPr>
          <w:rFonts w:cs="B Lotus" w:hint="cs"/>
          <w:sz w:val="24"/>
          <w:szCs w:val="24"/>
          <w:rtl/>
          <w:lang w:bidi="fa-IR"/>
        </w:rPr>
        <w:t xml:space="preserve"> است.</w:t>
      </w:r>
    </w:p>
    <w:p w14:paraId="1D2FDCC0" w14:textId="555542CC" w:rsidR="00264898" w:rsidRPr="00C144AC" w:rsidRDefault="00264898" w:rsidP="0058011F">
      <w:pPr>
        <w:pStyle w:val="ListParagraph"/>
        <w:numPr>
          <w:ilvl w:val="0"/>
          <w:numId w:val="4"/>
        </w:numPr>
        <w:bidi/>
        <w:spacing w:line="240" w:lineRule="auto"/>
        <w:jc w:val="both"/>
        <w:rPr>
          <w:rFonts w:cs="B Lotus"/>
          <w:sz w:val="24"/>
          <w:szCs w:val="24"/>
          <w:lang w:bidi="fa-IR"/>
        </w:rPr>
      </w:pPr>
      <w:r w:rsidRPr="00C144AC">
        <w:rPr>
          <w:rFonts w:cs="B Lotus" w:hint="cs"/>
          <w:sz w:val="24"/>
          <w:szCs w:val="24"/>
          <w:rtl/>
          <w:lang w:bidi="fa-IR"/>
        </w:rPr>
        <w:t>یکی از تدابیر لازم جهت فعالیت گروهی برای افراد همگرا</w:t>
      </w:r>
      <w:r w:rsidRPr="00C144AC">
        <w:rPr>
          <w:rFonts w:cs="B Lotus"/>
          <w:sz w:val="24"/>
          <w:szCs w:val="24"/>
          <w:rtl/>
          <w:lang w:bidi="fa-IR"/>
        </w:rPr>
        <w:t>،</w:t>
      </w:r>
      <w:r w:rsidRPr="00C144AC">
        <w:rPr>
          <w:rFonts w:cs="B Lotus" w:hint="cs"/>
          <w:sz w:val="24"/>
          <w:szCs w:val="24"/>
          <w:rtl/>
          <w:lang w:bidi="fa-IR"/>
        </w:rPr>
        <w:t xml:space="preserve"> پیاده‌سازی الگوی آموزشی مشارکت درون‌گروهی استاد و دانشجو (مداد) </w:t>
      </w:r>
      <w:r w:rsidR="001D0D33">
        <w:rPr>
          <w:rFonts w:cs="B Lotus" w:hint="cs"/>
          <w:sz w:val="24"/>
          <w:szCs w:val="24"/>
          <w:rtl/>
          <w:lang w:bidi="fa-IR"/>
        </w:rPr>
        <w:t>است</w:t>
      </w:r>
      <w:r w:rsidRPr="00C144AC">
        <w:rPr>
          <w:rFonts w:cs="B Lotus" w:hint="cs"/>
          <w:sz w:val="24"/>
          <w:szCs w:val="24"/>
          <w:rtl/>
          <w:lang w:bidi="fa-IR"/>
        </w:rPr>
        <w:t>.</w:t>
      </w:r>
    </w:p>
    <w:p w14:paraId="789BB6B9" w14:textId="2D1F50CA" w:rsidR="00264898" w:rsidRDefault="00264898" w:rsidP="0058011F">
      <w:pPr>
        <w:pStyle w:val="ListParagraph"/>
        <w:numPr>
          <w:ilvl w:val="0"/>
          <w:numId w:val="4"/>
        </w:numPr>
        <w:bidi/>
        <w:spacing w:line="240" w:lineRule="auto"/>
        <w:jc w:val="both"/>
        <w:rPr>
          <w:rFonts w:cs="B Lotus"/>
          <w:sz w:val="24"/>
          <w:szCs w:val="24"/>
          <w:lang w:bidi="fa-IR"/>
        </w:rPr>
      </w:pPr>
      <w:r w:rsidRPr="00C144AC">
        <w:rPr>
          <w:rFonts w:cs="B Lotus" w:hint="cs"/>
          <w:sz w:val="24"/>
          <w:szCs w:val="24"/>
          <w:rtl/>
          <w:lang w:bidi="fa-IR"/>
        </w:rPr>
        <w:t xml:space="preserve">در پژوهش حاضر افراد دارای سبک یادگیری واگرا نسبت به فیلم‌های آموزشی </w:t>
      </w:r>
      <w:r w:rsidR="001D0D33">
        <w:rPr>
          <w:rFonts w:cs="B Lotus" w:hint="cs"/>
          <w:sz w:val="24"/>
          <w:szCs w:val="24"/>
          <w:rtl/>
          <w:lang w:bidi="fa-IR"/>
        </w:rPr>
        <w:t>پخش‌شده</w:t>
      </w:r>
      <w:r w:rsidRPr="00C144AC">
        <w:rPr>
          <w:rFonts w:cs="B Lotus" w:hint="cs"/>
          <w:sz w:val="24"/>
          <w:szCs w:val="24"/>
          <w:rtl/>
          <w:lang w:bidi="fa-IR"/>
        </w:rPr>
        <w:t xml:space="preserve"> در کارگاه‌های طراحی اشتیاقی بیشتری از خود نشان دادند. پیش‌بینی می‌شود که افراد واگرا عملکرد بهتری در کلاس‌های آنلاین معماری از خود نشان دهند.</w:t>
      </w:r>
    </w:p>
    <w:p w14:paraId="792C5DF3" w14:textId="29F11E2D" w:rsidR="00D5214A" w:rsidRPr="00C144AC" w:rsidRDefault="001D0D33" w:rsidP="0058011F">
      <w:pPr>
        <w:pStyle w:val="ListParagraph"/>
        <w:numPr>
          <w:ilvl w:val="0"/>
          <w:numId w:val="4"/>
        </w:numPr>
        <w:bidi/>
        <w:spacing w:line="240" w:lineRule="auto"/>
        <w:jc w:val="both"/>
        <w:rPr>
          <w:rFonts w:cs="B Lotus"/>
          <w:sz w:val="24"/>
          <w:szCs w:val="24"/>
          <w:lang w:bidi="fa-IR"/>
        </w:rPr>
      </w:pPr>
      <w:r>
        <w:rPr>
          <w:rFonts w:cs="B Lotus" w:hint="cs"/>
          <w:sz w:val="24"/>
          <w:szCs w:val="24"/>
          <w:rtl/>
          <w:lang w:bidi="fa-IR"/>
        </w:rPr>
        <w:t>به‌طورمعمول</w:t>
      </w:r>
      <w:r w:rsidR="00D5214A" w:rsidRPr="00C144AC">
        <w:rPr>
          <w:rFonts w:cs="B Lotus" w:hint="cs"/>
          <w:sz w:val="24"/>
          <w:szCs w:val="24"/>
          <w:rtl/>
          <w:lang w:bidi="fa-IR"/>
        </w:rPr>
        <w:t xml:space="preserve"> دانشجویان </w:t>
      </w:r>
      <w:r>
        <w:rPr>
          <w:rFonts w:cs="B Lotus" w:hint="cs"/>
          <w:sz w:val="24"/>
          <w:szCs w:val="24"/>
          <w:rtl/>
          <w:lang w:bidi="fa-IR"/>
        </w:rPr>
        <w:t>درون‌گرا</w:t>
      </w:r>
      <w:r w:rsidR="00D5214A" w:rsidRPr="00C144AC">
        <w:rPr>
          <w:rFonts w:cs="B Lotus" w:hint="cs"/>
          <w:sz w:val="24"/>
          <w:szCs w:val="24"/>
          <w:rtl/>
          <w:lang w:bidi="fa-IR"/>
        </w:rPr>
        <w:t xml:space="preserve"> در </w:t>
      </w:r>
      <w:r w:rsidR="00D5214A" w:rsidRPr="00C144AC">
        <w:rPr>
          <w:rFonts w:cs="B Lotus"/>
          <w:sz w:val="24"/>
          <w:szCs w:val="24"/>
          <w:rtl/>
          <w:lang w:bidi="fa-IR"/>
        </w:rPr>
        <w:t>ارائه</w:t>
      </w:r>
      <w:r w:rsidR="00D5214A" w:rsidRPr="00C144AC">
        <w:rPr>
          <w:rFonts w:cs="B Lotus" w:hint="cs"/>
          <w:sz w:val="24"/>
          <w:szCs w:val="24"/>
          <w:rtl/>
          <w:lang w:bidi="fa-IR"/>
        </w:rPr>
        <w:t xml:space="preserve">‌ و شرح و تبیین آثار طراحی خود دچار ضعف هستند. این خصوصیت در افراد دارای سبک یادگیری همگرا نیز یافت شد. </w:t>
      </w:r>
      <w:r>
        <w:rPr>
          <w:rFonts w:cs="B Lotus" w:hint="cs"/>
          <w:sz w:val="24"/>
          <w:szCs w:val="24"/>
          <w:rtl/>
          <w:lang w:bidi="fa-IR"/>
        </w:rPr>
        <w:t>برعکس</w:t>
      </w:r>
      <w:r w:rsidR="00D5214A" w:rsidRPr="00C144AC">
        <w:rPr>
          <w:rFonts w:cs="B Lotus" w:hint="cs"/>
          <w:sz w:val="24"/>
          <w:szCs w:val="24"/>
          <w:rtl/>
          <w:lang w:bidi="fa-IR"/>
        </w:rPr>
        <w:t xml:space="preserve"> افراد دارای سبک واگرا و جذب‌کننده در فعالیت‌های مشارکتی انگیزه و خلاقیت بیشتری نشان دادند و نحوه‌ی تعامل </w:t>
      </w:r>
      <w:r>
        <w:rPr>
          <w:rFonts w:cs="B Lotus" w:hint="cs"/>
          <w:sz w:val="24"/>
          <w:szCs w:val="24"/>
          <w:rtl/>
          <w:lang w:bidi="fa-IR"/>
        </w:rPr>
        <w:t>آن‌ها</w:t>
      </w:r>
      <w:r w:rsidR="00D5214A" w:rsidRPr="00C144AC">
        <w:rPr>
          <w:rFonts w:cs="B Lotus" w:hint="cs"/>
          <w:sz w:val="24"/>
          <w:szCs w:val="24"/>
          <w:rtl/>
          <w:lang w:bidi="fa-IR"/>
        </w:rPr>
        <w:t xml:space="preserve"> در </w:t>
      </w:r>
      <w:r w:rsidR="00D5214A" w:rsidRPr="00C144AC">
        <w:rPr>
          <w:rFonts w:cs="B Lotus"/>
          <w:sz w:val="24"/>
          <w:szCs w:val="24"/>
          <w:rtl/>
          <w:lang w:bidi="fa-IR"/>
        </w:rPr>
        <w:t>ارائه</w:t>
      </w:r>
      <w:r w:rsidR="00D5214A" w:rsidRPr="00C144AC">
        <w:rPr>
          <w:rFonts w:cs="B Lotus" w:hint="cs"/>
          <w:sz w:val="24"/>
          <w:szCs w:val="24"/>
          <w:rtl/>
          <w:lang w:bidi="fa-IR"/>
        </w:rPr>
        <w:t>‌ی طرح‌های خود بهتر بود.</w:t>
      </w:r>
    </w:p>
    <w:p w14:paraId="5CA064DD" w14:textId="77777777" w:rsidR="00690D1C" w:rsidRPr="00F43E79" w:rsidRDefault="00690D1C" w:rsidP="00F43E79">
      <w:pPr>
        <w:pStyle w:val="NoSpacing"/>
        <w:bidi/>
        <w:rPr>
          <w:sz w:val="18"/>
          <w:szCs w:val="18"/>
          <w:lang w:bidi="fa-IR"/>
        </w:rPr>
      </w:pPr>
    </w:p>
    <w:p w14:paraId="7D2F3BB1" w14:textId="0C2AAFA1" w:rsidR="00BC7CDE" w:rsidRPr="00BC70D1" w:rsidRDefault="00920561" w:rsidP="0058011F">
      <w:pPr>
        <w:bidi/>
        <w:spacing w:line="240" w:lineRule="auto"/>
        <w:jc w:val="both"/>
        <w:rPr>
          <w:rFonts w:cs="B Zar"/>
          <w:b/>
          <w:bCs/>
          <w:sz w:val="28"/>
          <w:szCs w:val="28"/>
          <w:rtl/>
          <w:lang w:bidi="fa-IR"/>
        </w:rPr>
      </w:pPr>
      <w:r w:rsidRPr="00BC70D1">
        <w:rPr>
          <w:rFonts w:cs="B Zar" w:hint="cs"/>
          <w:b/>
          <w:bCs/>
          <w:sz w:val="28"/>
          <w:szCs w:val="28"/>
          <w:rtl/>
          <w:lang w:bidi="fa-IR"/>
        </w:rPr>
        <w:t>5</w:t>
      </w:r>
      <w:r w:rsidR="008560EB" w:rsidRPr="00BC70D1">
        <w:rPr>
          <w:rFonts w:cs="B Zar" w:hint="cs"/>
          <w:b/>
          <w:bCs/>
          <w:sz w:val="28"/>
          <w:szCs w:val="28"/>
          <w:rtl/>
          <w:lang w:bidi="fa-IR"/>
        </w:rPr>
        <w:t>-</w:t>
      </w:r>
      <w:r w:rsidR="000A1CEA" w:rsidRPr="00BC70D1">
        <w:rPr>
          <w:rFonts w:cs="B Zar" w:hint="cs"/>
          <w:b/>
          <w:bCs/>
          <w:sz w:val="28"/>
          <w:szCs w:val="28"/>
          <w:rtl/>
          <w:lang w:bidi="fa-IR"/>
        </w:rPr>
        <w:t xml:space="preserve">بحث و </w:t>
      </w:r>
      <w:r w:rsidR="00BC7CDE" w:rsidRPr="00BC70D1">
        <w:rPr>
          <w:rFonts w:cs="B Zar" w:hint="cs"/>
          <w:b/>
          <w:bCs/>
          <w:sz w:val="28"/>
          <w:szCs w:val="28"/>
          <w:rtl/>
          <w:lang w:bidi="fa-IR"/>
        </w:rPr>
        <w:t>نتیجه‌گیری</w:t>
      </w:r>
    </w:p>
    <w:p w14:paraId="5D15AB5F" w14:textId="75720C6F" w:rsidR="007269E4" w:rsidRPr="00C144AC" w:rsidRDefault="007269E4" w:rsidP="0058011F">
      <w:pPr>
        <w:bidi/>
        <w:spacing w:line="240" w:lineRule="auto"/>
        <w:jc w:val="both"/>
        <w:rPr>
          <w:rFonts w:cs="B Lotus"/>
          <w:sz w:val="24"/>
          <w:szCs w:val="24"/>
          <w:rtl/>
          <w:lang w:bidi="fa-IR"/>
        </w:rPr>
      </w:pPr>
      <w:r w:rsidRPr="00C144AC">
        <w:rPr>
          <w:rFonts w:cs="B Lotus" w:hint="cs"/>
          <w:sz w:val="24"/>
          <w:szCs w:val="24"/>
          <w:rtl/>
          <w:lang w:bidi="fa-IR"/>
        </w:rPr>
        <w:t>با توجه به لزوم توجه به سبک‌های یادگیری در فرآیند آموزش</w:t>
      </w:r>
      <w:r w:rsidR="00831869" w:rsidRPr="00C144AC">
        <w:rPr>
          <w:rFonts w:cs="B Lotus"/>
          <w:sz w:val="24"/>
          <w:szCs w:val="24"/>
          <w:rtl/>
          <w:lang w:bidi="fa-IR"/>
        </w:rPr>
        <w:t>،</w:t>
      </w:r>
      <w:r w:rsidR="00831869" w:rsidRPr="00C144AC">
        <w:rPr>
          <w:rFonts w:cs="B Lotus" w:hint="cs"/>
          <w:sz w:val="24"/>
          <w:szCs w:val="24"/>
          <w:rtl/>
          <w:lang w:bidi="fa-IR"/>
        </w:rPr>
        <w:t xml:space="preserve"> </w:t>
      </w:r>
      <w:r w:rsidRPr="00C144AC">
        <w:rPr>
          <w:rFonts w:cs="B Lotus" w:hint="cs"/>
          <w:sz w:val="24"/>
          <w:szCs w:val="24"/>
          <w:rtl/>
          <w:lang w:bidi="fa-IR"/>
        </w:rPr>
        <w:t>در این مطالعه سعی بر این بود که با پیمایش مدل‌های آموزشی معماری پیشنهادی در پیشینه‌ی پژوهش</w:t>
      </w:r>
      <w:r w:rsidRPr="00C144AC">
        <w:rPr>
          <w:rFonts w:cs="B Lotus"/>
          <w:sz w:val="24"/>
          <w:szCs w:val="24"/>
          <w:rtl/>
          <w:lang w:bidi="fa-IR"/>
        </w:rPr>
        <w:t>،</w:t>
      </w:r>
      <w:r w:rsidRPr="00C144AC">
        <w:rPr>
          <w:rFonts w:cs="B Lotus" w:hint="cs"/>
          <w:sz w:val="24"/>
          <w:szCs w:val="24"/>
          <w:rtl/>
          <w:lang w:bidi="fa-IR"/>
        </w:rPr>
        <w:t xml:space="preserve"> راهبردهای عملی در توسعه‌ی مدل‌های آموزشی در جهت شکوفایی خلاقیت یادگیرندگان در کارگاه‌های طراحی معماری حاصل گردد.</w:t>
      </w:r>
      <w:r w:rsidR="00981B48" w:rsidRPr="00C144AC">
        <w:rPr>
          <w:rFonts w:cs="B Lotus" w:hint="cs"/>
          <w:sz w:val="24"/>
          <w:szCs w:val="24"/>
          <w:rtl/>
          <w:lang w:bidi="fa-IR"/>
        </w:rPr>
        <w:t xml:space="preserve"> بر اساس بررسی‌ یافته‌های تحقیق حاضر</w:t>
      </w:r>
      <w:r w:rsidR="00981B48" w:rsidRPr="00C144AC">
        <w:rPr>
          <w:rFonts w:cs="B Lotus"/>
          <w:sz w:val="24"/>
          <w:szCs w:val="24"/>
          <w:rtl/>
          <w:lang w:bidi="fa-IR"/>
        </w:rPr>
        <w:t>،</w:t>
      </w:r>
      <w:r w:rsidR="00981B48" w:rsidRPr="00C144AC">
        <w:rPr>
          <w:rFonts w:cs="B Lotus" w:hint="cs"/>
          <w:sz w:val="24"/>
          <w:szCs w:val="24"/>
          <w:rtl/>
          <w:lang w:bidi="fa-IR"/>
        </w:rPr>
        <w:t xml:space="preserve"> نتایج زیر </w:t>
      </w:r>
      <w:r w:rsidR="001D0D33">
        <w:rPr>
          <w:rFonts w:cs="B Lotus" w:hint="cs"/>
          <w:sz w:val="24"/>
          <w:szCs w:val="24"/>
          <w:rtl/>
          <w:lang w:bidi="fa-IR"/>
        </w:rPr>
        <w:t>به</w:t>
      </w:r>
      <w:r w:rsidR="001D0D33">
        <w:rPr>
          <w:rFonts w:cs="B Lotus"/>
          <w:sz w:val="24"/>
          <w:szCs w:val="24"/>
          <w:rtl/>
          <w:lang w:bidi="fa-IR"/>
        </w:rPr>
        <w:t xml:space="preserve"> </w:t>
      </w:r>
      <w:r w:rsidR="001D0D33">
        <w:rPr>
          <w:rFonts w:cs="B Lotus" w:hint="cs"/>
          <w:sz w:val="24"/>
          <w:szCs w:val="24"/>
          <w:rtl/>
          <w:lang w:bidi="fa-IR"/>
        </w:rPr>
        <w:t>دست</w:t>
      </w:r>
      <w:r w:rsidR="00981B48" w:rsidRPr="00C144AC">
        <w:rPr>
          <w:rFonts w:cs="B Lotus" w:hint="cs"/>
          <w:sz w:val="24"/>
          <w:szCs w:val="24"/>
          <w:rtl/>
          <w:lang w:bidi="fa-IR"/>
        </w:rPr>
        <w:t xml:space="preserve"> آمد:</w:t>
      </w:r>
    </w:p>
    <w:p w14:paraId="39F6C31C" w14:textId="5D811D0C" w:rsidR="00981B48" w:rsidRPr="00C144AC" w:rsidRDefault="00981B48" w:rsidP="0058011F">
      <w:pPr>
        <w:pStyle w:val="ListParagraph"/>
        <w:numPr>
          <w:ilvl w:val="0"/>
          <w:numId w:val="3"/>
        </w:numPr>
        <w:bidi/>
        <w:spacing w:line="240" w:lineRule="auto"/>
        <w:jc w:val="both"/>
        <w:rPr>
          <w:rFonts w:cs="B Lotus"/>
          <w:sz w:val="24"/>
          <w:szCs w:val="24"/>
          <w:lang w:bidi="fa-IR"/>
        </w:rPr>
      </w:pPr>
      <w:r w:rsidRPr="00C144AC">
        <w:rPr>
          <w:rFonts w:cs="B Lotus" w:hint="cs"/>
          <w:sz w:val="24"/>
          <w:szCs w:val="24"/>
          <w:rtl/>
          <w:lang w:bidi="fa-IR"/>
        </w:rPr>
        <w:t xml:space="preserve">تفاوت‌های فردی و </w:t>
      </w:r>
      <w:r w:rsidR="001D0D33">
        <w:rPr>
          <w:rFonts w:cs="B Lotus" w:hint="cs"/>
          <w:sz w:val="24"/>
          <w:szCs w:val="24"/>
          <w:rtl/>
          <w:lang w:bidi="fa-IR"/>
        </w:rPr>
        <w:t>به‌طور</w:t>
      </w:r>
      <w:r w:rsidRPr="00C144AC">
        <w:rPr>
          <w:rFonts w:cs="B Lotus" w:hint="cs"/>
          <w:sz w:val="24"/>
          <w:szCs w:val="24"/>
          <w:rtl/>
          <w:lang w:bidi="fa-IR"/>
        </w:rPr>
        <w:t xml:space="preserve"> خاص سبک‌های یادگیری افراد بر روی خلاقیت</w:t>
      </w:r>
      <w:r w:rsidR="00636EF5" w:rsidRPr="00C144AC">
        <w:rPr>
          <w:rFonts w:cs="B Lotus" w:hint="cs"/>
          <w:sz w:val="24"/>
          <w:szCs w:val="24"/>
          <w:rtl/>
          <w:lang w:bidi="fa-IR"/>
        </w:rPr>
        <w:t xml:space="preserve"> طراحی معماری</w:t>
      </w:r>
      <w:r w:rsidRPr="00C144AC">
        <w:rPr>
          <w:rFonts w:cs="B Lotus" w:hint="cs"/>
          <w:sz w:val="24"/>
          <w:szCs w:val="24"/>
          <w:rtl/>
          <w:lang w:bidi="fa-IR"/>
        </w:rPr>
        <w:t xml:space="preserve"> </w:t>
      </w:r>
      <w:r w:rsidR="001D0D33">
        <w:rPr>
          <w:rFonts w:cs="B Lotus" w:hint="cs"/>
          <w:sz w:val="24"/>
          <w:szCs w:val="24"/>
          <w:rtl/>
          <w:lang w:bidi="fa-IR"/>
        </w:rPr>
        <w:t>آن‌ها</w:t>
      </w:r>
      <w:r w:rsidRPr="00C144AC">
        <w:rPr>
          <w:rFonts w:cs="B Lotus" w:hint="cs"/>
          <w:sz w:val="24"/>
          <w:szCs w:val="24"/>
          <w:rtl/>
          <w:lang w:bidi="fa-IR"/>
        </w:rPr>
        <w:t xml:space="preserve"> </w:t>
      </w:r>
      <w:r w:rsidR="009A2E93" w:rsidRPr="00C144AC">
        <w:rPr>
          <w:rFonts w:cs="B Lotus"/>
          <w:sz w:val="24"/>
          <w:szCs w:val="24"/>
          <w:rtl/>
          <w:lang w:bidi="fa-IR"/>
        </w:rPr>
        <w:t>مؤثر</w:t>
      </w:r>
      <w:r w:rsidRPr="00C144AC">
        <w:rPr>
          <w:rFonts w:cs="B Lotus" w:hint="cs"/>
          <w:sz w:val="24"/>
          <w:szCs w:val="24"/>
          <w:rtl/>
          <w:lang w:bidi="fa-IR"/>
        </w:rPr>
        <w:t xml:space="preserve"> است. افراد با ترجیحات فکری متفاوت</w:t>
      </w:r>
      <w:r w:rsidR="00636EF5" w:rsidRPr="00C144AC">
        <w:rPr>
          <w:rFonts w:cs="B Lotus"/>
          <w:sz w:val="24"/>
          <w:szCs w:val="24"/>
          <w:rtl/>
          <w:lang w:bidi="fa-IR"/>
        </w:rPr>
        <w:t>،</w:t>
      </w:r>
      <w:r w:rsidRPr="00C144AC">
        <w:rPr>
          <w:rFonts w:cs="B Lotus" w:hint="cs"/>
          <w:sz w:val="24"/>
          <w:szCs w:val="24"/>
          <w:rtl/>
          <w:lang w:bidi="fa-IR"/>
        </w:rPr>
        <w:t xml:space="preserve"> نسبت به محتواهای درسی </w:t>
      </w:r>
      <w:r w:rsidR="00636EF5" w:rsidRPr="00C144AC">
        <w:rPr>
          <w:rFonts w:cs="B Lotus" w:hint="cs"/>
          <w:sz w:val="24"/>
          <w:szCs w:val="24"/>
          <w:rtl/>
          <w:lang w:bidi="fa-IR"/>
        </w:rPr>
        <w:t>گوناگون</w:t>
      </w:r>
      <w:r w:rsidR="00636EF5" w:rsidRPr="00C144AC">
        <w:rPr>
          <w:rFonts w:cs="B Lotus"/>
          <w:sz w:val="24"/>
          <w:szCs w:val="24"/>
          <w:rtl/>
          <w:lang w:bidi="fa-IR"/>
        </w:rPr>
        <w:t>،</w:t>
      </w:r>
      <w:r w:rsidR="00636EF5" w:rsidRPr="00C144AC">
        <w:rPr>
          <w:rFonts w:cs="B Lotus" w:hint="cs"/>
          <w:sz w:val="24"/>
          <w:szCs w:val="24"/>
          <w:rtl/>
          <w:lang w:bidi="fa-IR"/>
        </w:rPr>
        <w:t xml:space="preserve"> عملکرد متفاوتی از خود نشان می‌دهند.</w:t>
      </w:r>
    </w:p>
    <w:p w14:paraId="3414211D" w14:textId="48652AB2" w:rsidR="00636EF5" w:rsidRPr="00C144AC" w:rsidRDefault="00636EF5" w:rsidP="0058011F">
      <w:pPr>
        <w:pStyle w:val="ListParagraph"/>
        <w:numPr>
          <w:ilvl w:val="0"/>
          <w:numId w:val="3"/>
        </w:numPr>
        <w:bidi/>
        <w:spacing w:line="240" w:lineRule="auto"/>
        <w:jc w:val="both"/>
        <w:rPr>
          <w:rFonts w:cs="B Lotus"/>
          <w:sz w:val="24"/>
          <w:szCs w:val="24"/>
          <w:lang w:bidi="fa-IR"/>
        </w:rPr>
      </w:pPr>
      <w:r w:rsidRPr="00C144AC">
        <w:rPr>
          <w:rFonts w:cs="B Lotus" w:hint="cs"/>
          <w:sz w:val="24"/>
          <w:szCs w:val="24"/>
          <w:rtl/>
          <w:lang w:bidi="fa-IR"/>
        </w:rPr>
        <w:t xml:space="preserve">رشته‌ی معماری با توجه به ماهیت خود دارای محتواهای درسی متفاوتی است که </w:t>
      </w:r>
      <w:r w:rsidR="001D0D33">
        <w:rPr>
          <w:rFonts w:cs="B Lotus" w:hint="cs"/>
          <w:sz w:val="24"/>
          <w:szCs w:val="24"/>
          <w:rtl/>
          <w:lang w:bidi="fa-IR"/>
        </w:rPr>
        <w:t>هرکدام</w:t>
      </w:r>
      <w:r w:rsidRPr="00C144AC">
        <w:rPr>
          <w:rFonts w:cs="B Lotus" w:hint="cs"/>
          <w:sz w:val="24"/>
          <w:szCs w:val="24"/>
          <w:rtl/>
          <w:lang w:bidi="fa-IR"/>
        </w:rPr>
        <w:t xml:space="preserve"> از </w:t>
      </w:r>
      <w:r w:rsidR="001D0D33">
        <w:rPr>
          <w:rFonts w:cs="B Lotus" w:hint="cs"/>
          <w:sz w:val="24"/>
          <w:szCs w:val="24"/>
          <w:rtl/>
          <w:lang w:bidi="fa-IR"/>
        </w:rPr>
        <w:t>آن‌ها</w:t>
      </w:r>
      <w:r w:rsidRPr="00C144AC">
        <w:rPr>
          <w:rFonts w:cs="B Lotus" w:hint="cs"/>
          <w:sz w:val="24"/>
          <w:szCs w:val="24"/>
          <w:rtl/>
          <w:lang w:bidi="fa-IR"/>
        </w:rPr>
        <w:t xml:space="preserve"> با بخشی از چرخه‌ی کلب ارتباط دارند. لذا در تحقیق حاضر تمرکز بر روی درس اصلی این رشته یعنی طراحی معماری و سنجش عملکرد دانشجویان و خلاقیت </w:t>
      </w:r>
      <w:r w:rsidR="001D0D33">
        <w:rPr>
          <w:rFonts w:cs="B Lotus" w:hint="cs"/>
          <w:sz w:val="24"/>
          <w:szCs w:val="24"/>
          <w:rtl/>
          <w:lang w:bidi="fa-IR"/>
        </w:rPr>
        <w:t>آن‌ها</w:t>
      </w:r>
      <w:r w:rsidRPr="00C144AC">
        <w:rPr>
          <w:rFonts w:cs="B Lotus" w:hint="cs"/>
          <w:sz w:val="24"/>
          <w:szCs w:val="24"/>
          <w:rtl/>
          <w:lang w:bidi="fa-IR"/>
        </w:rPr>
        <w:t xml:space="preserve"> بود. افراد با سبک یادگیری واگرا بهترین عملکرد را </w:t>
      </w:r>
      <w:r w:rsidR="00831869" w:rsidRPr="00C144AC">
        <w:rPr>
          <w:rFonts w:cs="B Lotus" w:hint="cs"/>
          <w:sz w:val="24"/>
          <w:szCs w:val="24"/>
          <w:rtl/>
          <w:lang w:bidi="fa-IR"/>
        </w:rPr>
        <w:t xml:space="preserve">در این درس </w:t>
      </w:r>
      <w:r w:rsidRPr="00C144AC">
        <w:rPr>
          <w:rFonts w:cs="B Lotus" w:hint="cs"/>
          <w:sz w:val="24"/>
          <w:szCs w:val="24"/>
          <w:rtl/>
          <w:lang w:bidi="fa-IR"/>
        </w:rPr>
        <w:t>ثبت کردند.</w:t>
      </w:r>
    </w:p>
    <w:p w14:paraId="3C5CC62F" w14:textId="42F06A4B" w:rsidR="00810D14" w:rsidRPr="00C144AC" w:rsidRDefault="00636EF5" w:rsidP="0058011F">
      <w:pPr>
        <w:pStyle w:val="ListParagraph"/>
        <w:numPr>
          <w:ilvl w:val="0"/>
          <w:numId w:val="3"/>
        </w:numPr>
        <w:bidi/>
        <w:spacing w:line="240" w:lineRule="auto"/>
        <w:jc w:val="both"/>
        <w:rPr>
          <w:rFonts w:cs="B Lotus"/>
          <w:sz w:val="24"/>
          <w:szCs w:val="24"/>
          <w:lang w:bidi="fa-IR"/>
        </w:rPr>
      </w:pPr>
      <w:r w:rsidRPr="00C144AC">
        <w:rPr>
          <w:rFonts w:cs="B Lotus" w:hint="cs"/>
          <w:sz w:val="24"/>
          <w:szCs w:val="24"/>
          <w:rtl/>
          <w:lang w:bidi="fa-IR"/>
        </w:rPr>
        <w:t>پس از اجرای مدل‌های آموزشی مرتبط با سبک‌های یادگیری افراد</w:t>
      </w:r>
      <w:r w:rsidRPr="00C144AC">
        <w:rPr>
          <w:rFonts w:cs="B Lotus"/>
          <w:sz w:val="24"/>
          <w:szCs w:val="24"/>
          <w:rtl/>
          <w:lang w:bidi="fa-IR"/>
        </w:rPr>
        <w:t>،</w:t>
      </w:r>
      <w:r w:rsidRPr="00C144AC">
        <w:rPr>
          <w:rFonts w:cs="B Lotus" w:hint="cs"/>
          <w:sz w:val="24"/>
          <w:szCs w:val="24"/>
          <w:rtl/>
          <w:lang w:bidi="fa-IR"/>
        </w:rPr>
        <w:t xml:space="preserve"> بیشترین پیشرفت در گروه افراد انطباق‌دهنده مشاهده شد.</w:t>
      </w:r>
    </w:p>
    <w:p w14:paraId="4B45DF97" w14:textId="1C2AA573" w:rsidR="00EC7B83" w:rsidRPr="00C144AC" w:rsidRDefault="009A2E93" w:rsidP="0058011F">
      <w:pPr>
        <w:pStyle w:val="ListParagraph"/>
        <w:numPr>
          <w:ilvl w:val="0"/>
          <w:numId w:val="3"/>
        </w:numPr>
        <w:bidi/>
        <w:spacing w:line="240" w:lineRule="auto"/>
        <w:jc w:val="both"/>
        <w:rPr>
          <w:rFonts w:cs="B Lotus"/>
          <w:sz w:val="24"/>
          <w:szCs w:val="24"/>
          <w:lang w:bidi="fa-IR"/>
        </w:rPr>
      </w:pPr>
      <w:r w:rsidRPr="00C144AC">
        <w:rPr>
          <w:rFonts w:cs="B Lotus"/>
          <w:sz w:val="24"/>
          <w:szCs w:val="24"/>
          <w:rtl/>
          <w:lang w:bidi="fa-IR"/>
        </w:rPr>
        <w:t>ارائه</w:t>
      </w:r>
      <w:r w:rsidR="00810D14" w:rsidRPr="00C144AC">
        <w:rPr>
          <w:rFonts w:cs="B Lotus" w:hint="cs"/>
          <w:sz w:val="24"/>
          <w:szCs w:val="24"/>
          <w:rtl/>
          <w:lang w:bidi="fa-IR"/>
        </w:rPr>
        <w:t xml:space="preserve"> تمرینات مستقل فردی و عدم مقایسه با سایر افراد در گروه افراد با سبک یادگیری همگرا پیشنهاد می‌گردد. همچنین </w:t>
      </w:r>
      <w:r w:rsidRPr="00C144AC">
        <w:rPr>
          <w:rFonts w:cs="B Lotus" w:hint="cs"/>
          <w:sz w:val="24"/>
          <w:szCs w:val="24"/>
          <w:rtl/>
          <w:lang w:bidi="fa-IR"/>
        </w:rPr>
        <w:t xml:space="preserve">فعالیت‌های گروهی به جهت تعامل اجتماعی کمتر این افراد با ملاحظات خاصی می‌تواند </w:t>
      </w:r>
      <w:r w:rsidRPr="00C144AC">
        <w:rPr>
          <w:rFonts w:cs="B Lotus"/>
          <w:sz w:val="24"/>
          <w:szCs w:val="24"/>
          <w:rtl/>
          <w:lang w:bidi="fa-IR"/>
        </w:rPr>
        <w:t>مؤثر</w:t>
      </w:r>
      <w:r w:rsidRPr="00C144AC">
        <w:rPr>
          <w:rFonts w:cs="B Lotus" w:hint="cs"/>
          <w:sz w:val="24"/>
          <w:szCs w:val="24"/>
          <w:rtl/>
          <w:lang w:bidi="fa-IR"/>
        </w:rPr>
        <w:t xml:space="preserve"> باشد.</w:t>
      </w:r>
    </w:p>
    <w:p w14:paraId="6AE59D0E" w14:textId="2B19FD54" w:rsidR="00236B5E" w:rsidRPr="00C144AC" w:rsidRDefault="00236B5E" w:rsidP="0058011F">
      <w:pPr>
        <w:pStyle w:val="ListParagraph"/>
        <w:numPr>
          <w:ilvl w:val="0"/>
          <w:numId w:val="3"/>
        </w:numPr>
        <w:bidi/>
        <w:spacing w:line="240" w:lineRule="auto"/>
        <w:jc w:val="both"/>
        <w:rPr>
          <w:rFonts w:cs="B Lotus"/>
          <w:sz w:val="24"/>
          <w:szCs w:val="24"/>
          <w:lang w:bidi="fa-IR"/>
        </w:rPr>
      </w:pPr>
      <w:r w:rsidRPr="00C144AC">
        <w:rPr>
          <w:rFonts w:cs="B Lotus" w:hint="cs"/>
          <w:sz w:val="24"/>
          <w:szCs w:val="24"/>
          <w:rtl/>
          <w:lang w:bidi="fa-IR"/>
        </w:rPr>
        <w:t xml:space="preserve">افراد دارای سبک واگرا </w:t>
      </w:r>
      <w:r w:rsidRPr="00C144AC">
        <w:rPr>
          <w:rFonts w:cs="B Lotus"/>
          <w:sz w:val="24"/>
          <w:szCs w:val="24"/>
          <w:rtl/>
          <w:lang w:bidi="fa-IR"/>
        </w:rPr>
        <w:t>اساساً</w:t>
      </w:r>
      <w:r w:rsidRPr="00C144AC">
        <w:rPr>
          <w:rFonts w:cs="B Lotus" w:hint="cs"/>
          <w:sz w:val="24"/>
          <w:szCs w:val="24"/>
          <w:rtl/>
          <w:lang w:bidi="fa-IR"/>
        </w:rPr>
        <w:t xml:space="preserve"> دارای قدرت تصور عینی بالایی هستند. به واقعیات توجه دارند و از انتزاعات فاصله دارند. خلاقیت طراحی در این افراد بروز بیشتری دارد. </w:t>
      </w:r>
      <w:r w:rsidR="00264898">
        <w:rPr>
          <w:rFonts w:cs="B Lotus" w:hint="cs"/>
          <w:sz w:val="24"/>
          <w:szCs w:val="24"/>
          <w:rtl/>
          <w:lang w:bidi="fa-IR"/>
        </w:rPr>
        <w:t xml:space="preserve">این گروه بالاترین میانگین نمرات را کسب کرد. </w:t>
      </w:r>
      <w:r w:rsidRPr="00C144AC">
        <w:rPr>
          <w:rFonts w:cs="B Lotus" w:hint="cs"/>
          <w:sz w:val="24"/>
          <w:szCs w:val="24"/>
          <w:rtl/>
          <w:lang w:bidi="fa-IR"/>
        </w:rPr>
        <w:t xml:space="preserve">نزدیک کردن این افراد به واقعیت در فرآیند طراحی عملکرد </w:t>
      </w:r>
      <w:r w:rsidR="001D0D33">
        <w:rPr>
          <w:rFonts w:cs="B Lotus" w:hint="cs"/>
          <w:sz w:val="24"/>
          <w:szCs w:val="24"/>
          <w:rtl/>
          <w:lang w:bidi="fa-IR"/>
        </w:rPr>
        <w:t>آن‌ها</w:t>
      </w:r>
      <w:r w:rsidRPr="00C144AC">
        <w:rPr>
          <w:rFonts w:cs="B Lotus" w:hint="cs"/>
          <w:sz w:val="24"/>
          <w:szCs w:val="24"/>
          <w:rtl/>
          <w:lang w:bidi="fa-IR"/>
        </w:rPr>
        <w:t xml:space="preserve"> را ارتقا می‌بخشد. از مصادیق این امر</w:t>
      </w:r>
      <w:r w:rsidR="00DA2CB5" w:rsidRPr="00C144AC">
        <w:rPr>
          <w:rFonts w:cs="B Lotus" w:hint="cs"/>
          <w:sz w:val="24"/>
          <w:szCs w:val="24"/>
          <w:rtl/>
          <w:lang w:bidi="fa-IR"/>
        </w:rPr>
        <w:t xml:space="preserve"> استفاده از ابزارهای </w:t>
      </w:r>
      <w:r w:rsidR="007A62B8" w:rsidRPr="00C144AC">
        <w:rPr>
          <w:rFonts w:cs="B Lotus" w:hint="cs"/>
          <w:sz w:val="24"/>
          <w:szCs w:val="24"/>
          <w:rtl/>
          <w:lang w:bidi="fa-IR"/>
        </w:rPr>
        <w:t>فناوری واقعیت مجازی و واقعیت افزوده در معماری است.</w:t>
      </w:r>
    </w:p>
    <w:p w14:paraId="7587E5F8" w14:textId="0614F5F0" w:rsidR="00236B5E" w:rsidRPr="00C144AC" w:rsidRDefault="00140063" w:rsidP="0058011F">
      <w:pPr>
        <w:pStyle w:val="ListParagraph"/>
        <w:numPr>
          <w:ilvl w:val="0"/>
          <w:numId w:val="3"/>
        </w:numPr>
        <w:bidi/>
        <w:spacing w:line="240" w:lineRule="auto"/>
        <w:jc w:val="both"/>
        <w:rPr>
          <w:rFonts w:cs="B Lotus"/>
          <w:sz w:val="24"/>
          <w:szCs w:val="24"/>
          <w:lang w:bidi="fa-IR"/>
        </w:rPr>
      </w:pPr>
      <w:r w:rsidRPr="00C144AC">
        <w:rPr>
          <w:rFonts w:cs="B Lotus" w:hint="cs"/>
          <w:sz w:val="24"/>
          <w:szCs w:val="24"/>
          <w:rtl/>
          <w:lang w:bidi="fa-IR"/>
        </w:rPr>
        <w:t>نحوه‌ی دریافت اطلاعات در افراد دارای سبک یادگیری جذب‌کننده از طریق مفاهیم انتزاعی است</w:t>
      </w:r>
      <w:r w:rsidR="00E560B8">
        <w:rPr>
          <w:rFonts w:cs="B Lotus" w:hint="cs"/>
          <w:sz w:val="24"/>
          <w:szCs w:val="24"/>
          <w:rtl/>
          <w:lang w:bidi="fa-IR"/>
        </w:rPr>
        <w:t>؛</w:t>
      </w:r>
      <w:r w:rsidR="00E560B8">
        <w:rPr>
          <w:rFonts w:cs="B Lotus"/>
          <w:sz w:val="24"/>
          <w:szCs w:val="24"/>
          <w:rtl/>
          <w:lang w:bidi="fa-IR"/>
        </w:rPr>
        <w:t xml:space="preserve"> </w:t>
      </w:r>
      <w:r w:rsidRPr="00C144AC">
        <w:rPr>
          <w:rFonts w:cs="B Lotus" w:hint="cs"/>
          <w:sz w:val="24"/>
          <w:szCs w:val="24"/>
          <w:rtl/>
          <w:lang w:bidi="fa-IR"/>
        </w:rPr>
        <w:t>بنابراین توالی روایت در فرآیند آموزش در این سبک مورد اهمیت است. یکی از مصادیق توالی روایت که در این مطالعه بررسی گردید</w:t>
      </w:r>
      <w:r w:rsidRPr="00C144AC">
        <w:rPr>
          <w:rFonts w:cs="B Lotus"/>
          <w:sz w:val="24"/>
          <w:szCs w:val="24"/>
          <w:rtl/>
          <w:lang w:bidi="fa-IR"/>
        </w:rPr>
        <w:t>،</w:t>
      </w:r>
      <w:r w:rsidRPr="00C144AC">
        <w:rPr>
          <w:rFonts w:cs="B Lotus" w:hint="cs"/>
          <w:sz w:val="24"/>
          <w:szCs w:val="24"/>
          <w:rtl/>
          <w:lang w:bidi="fa-IR"/>
        </w:rPr>
        <w:t xml:space="preserve"> تمرین‌های مکرر و با دفعات زیاد برای افراد جذب‌کننده بود.</w:t>
      </w:r>
    </w:p>
    <w:p w14:paraId="4B2B3041" w14:textId="39C62676" w:rsidR="00591535" w:rsidRPr="00C144AC" w:rsidRDefault="00591535" w:rsidP="0058011F">
      <w:pPr>
        <w:pStyle w:val="ListParagraph"/>
        <w:numPr>
          <w:ilvl w:val="0"/>
          <w:numId w:val="3"/>
        </w:numPr>
        <w:bidi/>
        <w:spacing w:line="240" w:lineRule="auto"/>
        <w:jc w:val="both"/>
        <w:rPr>
          <w:rFonts w:cs="B Lotus"/>
          <w:sz w:val="24"/>
          <w:szCs w:val="24"/>
          <w:lang w:bidi="fa-IR"/>
        </w:rPr>
      </w:pPr>
      <w:r w:rsidRPr="00C144AC">
        <w:rPr>
          <w:rFonts w:cs="B Lotus" w:hint="cs"/>
          <w:sz w:val="24"/>
          <w:szCs w:val="24"/>
          <w:rtl/>
          <w:lang w:bidi="fa-IR"/>
        </w:rPr>
        <w:t>تفاوت معناداری در جنسیت و عملکرد خلاقانه‌ی گروه‌ها مشاهده نشد.</w:t>
      </w:r>
    </w:p>
    <w:p w14:paraId="557DCE98" w14:textId="4B8556EE" w:rsidR="00BC07AE" w:rsidRPr="00C144AC" w:rsidRDefault="00BC07AE" w:rsidP="0058011F">
      <w:pPr>
        <w:pStyle w:val="ListParagraph"/>
        <w:numPr>
          <w:ilvl w:val="0"/>
          <w:numId w:val="4"/>
        </w:numPr>
        <w:bidi/>
        <w:spacing w:line="240" w:lineRule="auto"/>
        <w:jc w:val="both"/>
        <w:rPr>
          <w:rFonts w:cs="B Lotus"/>
          <w:sz w:val="24"/>
          <w:szCs w:val="24"/>
          <w:lang w:bidi="fa-IR"/>
        </w:rPr>
      </w:pPr>
      <w:r w:rsidRPr="00C144AC">
        <w:rPr>
          <w:rFonts w:cs="B Lotus" w:hint="cs"/>
          <w:sz w:val="24"/>
          <w:szCs w:val="24"/>
          <w:rtl/>
          <w:lang w:bidi="fa-IR"/>
        </w:rPr>
        <w:lastRenderedPageBreak/>
        <w:t>با توجه به محدودیت‌های تحقیق</w:t>
      </w:r>
      <w:r w:rsidRPr="00C144AC">
        <w:rPr>
          <w:rFonts w:cs="B Lotus" w:hint="eastAsia"/>
          <w:sz w:val="24"/>
          <w:szCs w:val="24"/>
          <w:rtl/>
          <w:lang w:bidi="fa-IR"/>
        </w:rPr>
        <w:t>،</w:t>
      </w:r>
      <w:r w:rsidRPr="00C144AC">
        <w:rPr>
          <w:rFonts w:cs="B Lotus" w:hint="cs"/>
          <w:sz w:val="24"/>
          <w:szCs w:val="24"/>
          <w:rtl/>
          <w:lang w:bidi="fa-IR"/>
        </w:rPr>
        <w:t xml:space="preserve"> امکان بررسی تعدادی از مدل‌های آموزشی میسر شد. </w:t>
      </w:r>
      <w:r w:rsidR="00AC77E2" w:rsidRPr="00C144AC">
        <w:rPr>
          <w:rFonts w:cs="B Lotus" w:hint="cs"/>
          <w:sz w:val="24"/>
          <w:szCs w:val="24"/>
          <w:rtl/>
          <w:lang w:bidi="fa-IR"/>
        </w:rPr>
        <w:t>پیشنهاد می</w:t>
      </w:r>
      <w:r w:rsidR="00213BA3" w:rsidRPr="00C144AC">
        <w:rPr>
          <w:rFonts w:cs="B Lotus" w:hint="cs"/>
          <w:sz w:val="24"/>
          <w:szCs w:val="24"/>
          <w:rtl/>
          <w:lang w:bidi="fa-IR"/>
        </w:rPr>
        <w:t>‌</w:t>
      </w:r>
      <w:r w:rsidR="00AC77E2" w:rsidRPr="00C144AC">
        <w:rPr>
          <w:rFonts w:cs="B Lotus" w:hint="cs"/>
          <w:sz w:val="24"/>
          <w:szCs w:val="24"/>
          <w:rtl/>
          <w:lang w:bidi="fa-IR"/>
        </w:rPr>
        <w:t xml:space="preserve">شود در مطالعات آینده با استفاده از ابزارهای طراحی دیجیتال نظیر فناوری واقعیت مجازی و واقعیت افزوده </w:t>
      </w:r>
      <w:r w:rsidRPr="00C144AC">
        <w:rPr>
          <w:rFonts w:cs="B Lotus" w:hint="cs"/>
          <w:sz w:val="24"/>
          <w:szCs w:val="24"/>
          <w:rtl/>
          <w:lang w:bidi="fa-IR"/>
        </w:rPr>
        <w:t xml:space="preserve">در </w:t>
      </w:r>
      <w:r w:rsidR="00AC77E2" w:rsidRPr="00C144AC">
        <w:rPr>
          <w:rFonts w:cs="B Lotus" w:hint="cs"/>
          <w:sz w:val="24"/>
          <w:szCs w:val="24"/>
          <w:rtl/>
          <w:lang w:bidi="fa-IR"/>
        </w:rPr>
        <w:t>فرآیند آموزش دانشجویان</w:t>
      </w:r>
      <w:r w:rsidRPr="00C144AC">
        <w:rPr>
          <w:rFonts w:cs="B Lotus" w:hint="eastAsia"/>
          <w:sz w:val="24"/>
          <w:szCs w:val="24"/>
          <w:rtl/>
          <w:lang w:bidi="fa-IR"/>
        </w:rPr>
        <w:t>،</w:t>
      </w:r>
      <w:r w:rsidRPr="00C144AC">
        <w:rPr>
          <w:rFonts w:cs="B Lotus" w:hint="cs"/>
          <w:sz w:val="24"/>
          <w:szCs w:val="24"/>
          <w:rtl/>
          <w:lang w:bidi="fa-IR"/>
        </w:rPr>
        <w:t xml:space="preserve"> </w:t>
      </w:r>
      <w:r w:rsidR="00AC77E2" w:rsidRPr="00C144AC">
        <w:rPr>
          <w:rFonts w:cs="B Lotus" w:hint="cs"/>
          <w:sz w:val="24"/>
          <w:szCs w:val="24"/>
          <w:rtl/>
          <w:lang w:bidi="fa-IR"/>
        </w:rPr>
        <w:t xml:space="preserve">چگونگی ارتقای عملکرد و پیشرفت خلاقیت </w:t>
      </w:r>
      <w:r w:rsidR="001D0D33">
        <w:rPr>
          <w:rFonts w:cs="B Lotus" w:hint="cs"/>
          <w:sz w:val="24"/>
          <w:szCs w:val="24"/>
          <w:rtl/>
          <w:lang w:bidi="fa-IR"/>
        </w:rPr>
        <w:t>آن‌ها</w:t>
      </w:r>
      <w:r w:rsidR="00AC77E2" w:rsidRPr="00C144AC">
        <w:rPr>
          <w:rFonts w:cs="B Lotus" w:hint="cs"/>
          <w:sz w:val="24"/>
          <w:szCs w:val="24"/>
          <w:rtl/>
          <w:lang w:bidi="fa-IR"/>
        </w:rPr>
        <w:t xml:space="preserve"> بررسی گردد.</w:t>
      </w:r>
      <w:r w:rsidRPr="00C144AC">
        <w:rPr>
          <w:rFonts w:cs="B Lotus" w:hint="cs"/>
          <w:sz w:val="24"/>
          <w:szCs w:val="24"/>
          <w:rtl/>
          <w:lang w:bidi="fa-IR"/>
        </w:rPr>
        <w:t xml:space="preserve"> سازوکار خودتنظیمی یادگیرندگان در مدل‌های آموزشی معماری نیازمند مطالعات گسترده‌تری است.</w:t>
      </w:r>
    </w:p>
    <w:p w14:paraId="115F2ADF" w14:textId="77777777" w:rsidR="00690D1C" w:rsidRDefault="00690D1C" w:rsidP="00BC70D1">
      <w:pPr>
        <w:pStyle w:val="NoSpacing"/>
        <w:bidi/>
        <w:rPr>
          <w:lang w:bidi="fa-IR"/>
        </w:rPr>
      </w:pPr>
    </w:p>
    <w:p w14:paraId="103706F5" w14:textId="18F77A6E" w:rsidR="00973048" w:rsidRPr="00BC70D1" w:rsidRDefault="00BC70D1" w:rsidP="0058011F">
      <w:pPr>
        <w:bidi/>
        <w:spacing w:line="240" w:lineRule="auto"/>
        <w:jc w:val="both"/>
        <w:rPr>
          <w:rFonts w:cs="B Zar"/>
          <w:b/>
          <w:bCs/>
          <w:sz w:val="28"/>
          <w:szCs w:val="28"/>
          <w:lang w:bidi="fa-IR"/>
        </w:rPr>
      </w:pPr>
      <w:r w:rsidRPr="00BC70D1">
        <w:rPr>
          <w:rFonts w:cs="B Zar" w:hint="cs"/>
          <w:b/>
          <w:bCs/>
          <w:sz w:val="28"/>
          <w:szCs w:val="28"/>
          <w:rtl/>
          <w:lang w:bidi="fa-IR"/>
        </w:rPr>
        <w:t>6</w:t>
      </w:r>
      <w:r w:rsidR="008560EB" w:rsidRPr="00BC70D1">
        <w:rPr>
          <w:rFonts w:cs="B Zar" w:hint="cs"/>
          <w:b/>
          <w:bCs/>
          <w:sz w:val="28"/>
          <w:szCs w:val="28"/>
          <w:rtl/>
          <w:lang w:bidi="fa-IR"/>
        </w:rPr>
        <w:t>-</w:t>
      </w:r>
      <w:r w:rsidRPr="00BC70D1">
        <w:rPr>
          <w:rFonts w:cs="B Zar" w:hint="cs"/>
          <w:b/>
          <w:bCs/>
          <w:sz w:val="28"/>
          <w:szCs w:val="28"/>
          <w:rtl/>
          <w:lang w:bidi="fa-IR"/>
        </w:rPr>
        <w:t xml:space="preserve"> </w:t>
      </w:r>
      <w:r w:rsidR="00EC3CEE" w:rsidRPr="00BC70D1">
        <w:rPr>
          <w:rFonts w:cs="B Zar" w:hint="cs"/>
          <w:b/>
          <w:bCs/>
          <w:sz w:val="28"/>
          <w:szCs w:val="28"/>
          <w:rtl/>
          <w:lang w:bidi="fa-IR"/>
        </w:rPr>
        <w:t>منابع</w:t>
      </w:r>
    </w:p>
    <w:p w14:paraId="54D2A48E" w14:textId="77777777" w:rsidR="00D025CF" w:rsidRPr="00D025CF" w:rsidRDefault="00D025CF" w:rsidP="00D025CF">
      <w:pPr>
        <w:numPr>
          <w:ilvl w:val="0"/>
          <w:numId w:val="8"/>
        </w:numPr>
        <w:bidi/>
        <w:spacing w:after="0" w:line="240" w:lineRule="auto"/>
        <w:ind w:left="429"/>
        <w:contextualSpacing/>
        <w:jc w:val="both"/>
        <w:rPr>
          <w:rFonts w:ascii="Calibri" w:eastAsia="Calibri" w:hAnsi="Calibri" w:cs="B Lotus"/>
          <w:sz w:val="24"/>
          <w:szCs w:val="24"/>
          <w:lang w:bidi="fa-IR"/>
        </w:rPr>
      </w:pPr>
      <w:r w:rsidRPr="00D025CF">
        <w:rPr>
          <w:rFonts w:ascii="Calibri" w:eastAsia="Calibri" w:hAnsi="Calibri" w:cs="B Lotus" w:hint="cs"/>
          <w:sz w:val="24"/>
          <w:szCs w:val="24"/>
          <w:rtl/>
          <w:lang w:bidi="fa-IR"/>
        </w:rPr>
        <w:t>احمدی طباطبایی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سید محمد علی؛ و موسوی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سید محسن(1402). </w:t>
      </w:r>
      <w:r w:rsidRPr="00D025CF">
        <w:rPr>
          <w:rFonts w:ascii="Calibri" w:eastAsia="Calibri" w:hAnsi="Calibri" w:cs="B Lotus"/>
          <w:sz w:val="24"/>
          <w:szCs w:val="24"/>
          <w:rtl/>
          <w:lang w:bidi="fa-IR"/>
        </w:rPr>
        <w:t>تأث</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ر</w:t>
      </w:r>
      <w:r w:rsidRPr="00D025CF">
        <w:rPr>
          <w:rFonts w:ascii="Calibri" w:eastAsia="Calibri" w:hAnsi="Calibri" w:cs="B Lotus"/>
          <w:sz w:val="24"/>
          <w:szCs w:val="24"/>
          <w:rtl/>
          <w:lang w:bidi="fa-IR"/>
        </w:rPr>
        <w:t xml:space="preserve"> آموزش نرم‌افزار بر خلاق</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ت</w:t>
      </w:r>
      <w:r w:rsidRPr="00D025CF">
        <w:rPr>
          <w:rFonts w:ascii="Calibri" w:eastAsia="Calibri" w:hAnsi="Calibri" w:cs="B Lotus"/>
          <w:sz w:val="24"/>
          <w:szCs w:val="24"/>
          <w:rtl/>
          <w:lang w:bidi="fa-IR"/>
        </w:rPr>
        <w:t xml:space="preserve"> معمار</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افتن</w:t>
      </w:r>
      <w:r w:rsidRPr="00D025CF">
        <w:rPr>
          <w:rFonts w:ascii="Calibri" w:eastAsia="Calibri" w:hAnsi="Calibri" w:cs="B Lotus"/>
          <w:sz w:val="24"/>
          <w:szCs w:val="24"/>
          <w:rtl/>
          <w:lang w:bidi="fa-IR"/>
        </w:rPr>
        <w:t xml:space="preserve"> روش و زمان مناسب برا</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آموزش نرم‌افزار به دانشجو</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ان</w:t>
      </w:r>
      <w:r w:rsidRPr="00D025CF">
        <w:rPr>
          <w:rFonts w:ascii="Calibri" w:eastAsia="Calibri" w:hAnsi="Calibri" w:cs="B Lotus"/>
          <w:sz w:val="24"/>
          <w:szCs w:val="24"/>
          <w:rtl/>
          <w:lang w:bidi="fa-IR"/>
        </w:rPr>
        <w:t xml:space="preserve"> معمار</w:t>
      </w:r>
      <w:r w:rsidRPr="00D025CF">
        <w:rPr>
          <w:rFonts w:ascii="Calibri" w:eastAsia="Calibri" w:hAnsi="Calibri" w:cs="B Lotus" w:hint="cs"/>
          <w:sz w:val="24"/>
          <w:szCs w:val="24"/>
          <w:rtl/>
          <w:lang w:bidi="fa-IR"/>
        </w:rPr>
        <w:t>ی. فناوری آموزش</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18(1)</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131-148. </w:t>
      </w:r>
      <w:r w:rsidRPr="00D025CF">
        <w:rPr>
          <w:rFonts w:ascii="Calibri" w:eastAsia="Calibri" w:hAnsi="Calibri" w:cs="Arial"/>
        </w:rPr>
        <w:fldChar w:fldCharType="begin"/>
      </w:r>
      <w:r w:rsidRPr="00D025CF">
        <w:rPr>
          <w:rFonts w:ascii="Calibri" w:eastAsia="Calibri" w:hAnsi="Calibri" w:cs="Arial"/>
        </w:rPr>
        <w:instrText xml:space="preserve"> HYPERLINK "https://doi.org/10.22061/tej.2024.10142.2953" </w:instrText>
      </w:r>
      <w:r w:rsidRPr="00D025CF">
        <w:rPr>
          <w:rFonts w:ascii="Calibri" w:eastAsia="Calibri" w:hAnsi="Calibri" w:cs="Arial"/>
        </w:rPr>
        <w:fldChar w:fldCharType="separate"/>
      </w:r>
      <w:r w:rsidRPr="00D025CF">
        <w:rPr>
          <w:rFonts w:ascii="Times New Roman" w:eastAsia="Calibri" w:hAnsi="Times New Roman" w:cs="Times New Roman"/>
          <w:b/>
          <w:bCs/>
          <w:sz w:val="20"/>
          <w:szCs w:val="20"/>
          <w:shd w:val="clear" w:color="auto" w:fill="FFFFFF"/>
        </w:rPr>
        <w:t>doi:10.22061/tej.2024.10142</w:t>
      </w:r>
      <w:r w:rsidRPr="00D025CF">
        <w:rPr>
          <w:rFonts w:ascii="Tahoma" w:eastAsia="Calibri" w:hAnsi="Tahoma" w:cs="Tahoma"/>
          <w:color w:val="0000FF"/>
          <w:shd w:val="clear" w:color="auto" w:fill="FFFFFF"/>
        </w:rPr>
        <w:t>.</w:t>
      </w:r>
      <w:r w:rsidRPr="00D025CF">
        <w:rPr>
          <w:rFonts w:ascii="Times New Roman" w:eastAsia="Calibri" w:hAnsi="Times New Roman" w:cs="Times New Roman"/>
          <w:b/>
          <w:bCs/>
          <w:sz w:val="20"/>
          <w:szCs w:val="20"/>
          <w:shd w:val="clear" w:color="auto" w:fill="FFFFFF"/>
        </w:rPr>
        <w:t>2953</w:t>
      </w:r>
      <w:r w:rsidRPr="00D025CF">
        <w:rPr>
          <w:rFonts w:ascii="Calibri" w:eastAsia="Calibri" w:hAnsi="Calibri" w:cs="Arial"/>
        </w:rPr>
        <w:fldChar w:fldCharType="end"/>
      </w:r>
    </w:p>
    <w:p w14:paraId="2FFFAF35" w14:textId="77777777" w:rsidR="00D025CF" w:rsidRPr="00D025CF" w:rsidRDefault="00D025CF" w:rsidP="00D025CF">
      <w:pPr>
        <w:numPr>
          <w:ilvl w:val="0"/>
          <w:numId w:val="8"/>
        </w:numPr>
        <w:bidi/>
        <w:spacing w:after="0" w:line="240" w:lineRule="auto"/>
        <w:ind w:left="429"/>
        <w:contextualSpacing/>
        <w:jc w:val="both"/>
        <w:rPr>
          <w:rFonts w:ascii="Calibri" w:eastAsia="Calibri" w:hAnsi="Calibri" w:cs="B Lotus"/>
          <w:sz w:val="24"/>
          <w:szCs w:val="24"/>
          <w:lang w:bidi="fa-IR"/>
        </w:rPr>
      </w:pPr>
      <w:r w:rsidRPr="00D025CF">
        <w:rPr>
          <w:rFonts w:ascii="Calibri" w:eastAsia="Calibri" w:hAnsi="Calibri" w:cs="B Lotus" w:hint="cs"/>
          <w:sz w:val="24"/>
          <w:szCs w:val="24"/>
          <w:rtl/>
          <w:lang w:bidi="fa-IR"/>
        </w:rPr>
        <w:t>اسکندری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حسین؛ اشرف‌آبادی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مسعود؛ عرب بافرانی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حمیدرضا؛ و نقوی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محمد(1391). </w:t>
      </w:r>
      <w:r w:rsidRPr="00D025CF">
        <w:rPr>
          <w:rFonts w:ascii="Calibri" w:eastAsia="Calibri" w:hAnsi="Calibri" w:cs="B Lotus"/>
          <w:sz w:val="24"/>
          <w:szCs w:val="24"/>
          <w:rtl/>
          <w:lang w:bidi="fa-IR"/>
        </w:rPr>
        <w:t>رابطه ش</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وه‌ها</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ادگ</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ر</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کلب با صفات شخص</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ت</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و عملکرد تحص</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ل</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دانشجو</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ان</w:t>
      </w:r>
      <w:r w:rsidRPr="00D025CF">
        <w:rPr>
          <w:rFonts w:ascii="Calibri" w:eastAsia="Calibri" w:hAnsi="Calibri" w:cs="B Lotus" w:hint="cs"/>
          <w:sz w:val="24"/>
          <w:szCs w:val="24"/>
          <w:rtl/>
          <w:lang w:bidi="fa-IR"/>
        </w:rPr>
        <w:t>. پژوهش در برنامه‌ریزی درسی</w:t>
      </w:r>
      <w:r w:rsidRPr="00D025CF">
        <w:rPr>
          <w:rFonts w:ascii="Calibri" w:eastAsia="Calibri" w:hAnsi="Calibri" w:cs="B Lotus" w:hint="eastAsia"/>
          <w:i/>
          <w:iCs/>
          <w:sz w:val="24"/>
          <w:szCs w:val="24"/>
          <w:rtl/>
          <w:lang w:bidi="fa-IR"/>
        </w:rPr>
        <w:t>،</w:t>
      </w:r>
      <w:r w:rsidRPr="00D025CF">
        <w:rPr>
          <w:rFonts w:ascii="Calibri" w:eastAsia="Calibri" w:hAnsi="Calibri" w:cs="B Lotus" w:hint="cs"/>
          <w:i/>
          <w:iCs/>
          <w:sz w:val="24"/>
          <w:szCs w:val="24"/>
          <w:rtl/>
          <w:lang w:bidi="fa-IR"/>
        </w:rPr>
        <w:t xml:space="preserve"> </w:t>
      </w:r>
      <w:r w:rsidRPr="00D025CF">
        <w:rPr>
          <w:rFonts w:ascii="Calibri" w:eastAsia="Calibri" w:hAnsi="Calibri" w:cs="B Lotus" w:hint="cs"/>
          <w:sz w:val="24"/>
          <w:szCs w:val="24"/>
          <w:rtl/>
          <w:lang w:bidi="fa-IR"/>
        </w:rPr>
        <w:t>۹</w:t>
      </w:r>
      <w:r w:rsidRPr="00D025CF">
        <w:rPr>
          <w:rFonts w:ascii="Calibri" w:eastAsia="Calibri" w:hAnsi="Calibri" w:cs="B Lotus"/>
          <w:sz w:val="24"/>
          <w:szCs w:val="24"/>
          <w:rtl/>
          <w:lang w:bidi="fa-IR"/>
        </w:rPr>
        <w:t>(</w:t>
      </w:r>
      <w:r w:rsidRPr="00D025CF">
        <w:rPr>
          <w:rFonts w:ascii="Calibri" w:eastAsia="Calibri" w:hAnsi="Calibri" w:cs="B Lotus" w:hint="cs"/>
          <w:sz w:val="24"/>
          <w:szCs w:val="24"/>
          <w:rtl/>
          <w:lang w:bidi="fa-IR"/>
        </w:rPr>
        <w:t>۸)</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96-109.</w:t>
      </w:r>
    </w:p>
    <w:p w14:paraId="7EF15300" w14:textId="77777777" w:rsidR="00D025CF" w:rsidRPr="00D025CF" w:rsidRDefault="00D025CF" w:rsidP="00D025CF">
      <w:pPr>
        <w:numPr>
          <w:ilvl w:val="0"/>
          <w:numId w:val="8"/>
        </w:numPr>
        <w:bidi/>
        <w:spacing w:after="0" w:line="240" w:lineRule="auto"/>
        <w:ind w:left="429"/>
        <w:contextualSpacing/>
        <w:jc w:val="both"/>
        <w:rPr>
          <w:rFonts w:ascii="Calibri" w:eastAsia="Calibri" w:hAnsi="Calibri" w:cs="B Lotus"/>
          <w:sz w:val="24"/>
          <w:szCs w:val="24"/>
          <w:rtl/>
          <w:lang w:bidi="fa-IR"/>
        </w:rPr>
      </w:pPr>
      <w:r w:rsidRPr="00D025CF">
        <w:rPr>
          <w:rFonts w:ascii="Calibri" w:eastAsia="Calibri" w:hAnsi="Calibri" w:cs="B Lotus" w:hint="cs"/>
          <w:sz w:val="24"/>
          <w:szCs w:val="24"/>
          <w:rtl/>
          <w:lang w:bidi="fa-IR"/>
        </w:rPr>
        <w:t>امینی‌</w:t>
      </w:r>
      <w:r w:rsidRPr="00D025CF">
        <w:rPr>
          <w:rFonts w:ascii="Calibri" w:eastAsia="Calibri" w:hAnsi="Calibri" w:cs="B Lotus"/>
          <w:sz w:val="24"/>
          <w:szCs w:val="24"/>
          <w:rtl/>
          <w:lang w:bidi="fa-IR"/>
        </w:rPr>
        <w:t>خوئ</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فیروزه؛ و بنی‌طالبی دهکردی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بهاره(1400). </w:t>
      </w:r>
      <w:r w:rsidRPr="00D025CF">
        <w:rPr>
          <w:rFonts w:ascii="Calibri" w:eastAsia="Calibri" w:hAnsi="Calibri" w:cs="B Lotus"/>
          <w:sz w:val="24"/>
          <w:szCs w:val="24"/>
          <w:rtl/>
          <w:lang w:bidi="fa-IR"/>
        </w:rPr>
        <w:t>بررس</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ارتباط ب</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ن</w:t>
      </w:r>
      <w:r w:rsidRPr="00D025CF">
        <w:rPr>
          <w:rFonts w:ascii="Calibri" w:eastAsia="Calibri" w:hAnsi="Calibri" w:cs="B Lotus"/>
          <w:sz w:val="24"/>
          <w:szCs w:val="24"/>
          <w:rtl/>
          <w:lang w:bidi="fa-IR"/>
        </w:rPr>
        <w:t xml:space="preserve"> </w:t>
      </w:r>
      <w:r w:rsidRPr="00D025CF">
        <w:rPr>
          <w:rFonts w:ascii="Calibri" w:eastAsia="Calibri" w:hAnsi="Calibri" w:cs="B Lotus" w:hint="cs"/>
          <w:sz w:val="24"/>
          <w:szCs w:val="24"/>
          <w:rtl/>
          <w:lang w:bidi="fa-IR"/>
        </w:rPr>
        <w:t>تیپ‌های</w:t>
      </w:r>
      <w:r w:rsidRPr="00D025CF">
        <w:rPr>
          <w:rFonts w:ascii="Calibri" w:eastAsia="Calibri" w:hAnsi="Calibri" w:cs="B Lotus"/>
          <w:sz w:val="24"/>
          <w:szCs w:val="24"/>
          <w:rtl/>
          <w:lang w:bidi="fa-IR"/>
        </w:rPr>
        <w:t xml:space="preserve"> شخص</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ت</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و سبک </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ادگ</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ر</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در دانشجو</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ان</w:t>
      </w:r>
      <w:r w:rsidRPr="00D025CF">
        <w:rPr>
          <w:rFonts w:ascii="Calibri" w:eastAsia="Calibri" w:hAnsi="Calibri" w:cs="B Lotus"/>
          <w:sz w:val="24"/>
          <w:szCs w:val="24"/>
          <w:rtl/>
          <w:lang w:bidi="fa-IR"/>
        </w:rPr>
        <w:t xml:space="preserve"> رشته حسابدار</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با استفاده از نظر</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ه</w:t>
      </w:r>
      <w:r w:rsidRPr="00D025CF">
        <w:rPr>
          <w:rFonts w:ascii="Calibri" w:eastAsia="Calibri" w:hAnsi="Calibri" w:cs="B Lotus"/>
          <w:sz w:val="24"/>
          <w:szCs w:val="24"/>
          <w:rtl/>
          <w:lang w:bidi="fa-IR"/>
        </w:rPr>
        <w:t xml:space="preserve"> سبک </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ادگ</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ر</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کُلب</w:t>
      </w:r>
      <w:r w:rsidRPr="00D025CF">
        <w:rPr>
          <w:rFonts w:ascii="Calibri" w:eastAsia="Calibri" w:hAnsi="Calibri" w:cs="B Lotus" w:hint="cs"/>
          <w:sz w:val="24"/>
          <w:szCs w:val="24"/>
          <w:rtl/>
          <w:lang w:bidi="fa-IR"/>
        </w:rPr>
        <w:t>. دانش حسابداری و حسابرسی مدیریت</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10(38)</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241-253.</w:t>
      </w:r>
    </w:p>
    <w:p w14:paraId="0B0A2389" w14:textId="77777777" w:rsidR="00D025CF" w:rsidRPr="00D025CF" w:rsidRDefault="00D025CF" w:rsidP="00D025CF">
      <w:pPr>
        <w:numPr>
          <w:ilvl w:val="0"/>
          <w:numId w:val="8"/>
        </w:numPr>
        <w:bidi/>
        <w:spacing w:after="0" w:line="240" w:lineRule="auto"/>
        <w:ind w:left="429"/>
        <w:contextualSpacing/>
        <w:jc w:val="both"/>
        <w:rPr>
          <w:rFonts w:ascii="Calibri" w:eastAsia="Calibri" w:hAnsi="Calibri" w:cs="B Lotus"/>
          <w:sz w:val="24"/>
          <w:szCs w:val="24"/>
          <w:rtl/>
          <w:lang w:bidi="fa-IR"/>
        </w:rPr>
      </w:pPr>
      <w:r w:rsidRPr="00D025CF">
        <w:rPr>
          <w:rFonts w:ascii="Calibri" w:eastAsia="Calibri" w:hAnsi="Calibri" w:cs="B Lotus" w:hint="cs"/>
          <w:sz w:val="24"/>
          <w:szCs w:val="24"/>
          <w:rtl/>
          <w:lang w:bidi="fa-IR"/>
        </w:rPr>
        <w:t>آرمان</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حمیدرضا؛ منظری توکلی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حمدالله؛ سلطانی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امان</w:t>
      </w:r>
      <w:r w:rsidRPr="00D025CF">
        <w:rPr>
          <w:rFonts w:ascii="Calibri" w:eastAsia="Calibri" w:hAnsi="Calibri" w:cs="B Lotus"/>
          <w:sz w:val="24"/>
          <w:szCs w:val="24"/>
          <w:rtl/>
          <w:lang w:bidi="fa-IR"/>
        </w:rPr>
        <w:softHyphen/>
      </w:r>
      <w:r w:rsidRPr="00D025CF">
        <w:rPr>
          <w:rFonts w:ascii="Calibri" w:eastAsia="Calibri" w:hAnsi="Calibri" w:cs="B Lotus" w:hint="cs"/>
          <w:sz w:val="24"/>
          <w:szCs w:val="24"/>
          <w:rtl/>
          <w:lang w:bidi="fa-IR"/>
        </w:rPr>
        <w:t>الله؛ زین‌الدینی میمند</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زهرا(1397). ب</w:t>
      </w:r>
      <w:r w:rsidRPr="00D025CF">
        <w:rPr>
          <w:rFonts w:ascii="Calibri" w:eastAsia="Calibri" w:hAnsi="Calibri" w:cs="B Lotus"/>
          <w:sz w:val="24"/>
          <w:szCs w:val="24"/>
          <w:rtl/>
          <w:lang w:bidi="fa-IR"/>
        </w:rPr>
        <w:t>ررس</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رابطه</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سبک</w:t>
      </w:r>
      <w:r w:rsidRPr="00D025CF">
        <w:rPr>
          <w:rFonts w:ascii="Calibri" w:eastAsia="Calibri" w:hAnsi="Calibri" w:cs="B Lotus" w:hint="cs"/>
          <w:sz w:val="24"/>
          <w:szCs w:val="24"/>
          <w:rtl/>
          <w:lang w:bidi="fa-IR"/>
        </w:rPr>
        <w:t>‌</w:t>
      </w:r>
      <w:r w:rsidRPr="00D025CF">
        <w:rPr>
          <w:rFonts w:ascii="Calibri" w:eastAsia="Calibri" w:hAnsi="Calibri" w:cs="B Lotus"/>
          <w:sz w:val="24"/>
          <w:szCs w:val="24"/>
          <w:rtl/>
          <w:lang w:bidi="fa-IR"/>
        </w:rPr>
        <w:t>ها</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يادگير</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كلب با ترجيحات فكر</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در دانشجويان دانشگاه فرهنگيان كرمان</w:t>
      </w:r>
      <w:r w:rsidRPr="00D025CF">
        <w:rPr>
          <w:rFonts w:ascii="Calibri" w:eastAsia="Calibri" w:hAnsi="Calibri" w:cs="B Lotus" w:hint="cs"/>
          <w:sz w:val="24"/>
          <w:szCs w:val="24"/>
          <w:rtl/>
          <w:lang w:bidi="fa-IR"/>
        </w:rPr>
        <w:t>. فصلنامه علوم روان‌شناختی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17(71)</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809-816.</w:t>
      </w:r>
    </w:p>
    <w:p w14:paraId="1F01EE0D" w14:textId="77777777" w:rsidR="00D025CF" w:rsidRPr="00D025CF" w:rsidRDefault="00D025CF" w:rsidP="00D025CF">
      <w:pPr>
        <w:numPr>
          <w:ilvl w:val="0"/>
          <w:numId w:val="8"/>
        </w:numPr>
        <w:bidi/>
        <w:spacing w:after="0" w:line="240" w:lineRule="auto"/>
        <w:ind w:left="429"/>
        <w:contextualSpacing/>
        <w:jc w:val="both"/>
        <w:rPr>
          <w:rFonts w:ascii="Calibri" w:eastAsia="Calibri" w:hAnsi="Calibri" w:cs="B Lotus"/>
          <w:sz w:val="24"/>
          <w:szCs w:val="24"/>
          <w:lang w:bidi="fa-IR"/>
        </w:rPr>
      </w:pPr>
      <w:r w:rsidRPr="00D025CF">
        <w:rPr>
          <w:rFonts w:ascii="Calibri" w:eastAsia="Calibri" w:hAnsi="Calibri" w:cs="B Lotus" w:hint="cs"/>
          <w:sz w:val="24"/>
          <w:szCs w:val="24"/>
          <w:rtl/>
          <w:lang w:bidi="fa-IR"/>
        </w:rPr>
        <w:t>باقری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محسن؛ صحرایی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فاطمه؛ و خانمحمدی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مرمر(1402). </w:t>
      </w:r>
      <w:r w:rsidRPr="00D025CF">
        <w:rPr>
          <w:rFonts w:ascii="Calibri" w:eastAsia="Calibri" w:hAnsi="Calibri" w:cs="B Lotus"/>
          <w:sz w:val="24"/>
          <w:szCs w:val="24"/>
          <w:rtl/>
          <w:lang w:bidi="fa-IR"/>
        </w:rPr>
        <w:t>تأث</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ر</w:t>
      </w:r>
      <w:r w:rsidRPr="00D025CF">
        <w:rPr>
          <w:rFonts w:ascii="Calibri" w:eastAsia="Calibri" w:hAnsi="Calibri" w:cs="B Lotus"/>
          <w:sz w:val="24"/>
          <w:szCs w:val="24"/>
          <w:rtl/>
          <w:lang w:bidi="fa-IR"/>
        </w:rPr>
        <w:t xml:space="preserve"> </w:t>
      </w:r>
      <w:r w:rsidRPr="00D025CF">
        <w:rPr>
          <w:rFonts w:ascii="Calibri" w:eastAsia="Calibri" w:hAnsi="Calibri" w:cs="B Lotus" w:hint="cs"/>
          <w:sz w:val="24"/>
          <w:szCs w:val="24"/>
          <w:rtl/>
          <w:lang w:bidi="fa-IR"/>
        </w:rPr>
        <w:t>همتا</w:t>
      </w:r>
      <w:r w:rsidRPr="00D025CF">
        <w:rPr>
          <w:rFonts w:ascii="Calibri" w:eastAsia="Calibri" w:hAnsi="Calibri" w:cs="B Lotus"/>
          <w:sz w:val="24"/>
          <w:szCs w:val="24"/>
          <w:rtl/>
          <w:lang w:bidi="fa-IR"/>
        </w:rPr>
        <w:t xml:space="preserve"> </w:t>
      </w:r>
      <w:r w:rsidRPr="00D025CF">
        <w:rPr>
          <w:rFonts w:ascii="Calibri" w:eastAsia="Calibri" w:hAnsi="Calibri" w:cs="B Lotus" w:hint="cs"/>
          <w:sz w:val="24"/>
          <w:szCs w:val="24"/>
          <w:rtl/>
          <w:lang w:bidi="fa-IR"/>
        </w:rPr>
        <w:t>ارزیابی</w:t>
      </w:r>
      <w:r w:rsidRPr="00D025CF">
        <w:rPr>
          <w:rFonts w:ascii="Calibri" w:eastAsia="Calibri" w:hAnsi="Calibri" w:cs="B Lotus"/>
          <w:sz w:val="24"/>
          <w:szCs w:val="24"/>
          <w:rtl/>
          <w:lang w:bidi="fa-IR"/>
        </w:rPr>
        <w:t xml:space="preserve"> مبتن</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بر وب بر مهارت</w:t>
      </w:r>
      <w:r w:rsidRPr="00D025CF">
        <w:rPr>
          <w:rFonts w:ascii="Calibri" w:eastAsia="Calibri" w:hAnsi="Calibri" w:cs="B Lotus" w:hint="cs"/>
          <w:sz w:val="24"/>
          <w:szCs w:val="24"/>
          <w:rtl/>
          <w:lang w:bidi="fa-IR"/>
        </w:rPr>
        <w:t>‌</w:t>
      </w:r>
      <w:r w:rsidRPr="00D025CF">
        <w:rPr>
          <w:rFonts w:ascii="Calibri" w:eastAsia="Calibri" w:hAnsi="Calibri" w:cs="B Lotus"/>
          <w:sz w:val="24"/>
          <w:szCs w:val="24"/>
          <w:rtl/>
          <w:lang w:bidi="fa-IR"/>
        </w:rPr>
        <w:t>ها</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ادگ</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ر</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خودراهبر</w:t>
      </w:r>
      <w:r w:rsidRPr="00D025CF">
        <w:rPr>
          <w:rFonts w:ascii="Calibri" w:eastAsia="Calibri" w:hAnsi="Calibri" w:cs="B Lotus" w:hint="cs"/>
          <w:sz w:val="24"/>
          <w:szCs w:val="24"/>
          <w:rtl/>
          <w:lang w:bidi="fa-IR"/>
        </w:rPr>
        <w:t xml:space="preserve">ی </w:t>
      </w:r>
      <w:r w:rsidRPr="00D025CF">
        <w:rPr>
          <w:rFonts w:ascii="Calibri" w:eastAsia="Calibri" w:hAnsi="Calibri" w:cs="B Lotus"/>
          <w:sz w:val="24"/>
          <w:szCs w:val="24"/>
          <w:rtl/>
          <w:lang w:bidi="fa-IR"/>
        </w:rPr>
        <w:t>دانشجو</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ان</w:t>
      </w:r>
      <w:r w:rsidRPr="00D025CF">
        <w:rPr>
          <w:rFonts w:ascii="Calibri" w:eastAsia="Calibri" w:hAnsi="Calibri" w:cs="B Lotus" w:hint="cs"/>
          <w:i/>
          <w:iCs/>
          <w:sz w:val="24"/>
          <w:szCs w:val="24"/>
          <w:rtl/>
          <w:lang w:bidi="fa-IR"/>
        </w:rPr>
        <w:t>.</w:t>
      </w:r>
      <w:r w:rsidRPr="00D025CF">
        <w:rPr>
          <w:rFonts w:ascii="Calibri" w:eastAsia="Calibri" w:hAnsi="Calibri" w:cs="B Lotus" w:hint="cs"/>
          <w:sz w:val="24"/>
          <w:szCs w:val="24"/>
          <w:rtl/>
          <w:lang w:bidi="fa-IR"/>
        </w:rPr>
        <w:t xml:space="preserve"> فناوری آموزش</w:t>
      </w:r>
      <w:r w:rsidRPr="00D025CF">
        <w:rPr>
          <w:rFonts w:ascii="Calibri" w:eastAsia="Calibri" w:hAnsi="Calibri" w:cs="B Lotus" w:hint="eastAsia"/>
          <w:i/>
          <w:iCs/>
          <w:sz w:val="24"/>
          <w:szCs w:val="24"/>
          <w:rtl/>
          <w:lang w:bidi="fa-IR"/>
        </w:rPr>
        <w:t>،</w:t>
      </w:r>
      <w:r w:rsidRPr="00D025CF">
        <w:rPr>
          <w:rFonts w:ascii="Calibri" w:eastAsia="Calibri" w:hAnsi="Calibri" w:cs="B Lotus" w:hint="cs"/>
          <w:i/>
          <w:iCs/>
          <w:sz w:val="24"/>
          <w:szCs w:val="24"/>
          <w:rtl/>
          <w:lang w:bidi="fa-IR"/>
        </w:rPr>
        <w:t xml:space="preserve"> </w:t>
      </w:r>
      <w:r w:rsidRPr="00D025CF">
        <w:rPr>
          <w:rFonts w:ascii="Calibri" w:eastAsia="Calibri" w:hAnsi="Calibri" w:cs="B Lotus" w:hint="cs"/>
          <w:sz w:val="24"/>
          <w:szCs w:val="24"/>
          <w:rtl/>
          <w:lang w:bidi="fa-IR"/>
        </w:rPr>
        <w:t>18(1)</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55-66. </w:t>
      </w:r>
      <w:r w:rsidRPr="00D025CF">
        <w:rPr>
          <w:rFonts w:ascii="Times New Roman" w:eastAsia="Calibri" w:hAnsi="Times New Roman" w:cs="Times New Roman"/>
          <w:b/>
          <w:bCs/>
          <w:sz w:val="20"/>
          <w:szCs w:val="20"/>
        </w:rPr>
        <w:fldChar w:fldCharType="begin"/>
      </w:r>
      <w:r w:rsidRPr="00D025CF">
        <w:rPr>
          <w:rFonts w:ascii="Times New Roman" w:eastAsia="Calibri" w:hAnsi="Times New Roman" w:cs="Times New Roman"/>
          <w:b/>
          <w:bCs/>
          <w:sz w:val="20"/>
          <w:szCs w:val="20"/>
        </w:rPr>
        <w:instrText xml:space="preserve"> HYPERLINK "https://doi.org/10.22061/tej.2023.9976.2930" </w:instrText>
      </w:r>
      <w:r w:rsidRPr="00D025CF">
        <w:rPr>
          <w:rFonts w:ascii="Times New Roman" w:eastAsia="Calibri" w:hAnsi="Times New Roman" w:cs="Times New Roman"/>
          <w:b/>
          <w:bCs/>
          <w:sz w:val="20"/>
          <w:szCs w:val="20"/>
        </w:rPr>
        <w:fldChar w:fldCharType="separate"/>
      </w:r>
      <w:r w:rsidRPr="00D025CF">
        <w:rPr>
          <w:rFonts w:ascii="Times New Roman" w:eastAsia="Calibri" w:hAnsi="Times New Roman" w:cs="Times New Roman"/>
          <w:b/>
          <w:bCs/>
          <w:sz w:val="20"/>
          <w:szCs w:val="20"/>
          <w:shd w:val="clear" w:color="auto" w:fill="FFFFFF"/>
        </w:rPr>
        <w:t>doi:10.22061/tej.2023.9976.2930</w:t>
      </w:r>
      <w:r w:rsidRPr="00D025CF">
        <w:rPr>
          <w:rFonts w:ascii="Times New Roman" w:eastAsia="Calibri" w:hAnsi="Times New Roman" w:cs="Times New Roman"/>
          <w:b/>
          <w:bCs/>
          <w:sz w:val="20"/>
          <w:szCs w:val="20"/>
        </w:rPr>
        <w:fldChar w:fldCharType="end"/>
      </w:r>
    </w:p>
    <w:p w14:paraId="281633CD" w14:textId="77777777" w:rsidR="00D025CF" w:rsidRPr="00D025CF" w:rsidRDefault="00D025CF" w:rsidP="00D025CF">
      <w:pPr>
        <w:numPr>
          <w:ilvl w:val="0"/>
          <w:numId w:val="8"/>
        </w:numPr>
        <w:bidi/>
        <w:spacing w:after="0" w:line="240" w:lineRule="auto"/>
        <w:ind w:left="429"/>
        <w:contextualSpacing/>
        <w:jc w:val="both"/>
        <w:rPr>
          <w:rFonts w:ascii="Calibri" w:eastAsia="Calibri" w:hAnsi="Calibri" w:cs="B Lotus"/>
          <w:sz w:val="24"/>
          <w:szCs w:val="24"/>
          <w:lang w:bidi="fa-IR"/>
        </w:rPr>
      </w:pPr>
      <w:r w:rsidRPr="00D025CF">
        <w:rPr>
          <w:rFonts w:ascii="Calibri" w:eastAsia="Calibri" w:hAnsi="Calibri" w:cs="B Lotus" w:hint="cs"/>
          <w:sz w:val="24"/>
          <w:szCs w:val="24"/>
          <w:rtl/>
          <w:lang w:bidi="fa-IR"/>
        </w:rPr>
        <w:t>حامدی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ارکیده؛ مرادی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سهیلا؛ ساسانیان</w:t>
      </w:r>
      <w:r w:rsidRPr="00D025CF">
        <w:rPr>
          <w:rFonts w:ascii="Calibri" w:eastAsia="Calibri" w:hAnsi="Calibri" w:cs="B Lotus"/>
          <w:sz w:val="24"/>
          <w:szCs w:val="24"/>
          <w:rtl/>
          <w:lang w:bidi="fa-IR"/>
        </w:rPr>
        <w:softHyphen/>
      </w:r>
      <w:r w:rsidRPr="00D025CF">
        <w:rPr>
          <w:rFonts w:ascii="Calibri" w:eastAsia="Calibri" w:hAnsi="Calibri" w:cs="B Lotus" w:hint="cs"/>
          <w:sz w:val="24"/>
          <w:szCs w:val="24"/>
          <w:rtl/>
          <w:lang w:bidi="fa-IR"/>
        </w:rPr>
        <w:t>اصل</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زهرا؛ ترابی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محمدامین؛ و آرمان</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حمیدرضا(1399). نقش واسطه‌ای ترجیحات فکری ندهرمان در </w:t>
      </w:r>
      <w:r w:rsidRPr="00D025CF">
        <w:rPr>
          <w:rFonts w:ascii="Calibri" w:eastAsia="Calibri" w:hAnsi="Calibri" w:cs="B Lotus"/>
          <w:sz w:val="24"/>
          <w:szCs w:val="24"/>
          <w:rtl/>
          <w:lang w:bidi="fa-IR"/>
        </w:rPr>
        <w:t>تأث</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ر</w:t>
      </w:r>
      <w:r w:rsidRPr="00D025CF">
        <w:rPr>
          <w:rFonts w:ascii="Calibri" w:eastAsia="Calibri" w:hAnsi="Calibri" w:cs="B Lotus" w:hint="cs"/>
          <w:sz w:val="24"/>
          <w:szCs w:val="24"/>
          <w:rtl/>
          <w:lang w:bidi="fa-IR"/>
        </w:rPr>
        <w:t xml:space="preserve"> سبک‌های یادگیری کلب بر خودتنظیمی یادگیری در دانشجویان. دوفصلنامه رویکردهای نوین آموزشی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15(1)</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103-114. </w:t>
      </w:r>
      <w:r w:rsidRPr="00D025CF">
        <w:rPr>
          <w:rFonts w:ascii="Times New Roman" w:eastAsia="Calibri" w:hAnsi="Times New Roman" w:cs="Times New Roman"/>
          <w:b/>
          <w:bCs/>
          <w:sz w:val="20"/>
          <w:szCs w:val="20"/>
          <w:lang w:bidi="fa-IR"/>
        </w:rPr>
        <w:t>doi:10.22108/nea.2020.111197.1233</w:t>
      </w:r>
    </w:p>
    <w:p w14:paraId="76CE1975" w14:textId="77777777" w:rsidR="00D025CF" w:rsidRPr="00D025CF" w:rsidRDefault="00D025CF" w:rsidP="00D025CF">
      <w:pPr>
        <w:numPr>
          <w:ilvl w:val="0"/>
          <w:numId w:val="8"/>
        </w:numPr>
        <w:bidi/>
        <w:spacing w:after="0" w:line="240" w:lineRule="auto"/>
        <w:ind w:left="429"/>
        <w:contextualSpacing/>
        <w:jc w:val="both"/>
        <w:rPr>
          <w:rFonts w:ascii="Calibri" w:eastAsia="Calibri" w:hAnsi="Calibri" w:cs="B Lotus"/>
          <w:sz w:val="24"/>
          <w:szCs w:val="24"/>
          <w:rtl/>
          <w:lang w:bidi="fa-IR"/>
        </w:rPr>
      </w:pPr>
      <w:r w:rsidRPr="00D025CF">
        <w:rPr>
          <w:rFonts w:ascii="Calibri" w:eastAsia="Calibri" w:hAnsi="Calibri" w:cs="B Lotus" w:hint="cs"/>
          <w:sz w:val="24"/>
          <w:szCs w:val="24"/>
          <w:rtl/>
          <w:lang w:bidi="fa-IR"/>
        </w:rPr>
        <w:t>رضایی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اکبر(1389). </w:t>
      </w:r>
      <w:r w:rsidRPr="00D025CF">
        <w:rPr>
          <w:rFonts w:ascii="Calibri" w:eastAsia="Calibri" w:hAnsi="Calibri" w:cs="B Lotus"/>
          <w:sz w:val="24"/>
          <w:szCs w:val="24"/>
          <w:rtl/>
          <w:lang w:bidi="fa-IR"/>
        </w:rPr>
        <w:t>رابطه ش</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وه‏ها</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ادگ</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ر</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کلب و سبک‏ها</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ادگ</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ر</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هان</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و مامفورد با سن و عملکرد تحص</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ل</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دانشجو</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ان</w:t>
      </w:r>
      <w:r w:rsidRPr="00D025CF">
        <w:rPr>
          <w:rFonts w:ascii="Calibri" w:eastAsia="Calibri" w:hAnsi="Calibri" w:cs="B Lotus" w:hint="cs"/>
          <w:sz w:val="24"/>
          <w:szCs w:val="24"/>
          <w:rtl/>
          <w:lang w:bidi="fa-IR"/>
        </w:rPr>
        <w:t>. فصلنامه روانشناسی تربیتی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6(18)</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1-20.</w:t>
      </w:r>
    </w:p>
    <w:p w14:paraId="5BB3A379" w14:textId="77777777" w:rsidR="00D025CF" w:rsidRPr="00D025CF" w:rsidRDefault="00D025CF" w:rsidP="00D025CF">
      <w:pPr>
        <w:numPr>
          <w:ilvl w:val="0"/>
          <w:numId w:val="8"/>
        </w:numPr>
        <w:bidi/>
        <w:spacing w:after="0" w:line="240" w:lineRule="auto"/>
        <w:ind w:left="429"/>
        <w:contextualSpacing/>
        <w:rPr>
          <w:rFonts w:ascii="Calibri" w:eastAsia="Calibri" w:hAnsi="Calibri" w:cs="B Lotus"/>
          <w:sz w:val="24"/>
          <w:szCs w:val="24"/>
          <w:rtl/>
          <w:lang w:bidi="fa-IR"/>
        </w:rPr>
      </w:pPr>
      <w:r w:rsidRPr="00D025CF">
        <w:rPr>
          <w:rFonts w:ascii="Calibri" w:eastAsia="Calibri" w:hAnsi="Calibri" w:cs="B Lotus" w:hint="cs"/>
          <w:sz w:val="24"/>
          <w:szCs w:val="24"/>
          <w:rtl/>
          <w:lang w:bidi="fa-IR"/>
        </w:rPr>
        <w:t>رنجبرکرمانی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علی محمد(1399). </w:t>
      </w:r>
      <w:r w:rsidRPr="00D025CF">
        <w:rPr>
          <w:rFonts w:ascii="Calibri" w:eastAsia="Calibri" w:hAnsi="Calibri" w:cs="B Lotus"/>
          <w:sz w:val="24"/>
          <w:szCs w:val="24"/>
          <w:rtl/>
          <w:lang w:bidi="fa-IR"/>
        </w:rPr>
        <w:t>بهبود کارآ</w:t>
      </w:r>
      <w:r w:rsidRPr="00D025CF">
        <w:rPr>
          <w:rFonts w:ascii="Calibri" w:eastAsia="Calibri" w:hAnsi="Calibri" w:cs="B Lotus" w:hint="cs"/>
          <w:sz w:val="24"/>
          <w:szCs w:val="24"/>
          <w:rtl/>
          <w:lang w:bidi="fa-IR"/>
        </w:rPr>
        <w:t>یی</w:t>
      </w:r>
      <w:r w:rsidRPr="00D025CF">
        <w:rPr>
          <w:rFonts w:ascii="Calibri" w:eastAsia="Calibri" w:hAnsi="Calibri" w:cs="B Lotus"/>
          <w:sz w:val="24"/>
          <w:szCs w:val="24"/>
          <w:rtl/>
          <w:lang w:bidi="fa-IR"/>
        </w:rPr>
        <w:t xml:space="preserve"> ش</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وه</w:t>
      </w:r>
      <w:r w:rsidRPr="00D025CF">
        <w:rPr>
          <w:rFonts w:ascii="Calibri" w:eastAsia="Calibri" w:hAnsi="Calibri" w:cs="B Lotus"/>
          <w:sz w:val="24"/>
          <w:szCs w:val="24"/>
          <w:rtl/>
          <w:lang w:bidi="fa-IR"/>
        </w:rPr>
        <w:t xml:space="preserve"> آموزش تار</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خ</w:t>
      </w:r>
      <w:r w:rsidRPr="00D025CF">
        <w:rPr>
          <w:rFonts w:ascii="Calibri" w:eastAsia="Calibri" w:hAnsi="Calibri" w:cs="B Lotus"/>
          <w:sz w:val="24"/>
          <w:szCs w:val="24"/>
          <w:rtl/>
          <w:lang w:bidi="fa-IR"/>
        </w:rPr>
        <w:t xml:space="preserve"> معمار</w:t>
      </w:r>
      <w:r w:rsidRPr="00D025CF">
        <w:rPr>
          <w:rFonts w:ascii="Calibri" w:eastAsia="Calibri" w:hAnsi="Calibri" w:cs="B Lotus" w:hint="cs"/>
          <w:sz w:val="24"/>
          <w:szCs w:val="24"/>
          <w:rtl/>
          <w:lang w:bidi="fa-IR"/>
        </w:rPr>
        <w:t>ی. مطالعات معماری ایران</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9(18)</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5-24.</w:t>
      </w:r>
    </w:p>
    <w:p w14:paraId="15935078" w14:textId="77777777" w:rsidR="00D025CF" w:rsidRPr="00D025CF" w:rsidRDefault="00D025CF" w:rsidP="00D025CF">
      <w:pPr>
        <w:numPr>
          <w:ilvl w:val="0"/>
          <w:numId w:val="8"/>
        </w:numPr>
        <w:bidi/>
        <w:spacing w:after="0" w:line="240" w:lineRule="auto"/>
        <w:ind w:left="429"/>
        <w:contextualSpacing/>
        <w:jc w:val="both"/>
        <w:rPr>
          <w:rFonts w:ascii="Times New Roman" w:eastAsia="Calibri" w:hAnsi="Times New Roman" w:cs="Times New Roman"/>
          <w:b/>
          <w:bCs/>
          <w:sz w:val="20"/>
          <w:szCs w:val="20"/>
          <w:lang w:bidi="fa-IR"/>
        </w:rPr>
      </w:pPr>
      <w:r w:rsidRPr="00D025CF">
        <w:rPr>
          <w:rFonts w:ascii="Calibri" w:eastAsia="Calibri" w:hAnsi="Calibri" w:cs="B Lotus" w:hint="cs"/>
          <w:sz w:val="24"/>
          <w:szCs w:val="24"/>
          <w:rtl/>
          <w:lang w:bidi="fa-IR"/>
        </w:rPr>
        <w:t>زورورزی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شاهین؛ </w:t>
      </w:r>
      <w:r w:rsidRPr="00D025CF">
        <w:rPr>
          <w:rFonts w:ascii="Calibri" w:eastAsia="Calibri" w:hAnsi="Calibri" w:cs="B Lotus"/>
          <w:sz w:val="24"/>
          <w:szCs w:val="24"/>
          <w:rtl/>
          <w:lang w:bidi="fa-IR"/>
        </w:rPr>
        <w:t>رئ</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س</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ایمان؛ و ارمغان</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مریم(1401). </w:t>
      </w:r>
      <w:r w:rsidRPr="00D025CF">
        <w:rPr>
          <w:rFonts w:ascii="Calibri" w:eastAsia="Calibri" w:hAnsi="Calibri" w:cs="B Lotus"/>
          <w:sz w:val="24"/>
          <w:szCs w:val="24"/>
          <w:rtl/>
          <w:lang w:bidi="fa-IR"/>
        </w:rPr>
        <w:t>بررس</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مدل</w:t>
      </w:r>
      <w:r w:rsidRPr="00D025CF">
        <w:rPr>
          <w:rFonts w:ascii="Calibri" w:eastAsia="Calibri" w:hAnsi="Calibri" w:cs="B Lotus" w:hint="cs"/>
          <w:sz w:val="24"/>
          <w:szCs w:val="24"/>
          <w:rtl/>
          <w:lang w:bidi="fa-IR"/>
        </w:rPr>
        <w:softHyphen/>
      </w:r>
      <w:r w:rsidRPr="00D025CF">
        <w:rPr>
          <w:rFonts w:ascii="Calibri" w:eastAsia="Calibri" w:hAnsi="Calibri" w:cs="B Lotus"/>
          <w:sz w:val="24"/>
          <w:szCs w:val="24"/>
          <w:rtl/>
          <w:lang w:bidi="fa-IR"/>
        </w:rPr>
        <w:t>ها</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آموزش طراح</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معمار</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با تأک</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د</w:t>
      </w:r>
      <w:r w:rsidRPr="00D025CF">
        <w:rPr>
          <w:rFonts w:ascii="Calibri" w:eastAsia="Calibri" w:hAnsi="Calibri" w:cs="B Lotus"/>
          <w:sz w:val="24"/>
          <w:szCs w:val="24"/>
          <w:rtl/>
          <w:lang w:bidi="fa-IR"/>
        </w:rPr>
        <w:t xml:space="preserve"> بر سبک</w:t>
      </w:r>
      <w:r w:rsidRPr="00D025CF">
        <w:rPr>
          <w:rFonts w:ascii="Calibri" w:eastAsia="Calibri" w:hAnsi="Calibri" w:cs="B Lotus" w:hint="cs"/>
          <w:sz w:val="24"/>
          <w:szCs w:val="24"/>
          <w:rtl/>
          <w:lang w:bidi="fa-IR"/>
        </w:rPr>
        <w:softHyphen/>
      </w:r>
      <w:r w:rsidRPr="00D025CF">
        <w:rPr>
          <w:rFonts w:ascii="Calibri" w:eastAsia="Calibri" w:hAnsi="Calibri" w:cs="B Lotus"/>
          <w:sz w:val="24"/>
          <w:szCs w:val="24"/>
          <w:rtl/>
          <w:lang w:bidi="fa-IR"/>
        </w:rPr>
        <w:t>ها</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ادگ</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ر</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(تحل</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ل</w:t>
      </w:r>
      <w:r w:rsidRPr="00D025CF">
        <w:rPr>
          <w:rFonts w:ascii="Calibri" w:eastAsia="Calibri" w:hAnsi="Calibri" w:cs="B Lotus"/>
          <w:sz w:val="24"/>
          <w:szCs w:val="24"/>
          <w:rtl/>
          <w:lang w:bidi="fa-IR"/>
        </w:rPr>
        <w:t xml:space="preserve"> مدل</w:t>
      </w:r>
      <w:r w:rsidRPr="00D025CF">
        <w:rPr>
          <w:rFonts w:ascii="Calibri" w:eastAsia="Calibri" w:hAnsi="Calibri" w:cs="B Lotus" w:hint="cs"/>
          <w:sz w:val="24"/>
          <w:szCs w:val="24"/>
          <w:rtl/>
          <w:lang w:bidi="fa-IR"/>
        </w:rPr>
        <w:softHyphen/>
      </w:r>
      <w:r w:rsidRPr="00D025CF">
        <w:rPr>
          <w:rFonts w:ascii="Calibri" w:eastAsia="Calibri" w:hAnsi="Calibri" w:cs="B Lotus"/>
          <w:sz w:val="24"/>
          <w:szCs w:val="24"/>
          <w:rtl/>
          <w:lang w:bidi="fa-IR"/>
        </w:rPr>
        <w:t>ها</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آموزش معمار</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w:t>
      </w:r>
      <w:r w:rsidRPr="00D025CF">
        <w:rPr>
          <w:rFonts w:ascii="Calibri" w:eastAsia="Calibri" w:hAnsi="Calibri" w:cs="B Lotus" w:hint="cs"/>
          <w:sz w:val="24"/>
          <w:szCs w:val="24"/>
          <w:rtl/>
          <w:lang w:bidi="fa-IR"/>
        </w:rPr>
        <w:t>بر</w:t>
      </w:r>
      <w:r w:rsidRPr="00D025CF">
        <w:rPr>
          <w:rFonts w:ascii="Calibri" w:eastAsia="Calibri" w:hAnsi="Calibri" w:cs="B Lotus"/>
          <w:sz w:val="24"/>
          <w:szCs w:val="24"/>
          <w:rtl/>
          <w:lang w:bidi="fa-IR"/>
        </w:rPr>
        <w:t xml:space="preserve"> </w:t>
      </w:r>
      <w:r w:rsidRPr="00D025CF">
        <w:rPr>
          <w:rFonts w:ascii="Calibri" w:eastAsia="Calibri" w:hAnsi="Calibri" w:cs="B Lotus" w:hint="cs"/>
          <w:sz w:val="24"/>
          <w:szCs w:val="24"/>
          <w:rtl/>
          <w:lang w:bidi="fa-IR"/>
        </w:rPr>
        <w:t>اساس</w:t>
      </w:r>
      <w:r w:rsidRPr="00D025CF">
        <w:rPr>
          <w:rFonts w:ascii="Calibri" w:eastAsia="Calibri" w:hAnsi="Calibri" w:cs="B Lotus"/>
          <w:sz w:val="24"/>
          <w:szCs w:val="24"/>
          <w:rtl/>
          <w:lang w:bidi="fa-IR"/>
        </w:rPr>
        <w:t xml:space="preserve"> سبک </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ادگ</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ر</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w:t>
      </w:r>
      <w:r w:rsidRPr="00D025CF">
        <w:rPr>
          <w:rFonts w:ascii="Times New Roman" w:eastAsia="Calibri" w:hAnsi="Times New Roman" w:cs="Times New Roman"/>
          <w:sz w:val="20"/>
          <w:szCs w:val="20"/>
          <w:lang w:bidi="fa-IR"/>
        </w:rPr>
        <w:t>VARK</w:t>
      </w:r>
      <w:r w:rsidRPr="00D025CF">
        <w:rPr>
          <w:rFonts w:ascii="Calibri" w:eastAsia="Calibri" w:hAnsi="Calibri" w:cs="B Lotus"/>
          <w:sz w:val="24"/>
          <w:szCs w:val="24"/>
          <w:rtl/>
          <w:lang w:bidi="fa-IR"/>
        </w:rPr>
        <w:t>)</w:t>
      </w:r>
      <w:r w:rsidRPr="00D025CF">
        <w:rPr>
          <w:rFonts w:ascii="Calibri" w:eastAsia="Calibri" w:hAnsi="Calibri" w:cs="B Lotus" w:hint="cs"/>
          <w:sz w:val="24"/>
          <w:szCs w:val="24"/>
          <w:rtl/>
          <w:lang w:bidi="fa-IR"/>
        </w:rPr>
        <w:t>. جامعه‌شناسی سیاسی ایران</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5(11)</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5446-5463. </w:t>
      </w:r>
      <w:r w:rsidRPr="00D025CF">
        <w:rPr>
          <w:rFonts w:ascii="Times New Roman" w:eastAsia="Calibri" w:hAnsi="Times New Roman" w:cs="Times New Roman"/>
          <w:b/>
          <w:bCs/>
          <w:sz w:val="20"/>
          <w:szCs w:val="20"/>
          <w:lang w:bidi="fa-IR"/>
        </w:rPr>
        <w:t>doi:</w:t>
      </w:r>
      <w:r w:rsidRPr="00D025CF">
        <w:rPr>
          <w:rFonts w:ascii="Times New Roman" w:eastAsia="Calibri" w:hAnsi="Times New Roman" w:cs="Times New Roman"/>
          <w:b/>
          <w:bCs/>
          <w:caps/>
          <w:sz w:val="20"/>
          <w:szCs w:val="20"/>
          <w:shd w:val="clear" w:color="auto" w:fill="FFFFFF"/>
        </w:rPr>
        <w:t>10.30510/PSI.2022.291554.1852</w:t>
      </w:r>
    </w:p>
    <w:p w14:paraId="4F82DA91" w14:textId="77777777" w:rsidR="00D025CF" w:rsidRPr="00D025CF" w:rsidRDefault="00D025CF" w:rsidP="00D025CF">
      <w:pPr>
        <w:numPr>
          <w:ilvl w:val="0"/>
          <w:numId w:val="8"/>
        </w:numPr>
        <w:bidi/>
        <w:spacing w:after="0" w:line="240" w:lineRule="auto"/>
        <w:ind w:left="429"/>
        <w:contextualSpacing/>
        <w:jc w:val="both"/>
        <w:rPr>
          <w:rFonts w:ascii="Calibri" w:eastAsia="Calibri" w:hAnsi="Calibri" w:cs="B Lotus"/>
          <w:sz w:val="24"/>
          <w:szCs w:val="24"/>
          <w:lang w:bidi="fa-IR"/>
        </w:rPr>
      </w:pPr>
      <w:r w:rsidRPr="00D025CF">
        <w:rPr>
          <w:rFonts w:ascii="Calibri" w:eastAsia="Calibri" w:hAnsi="Calibri" w:cs="B Lotus" w:hint="cs"/>
          <w:sz w:val="24"/>
          <w:szCs w:val="24"/>
          <w:rtl/>
          <w:lang w:bidi="fa-IR"/>
        </w:rPr>
        <w:t>سردشتی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سهراب؛</w:t>
      </w:r>
      <w:r w:rsidRPr="00D025CF">
        <w:rPr>
          <w:rFonts w:ascii="Calibri" w:eastAsia="Calibri" w:hAnsi="Calibri" w:cs="B Lotus"/>
          <w:sz w:val="24"/>
          <w:szCs w:val="24"/>
          <w:rtl/>
          <w:lang w:bidi="fa-IR"/>
        </w:rPr>
        <w:t xml:space="preserve"> شفائ</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مینو؛ و مظفر</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فرهنگ(1398). به‌کارگیری</w:t>
      </w:r>
      <w:r w:rsidRPr="00D025CF">
        <w:rPr>
          <w:rFonts w:ascii="Calibri" w:eastAsia="Calibri" w:hAnsi="Calibri" w:cs="B Lotus"/>
          <w:sz w:val="24"/>
          <w:szCs w:val="24"/>
          <w:rtl/>
          <w:lang w:bidi="fa-IR"/>
        </w:rPr>
        <w:t xml:space="preserve"> آموزش انتقاد</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در نظام آموزش معمار</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(مطالعه مورد</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کلاس طرح </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ک</w:t>
      </w:r>
      <w:r w:rsidRPr="00D025CF">
        <w:rPr>
          <w:rFonts w:ascii="Calibri" w:eastAsia="Calibri" w:hAnsi="Calibri" w:cs="B Lotus"/>
          <w:sz w:val="24"/>
          <w:szCs w:val="24"/>
          <w:rtl/>
          <w:lang w:bidi="fa-IR"/>
        </w:rPr>
        <w:t xml:space="preserve"> معمار</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کارشناس</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ارشد دانشگاه آزاد گرگان)</w:t>
      </w:r>
      <w:r w:rsidRPr="00D025CF">
        <w:rPr>
          <w:rFonts w:ascii="Calibri" w:eastAsia="Calibri" w:hAnsi="Calibri" w:cs="B Lotus" w:hint="cs"/>
          <w:sz w:val="24"/>
          <w:szCs w:val="24"/>
          <w:rtl/>
          <w:lang w:bidi="fa-IR"/>
        </w:rPr>
        <w:t>. فناوری آموزش</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13(3)</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550-564. </w:t>
      </w:r>
      <w:r w:rsidRPr="00D025CF">
        <w:rPr>
          <w:rFonts w:ascii="Calibri" w:eastAsia="Calibri" w:hAnsi="Calibri" w:cs="Arial"/>
        </w:rPr>
        <w:fldChar w:fldCharType="begin"/>
      </w:r>
      <w:r w:rsidRPr="00D025CF">
        <w:rPr>
          <w:rFonts w:ascii="Calibri" w:eastAsia="Calibri" w:hAnsi="Calibri" w:cs="Arial"/>
        </w:rPr>
        <w:instrText xml:space="preserve"> HYPERLINK "https://doi.org/10.22061/jte.2018.886" </w:instrText>
      </w:r>
      <w:r w:rsidRPr="00D025CF">
        <w:rPr>
          <w:rFonts w:ascii="Calibri" w:eastAsia="Calibri" w:hAnsi="Calibri" w:cs="Arial"/>
        </w:rPr>
        <w:fldChar w:fldCharType="separate"/>
      </w:r>
      <w:r w:rsidRPr="00D025CF">
        <w:rPr>
          <w:rFonts w:ascii="Times New Roman" w:eastAsia="Calibri" w:hAnsi="Times New Roman" w:cs="Times New Roman"/>
          <w:b/>
          <w:bCs/>
          <w:sz w:val="20"/>
          <w:szCs w:val="20"/>
          <w:shd w:val="clear" w:color="auto" w:fill="FFFFFF"/>
        </w:rPr>
        <w:t>doi:10.22061/jte</w:t>
      </w:r>
      <w:r w:rsidRPr="00D025CF">
        <w:rPr>
          <w:rFonts w:ascii="Times New Roman" w:eastAsia="Calibri" w:hAnsi="Times New Roman" w:cs="Times New Roman"/>
          <w:color w:val="0000FF"/>
          <w:shd w:val="clear" w:color="auto" w:fill="FFFFFF"/>
        </w:rPr>
        <w:t>.</w:t>
      </w:r>
      <w:r w:rsidRPr="00D025CF">
        <w:rPr>
          <w:rFonts w:ascii="Times New Roman" w:eastAsia="Calibri" w:hAnsi="Times New Roman" w:cs="Times New Roman"/>
          <w:b/>
          <w:bCs/>
          <w:sz w:val="20"/>
          <w:szCs w:val="20"/>
          <w:shd w:val="clear" w:color="auto" w:fill="FFFFFF"/>
        </w:rPr>
        <w:t>2018.886</w:t>
      </w:r>
      <w:r w:rsidRPr="00D025CF">
        <w:rPr>
          <w:rFonts w:ascii="Calibri" w:eastAsia="Calibri" w:hAnsi="Calibri" w:cs="Arial"/>
        </w:rPr>
        <w:fldChar w:fldCharType="end"/>
      </w:r>
    </w:p>
    <w:p w14:paraId="6A07D7BF" w14:textId="77777777" w:rsidR="00D025CF" w:rsidRPr="00D025CF" w:rsidRDefault="00D025CF" w:rsidP="00D025CF">
      <w:pPr>
        <w:numPr>
          <w:ilvl w:val="0"/>
          <w:numId w:val="8"/>
        </w:numPr>
        <w:bidi/>
        <w:spacing w:after="0" w:line="240" w:lineRule="auto"/>
        <w:ind w:left="429"/>
        <w:contextualSpacing/>
        <w:jc w:val="both"/>
        <w:rPr>
          <w:rFonts w:ascii="Calibri" w:eastAsia="Calibri" w:hAnsi="Calibri" w:cs="B Lotus"/>
          <w:sz w:val="24"/>
          <w:szCs w:val="24"/>
          <w:lang w:bidi="fa-IR"/>
        </w:rPr>
      </w:pPr>
      <w:r w:rsidRPr="00D025CF">
        <w:rPr>
          <w:rFonts w:ascii="Calibri" w:eastAsia="Calibri" w:hAnsi="Calibri" w:cs="B Lotus" w:hint="cs"/>
          <w:sz w:val="24"/>
          <w:szCs w:val="24"/>
          <w:rtl/>
          <w:lang w:bidi="fa-IR"/>
        </w:rPr>
        <w:t>سوری‌نژاد</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حدیث؛ حقانی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فریبا؛ بیگی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مرجان؛ و ادیب مقدم</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الهام(1400). </w:t>
      </w:r>
      <w:r w:rsidRPr="00D025CF">
        <w:rPr>
          <w:rFonts w:ascii="Calibri" w:eastAsia="Calibri" w:hAnsi="Calibri" w:cs="B Lotus"/>
          <w:sz w:val="24"/>
          <w:szCs w:val="24"/>
          <w:rtl/>
          <w:lang w:bidi="fa-IR"/>
        </w:rPr>
        <w:t xml:space="preserve">سبک </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ادگ</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ر</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دانشجو</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ان</w:t>
      </w:r>
      <w:r w:rsidRPr="00D025CF">
        <w:rPr>
          <w:rFonts w:ascii="Calibri" w:eastAsia="Calibri" w:hAnsi="Calibri" w:cs="B Lotus"/>
          <w:sz w:val="24"/>
          <w:szCs w:val="24"/>
          <w:rtl/>
          <w:lang w:bidi="fa-IR"/>
        </w:rPr>
        <w:t xml:space="preserve"> ماما</w:t>
      </w:r>
      <w:r w:rsidRPr="00D025CF">
        <w:rPr>
          <w:rFonts w:ascii="Calibri" w:eastAsia="Calibri" w:hAnsi="Calibri" w:cs="B Lotus" w:hint="cs"/>
          <w:sz w:val="24"/>
          <w:szCs w:val="24"/>
          <w:rtl/>
          <w:lang w:bidi="fa-IR"/>
        </w:rPr>
        <w:t>یی</w:t>
      </w:r>
      <w:r w:rsidRPr="00D025CF">
        <w:rPr>
          <w:rFonts w:ascii="Calibri" w:eastAsia="Calibri" w:hAnsi="Calibri" w:cs="B Lotus"/>
          <w:sz w:val="24"/>
          <w:szCs w:val="24"/>
          <w:rtl/>
          <w:lang w:bidi="fa-IR"/>
        </w:rPr>
        <w:t xml:space="preserve"> در ا</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ران</w:t>
      </w:r>
      <w:r w:rsidRPr="00D025CF">
        <w:rPr>
          <w:rFonts w:ascii="Calibri" w:eastAsia="Calibri" w:hAnsi="Calibri" w:cs="B Lotus"/>
          <w:sz w:val="24"/>
          <w:szCs w:val="24"/>
          <w:rtl/>
          <w:lang w:bidi="fa-IR"/>
        </w:rPr>
        <w:t xml:space="preserve"> بر اساس نظر</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ه</w:t>
      </w:r>
      <w:r w:rsidRPr="00D025CF">
        <w:rPr>
          <w:rFonts w:ascii="Calibri" w:eastAsia="Calibri" w:hAnsi="Calibri" w:cs="B Lotus"/>
          <w:sz w:val="24"/>
          <w:szCs w:val="24"/>
          <w:rtl/>
          <w:lang w:bidi="fa-IR"/>
        </w:rPr>
        <w:t xml:space="preserve"> کلب (</w:t>
      </w:r>
      <w:r w:rsidRPr="00D025CF">
        <w:rPr>
          <w:rFonts w:ascii="Times New Roman" w:eastAsia="Calibri" w:hAnsi="Times New Roman" w:cs="Times New Roman"/>
          <w:sz w:val="20"/>
          <w:szCs w:val="20"/>
          <w:lang w:bidi="fa-IR"/>
        </w:rPr>
        <w:t>Kolb</w:t>
      </w:r>
      <w:r w:rsidRPr="00D025CF">
        <w:rPr>
          <w:rFonts w:ascii="Calibri" w:eastAsia="Calibri" w:hAnsi="Calibri" w:cs="B Lotus"/>
          <w:sz w:val="24"/>
          <w:szCs w:val="24"/>
          <w:rtl/>
          <w:lang w:bidi="fa-IR"/>
        </w:rPr>
        <w:t xml:space="preserve">): </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ک</w:t>
      </w:r>
      <w:r w:rsidRPr="00D025CF">
        <w:rPr>
          <w:rFonts w:ascii="Calibri" w:eastAsia="Calibri" w:hAnsi="Calibri" w:cs="B Lotus"/>
          <w:sz w:val="24"/>
          <w:szCs w:val="24"/>
          <w:rtl/>
          <w:lang w:bidi="fa-IR"/>
        </w:rPr>
        <w:t xml:space="preserve"> مطالعه مرور</w:t>
      </w:r>
      <w:r w:rsidRPr="00D025CF">
        <w:rPr>
          <w:rFonts w:ascii="Calibri" w:eastAsia="Calibri" w:hAnsi="Calibri" w:cs="B Lotus" w:hint="cs"/>
          <w:sz w:val="24"/>
          <w:szCs w:val="24"/>
          <w:rtl/>
          <w:lang w:bidi="fa-IR"/>
        </w:rPr>
        <w:t>ی. نشریه دانشگاه علوم پزشکی گیلان</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30(1)</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52-63. </w:t>
      </w:r>
      <w:r w:rsidRPr="00D025CF">
        <w:rPr>
          <w:rFonts w:ascii="Times New Roman" w:eastAsia="Calibri" w:hAnsi="Times New Roman" w:cs="Times New Roman"/>
          <w:b/>
          <w:bCs/>
          <w:sz w:val="20"/>
          <w:szCs w:val="20"/>
          <w:lang w:bidi="fa-IR"/>
        </w:rPr>
        <w:t>doi:</w:t>
      </w:r>
      <w:hyperlink r:id="rId17" w:history="1">
        <w:r w:rsidRPr="00D025CF">
          <w:rPr>
            <w:rFonts w:ascii="Times New Roman" w:eastAsia="Calibri" w:hAnsi="Times New Roman" w:cs="Times New Roman"/>
            <w:b/>
            <w:bCs/>
            <w:sz w:val="20"/>
            <w:szCs w:val="20"/>
            <w:bdr w:val="none" w:sz="0" w:space="0" w:color="auto" w:frame="1"/>
            <w:shd w:val="clear" w:color="auto" w:fill="FFFFFF"/>
          </w:rPr>
          <w:t>10.32598/JGUMS.30.1.1553.1</w:t>
        </w:r>
      </w:hyperlink>
    </w:p>
    <w:p w14:paraId="49ECA9E1" w14:textId="77777777" w:rsidR="00D025CF" w:rsidRPr="00D025CF" w:rsidRDefault="00D025CF" w:rsidP="00D025CF">
      <w:pPr>
        <w:numPr>
          <w:ilvl w:val="0"/>
          <w:numId w:val="8"/>
        </w:numPr>
        <w:bidi/>
        <w:spacing w:after="0" w:line="240" w:lineRule="auto"/>
        <w:ind w:left="429"/>
        <w:contextualSpacing/>
        <w:jc w:val="both"/>
        <w:rPr>
          <w:rFonts w:ascii="Calibri" w:eastAsia="Calibri" w:hAnsi="Calibri" w:cs="B Lotus"/>
          <w:sz w:val="24"/>
          <w:szCs w:val="24"/>
          <w:rtl/>
          <w:lang w:bidi="fa-IR"/>
        </w:rPr>
      </w:pPr>
      <w:r w:rsidRPr="00D025CF">
        <w:rPr>
          <w:rFonts w:ascii="Calibri" w:eastAsia="Calibri" w:hAnsi="Calibri" w:cs="B Lotus" w:hint="cs"/>
          <w:sz w:val="24"/>
          <w:szCs w:val="24"/>
          <w:rtl/>
          <w:lang w:bidi="fa-IR"/>
        </w:rPr>
        <w:t>طالب</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زهرا(1400). مقایسه سبک‌های یادگیری کلب و خلاقیت دانش‌آموزان مدارس هوشمند. </w:t>
      </w:r>
      <w:r w:rsidRPr="00D025CF">
        <w:rPr>
          <w:rFonts w:ascii="Calibri" w:eastAsia="Calibri" w:hAnsi="Calibri" w:cs="B Lotus" w:hint="cs"/>
          <w:i/>
          <w:iCs/>
          <w:sz w:val="24"/>
          <w:szCs w:val="24"/>
          <w:rtl/>
          <w:lang w:bidi="fa-IR"/>
        </w:rPr>
        <w:t>فصلنامه پیشرفت‌های نوین در مدیریت آموزشی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1(4)</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65-74.</w:t>
      </w:r>
    </w:p>
    <w:p w14:paraId="173E015F" w14:textId="77777777" w:rsidR="00D025CF" w:rsidRPr="00D025CF" w:rsidRDefault="00D025CF" w:rsidP="00D025CF">
      <w:pPr>
        <w:numPr>
          <w:ilvl w:val="0"/>
          <w:numId w:val="8"/>
        </w:numPr>
        <w:bidi/>
        <w:spacing w:after="0" w:line="240" w:lineRule="auto"/>
        <w:ind w:left="429"/>
        <w:contextualSpacing/>
        <w:jc w:val="both"/>
        <w:rPr>
          <w:rFonts w:ascii="Calibri" w:eastAsia="Calibri" w:hAnsi="Calibri" w:cs="B Lotus"/>
          <w:sz w:val="24"/>
          <w:szCs w:val="24"/>
          <w:lang w:bidi="fa-IR"/>
        </w:rPr>
      </w:pPr>
      <w:r w:rsidRPr="00D025CF">
        <w:rPr>
          <w:rFonts w:ascii="Calibri" w:eastAsia="Calibri" w:hAnsi="Calibri" w:cs="B Lotus" w:hint="cs"/>
          <w:sz w:val="24"/>
          <w:szCs w:val="24"/>
          <w:rtl/>
          <w:lang w:bidi="fa-IR"/>
        </w:rPr>
        <w:lastRenderedPageBreak/>
        <w:t>علی‌الحسابی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مهران؛ و نوروزیان ملکی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سعید(1388). </w:t>
      </w:r>
      <w:r w:rsidRPr="00D025CF">
        <w:rPr>
          <w:rFonts w:ascii="Calibri" w:eastAsia="Calibri" w:hAnsi="Calibri" w:cs="B Lotus"/>
          <w:sz w:val="24"/>
          <w:szCs w:val="24"/>
          <w:rtl/>
          <w:lang w:bidi="fa-IR"/>
        </w:rPr>
        <w:t>تجربه آموزش طراح</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در مدارس معمار</w:t>
      </w:r>
      <w:r w:rsidRPr="00D025CF">
        <w:rPr>
          <w:rFonts w:ascii="Calibri" w:eastAsia="Calibri" w:hAnsi="Calibri" w:cs="B Lotus" w:hint="cs"/>
          <w:sz w:val="24"/>
          <w:szCs w:val="24"/>
          <w:rtl/>
          <w:lang w:bidi="fa-IR"/>
        </w:rPr>
        <w:t>ی. فناوری آموزش</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3(3)</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207-220. </w:t>
      </w:r>
      <w:r w:rsidRPr="00D025CF">
        <w:rPr>
          <w:rFonts w:ascii="Times New Roman" w:eastAsia="Calibri" w:hAnsi="Times New Roman" w:cs="Times New Roman"/>
          <w:b/>
          <w:bCs/>
          <w:sz w:val="20"/>
          <w:szCs w:val="20"/>
        </w:rPr>
        <w:fldChar w:fldCharType="begin"/>
      </w:r>
      <w:r w:rsidRPr="00D025CF">
        <w:rPr>
          <w:rFonts w:ascii="Times New Roman" w:eastAsia="Calibri" w:hAnsi="Times New Roman" w:cs="Times New Roman"/>
          <w:b/>
          <w:bCs/>
          <w:sz w:val="20"/>
          <w:szCs w:val="20"/>
        </w:rPr>
        <w:instrText xml:space="preserve"> HYPERLINK "https://doi.org/10.22061/tej.2009.1329" </w:instrText>
      </w:r>
      <w:r w:rsidRPr="00D025CF">
        <w:rPr>
          <w:rFonts w:ascii="Times New Roman" w:eastAsia="Calibri" w:hAnsi="Times New Roman" w:cs="Times New Roman"/>
          <w:b/>
          <w:bCs/>
          <w:sz w:val="20"/>
          <w:szCs w:val="20"/>
        </w:rPr>
        <w:fldChar w:fldCharType="separate"/>
      </w:r>
      <w:r w:rsidRPr="00D025CF">
        <w:rPr>
          <w:rFonts w:ascii="Times New Roman" w:eastAsia="Calibri" w:hAnsi="Times New Roman" w:cs="Times New Roman"/>
          <w:b/>
          <w:bCs/>
          <w:sz w:val="20"/>
          <w:szCs w:val="20"/>
          <w:shd w:val="clear" w:color="auto" w:fill="FFFFFF"/>
        </w:rPr>
        <w:t>doi:10.22061/tej.2009.1329</w:t>
      </w:r>
      <w:r w:rsidRPr="00D025CF">
        <w:rPr>
          <w:rFonts w:ascii="Times New Roman" w:eastAsia="Calibri" w:hAnsi="Times New Roman" w:cs="Times New Roman"/>
          <w:b/>
          <w:bCs/>
          <w:sz w:val="20"/>
          <w:szCs w:val="20"/>
        </w:rPr>
        <w:fldChar w:fldCharType="end"/>
      </w:r>
    </w:p>
    <w:p w14:paraId="40C74AD1" w14:textId="77777777" w:rsidR="00D025CF" w:rsidRPr="00D025CF" w:rsidRDefault="00D025CF" w:rsidP="00D025CF">
      <w:pPr>
        <w:numPr>
          <w:ilvl w:val="0"/>
          <w:numId w:val="8"/>
        </w:numPr>
        <w:bidi/>
        <w:spacing w:after="0" w:line="240" w:lineRule="auto"/>
        <w:ind w:left="429"/>
        <w:contextualSpacing/>
        <w:jc w:val="both"/>
        <w:rPr>
          <w:rFonts w:ascii="Calibri" w:eastAsia="Calibri" w:hAnsi="Calibri" w:cs="B Lotus"/>
          <w:sz w:val="24"/>
          <w:szCs w:val="24"/>
          <w:lang w:bidi="fa-IR"/>
        </w:rPr>
      </w:pPr>
      <w:r w:rsidRPr="00D025CF">
        <w:rPr>
          <w:rFonts w:ascii="Calibri" w:eastAsia="Calibri" w:hAnsi="Calibri" w:cs="B Lotus" w:hint="cs"/>
          <w:sz w:val="24"/>
          <w:szCs w:val="24"/>
          <w:rtl/>
          <w:lang w:bidi="fa-IR"/>
        </w:rPr>
        <w:t>علیزاده میاندوآب</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آیناز؛ اکرمی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غلامرضا؛ و نجاتی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پوریا(1401). </w:t>
      </w:r>
      <w:r w:rsidRPr="00D025CF">
        <w:rPr>
          <w:rFonts w:ascii="Calibri" w:eastAsia="Calibri" w:hAnsi="Calibri" w:cs="B Lotus"/>
          <w:sz w:val="24"/>
          <w:szCs w:val="24"/>
          <w:rtl/>
          <w:lang w:bidi="fa-IR"/>
        </w:rPr>
        <w:t>نقد و بررس</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آموزش نقدمحور در طراح</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معمار</w:t>
      </w:r>
      <w:r w:rsidRPr="00D025CF">
        <w:rPr>
          <w:rFonts w:ascii="Calibri" w:eastAsia="Calibri" w:hAnsi="Calibri" w:cs="B Lotus" w:hint="cs"/>
          <w:sz w:val="24"/>
          <w:szCs w:val="24"/>
          <w:rtl/>
          <w:lang w:bidi="fa-IR"/>
        </w:rPr>
        <w:t>ی. باغ نظر</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19(111)</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37-50. </w:t>
      </w:r>
      <w:r w:rsidRPr="00D025CF">
        <w:rPr>
          <w:rFonts w:ascii="Times New Roman" w:eastAsia="Calibri" w:hAnsi="Times New Roman" w:cs="Times New Roman"/>
          <w:b/>
          <w:bCs/>
          <w:sz w:val="20"/>
          <w:szCs w:val="20"/>
          <w:lang w:bidi="fa-IR"/>
        </w:rPr>
        <w:t>doi:</w:t>
      </w:r>
      <w:hyperlink r:id="rId18" w:history="1">
        <w:r w:rsidRPr="00D025CF">
          <w:rPr>
            <w:rFonts w:ascii="Times New Roman" w:eastAsia="Calibri" w:hAnsi="Times New Roman" w:cs="Times New Roman"/>
            <w:b/>
            <w:bCs/>
            <w:caps/>
            <w:sz w:val="20"/>
            <w:szCs w:val="20"/>
            <w:shd w:val="clear" w:color="auto" w:fill="FFFFFF"/>
          </w:rPr>
          <w:t>10.22034/BAGH.2022.310531.5020</w:t>
        </w:r>
      </w:hyperlink>
    </w:p>
    <w:p w14:paraId="388DFB55" w14:textId="77777777" w:rsidR="00D025CF" w:rsidRPr="00D025CF" w:rsidRDefault="00D025CF" w:rsidP="00D025CF">
      <w:pPr>
        <w:numPr>
          <w:ilvl w:val="0"/>
          <w:numId w:val="8"/>
        </w:numPr>
        <w:bidi/>
        <w:spacing w:after="0" w:line="240" w:lineRule="auto"/>
        <w:ind w:left="429"/>
        <w:contextualSpacing/>
        <w:jc w:val="both"/>
        <w:rPr>
          <w:rFonts w:ascii="Calibri" w:eastAsia="Calibri" w:hAnsi="Calibri" w:cs="B Lotus"/>
          <w:sz w:val="24"/>
          <w:szCs w:val="24"/>
          <w:lang w:bidi="fa-IR"/>
        </w:rPr>
      </w:pPr>
      <w:r w:rsidRPr="00D025CF">
        <w:rPr>
          <w:rFonts w:ascii="Calibri" w:eastAsia="Calibri" w:hAnsi="Calibri" w:cs="B Lotus" w:hint="cs"/>
          <w:sz w:val="24"/>
          <w:szCs w:val="24"/>
          <w:rtl/>
          <w:lang w:bidi="fa-IR"/>
        </w:rPr>
        <w:t>فرنگ</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مظفر؛ خاک‌زند</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مهدی؛ چنگیز</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فهمیه؛ و فرشادفر</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لیلا(1388). </w:t>
      </w:r>
      <w:r w:rsidRPr="00D025CF">
        <w:rPr>
          <w:rFonts w:ascii="Calibri" w:eastAsia="Calibri" w:hAnsi="Calibri" w:cs="B Lotus"/>
          <w:sz w:val="24"/>
          <w:szCs w:val="24"/>
          <w:rtl/>
          <w:lang w:bidi="fa-IR"/>
        </w:rPr>
        <w:t>معمار</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گروه</w:t>
      </w:r>
      <w:r w:rsidRPr="00D025CF">
        <w:rPr>
          <w:rFonts w:ascii="Calibri" w:eastAsia="Calibri" w:hAnsi="Calibri" w:cs="B Lotus" w:hint="cs"/>
          <w:sz w:val="24"/>
          <w:szCs w:val="24"/>
          <w:rtl/>
          <w:lang w:bidi="fa-IR"/>
        </w:rPr>
        <w:t xml:space="preserve">ی </w:t>
      </w:r>
      <w:r w:rsidRPr="00D025CF">
        <w:rPr>
          <w:rFonts w:ascii="Calibri" w:eastAsia="Calibri" w:hAnsi="Calibri" w:cs="B Lotus"/>
          <w:sz w:val="24"/>
          <w:szCs w:val="24"/>
          <w:rtl/>
          <w:lang w:bidi="fa-IR"/>
        </w:rPr>
        <w:t>حلقه مفقوده در آموزش طراح</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معمار</w:t>
      </w:r>
      <w:r w:rsidRPr="00D025CF">
        <w:rPr>
          <w:rFonts w:ascii="Calibri" w:eastAsia="Calibri" w:hAnsi="Calibri" w:cs="B Lotus" w:hint="cs"/>
          <w:sz w:val="24"/>
          <w:szCs w:val="24"/>
          <w:rtl/>
          <w:lang w:bidi="fa-IR"/>
        </w:rPr>
        <w:t>ی. فناوری آموزش</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3(3)</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221-233. </w:t>
      </w:r>
      <w:r w:rsidRPr="00D025CF">
        <w:rPr>
          <w:rFonts w:ascii="Times New Roman" w:eastAsia="Calibri" w:hAnsi="Times New Roman" w:cs="Times New Roman"/>
          <w:b/>
          <w:bCs/>
          <w:sz w:val="20"/>
          <w:szCs w:val="20"/>
        </w:rPr>
        <w:fldChar w:fldCharType="begin"/>
      </w:r>
      <w:r w:rsidRPr="00D025CF">
        <w:rPr>
          <w:rFonts w:ascii="Times New Roman" w:eastAsia="Calibri" w:hAnsi="Times New Roman" w:cs="Times New Roman"/>
          <w:b/>
          <w:bCs/>
          <w:sz w:val="20"/>
          <w:szCs w:val="20"/>
        </w:rPr>
        <w:instrText xml:space="preserve"> HYPERLINK "https://doi.org/10.22061/tej.2009.1330" </w:instrText>
      </w:r>
      <w:r w:rsidRPr="00D025CF">
        <w:rPr>
          <w:rFonts w:ascii="Times New Roman" w:eastAsia="Calibri" w:hAnsi="Times New Roman" w:cs="Times New Roman"/>
          <w:b/>
          <w:bCs/>
          <w:sz w:val="20"/>
          <w:szCs w:val="20"/>
        </w:rPr>
        <w:fldChar w:fldCharType="separate"/>
      </w:r>
      <w:r w:rsidRPr="00D025CF">
        <w:rPr>
          <w:rFonts w:ascii="Times New Roman" w:eastAsia="Calibri" w:hAnsi="Times New Roman" w:cs="Times New Roman"/>
          <w:b/>
          <w:bCs/>
          <w:sz w:val="20"/>
          <w:szCs w:val="20"/>
          <w:shd w:val="clear" w:color="auto" w:fill="FFFFFF"/>
        </w:rPr>
        <w:t>doi:10.22061/tej.2009.1330</w:t>
      </w:r>
      <w:r w:rsidRPr="00D025CF">
        <w:rPr>
          <w:rFonts w:ascii="Times New Roman" w:eastAsia="Calibri" w:hAnsi="Times New Roman" w:cs="Times New Roman"/>
          <w:b/>
          <w:bCs/>
          <w:sz w:val="20"/>
          <w:szCs w:val="20"/>
        </w:rPr>
        <w:fldChar w:fldCharType="end"/>
      </w:r>
    </w:p>
    <w:p w14:paraId="39EFC9B1" w14:textId="77777777" w:rsidR="00D025CF" w:rsidRPr="00D025CF" w:rsidRDefault="00D025CF" w:rsidP="00D025CF">
      <w:pPr>
        <w:numPr>
          <w:ilvl w:val="0"/>
          <w:numId w:val="8"/>
        </w:numPr>
        <w:bidi/>
        <w:spacing w:after="0" w:line="240" w:lineRule="auto"/>
        <w:ind w:left="429"/>
        <w:contextualSpacing/>
        <w:jc w:val="both"/>
        <w:rPr>
          <w:rFonts w:ascii="Calibri" w:eastAsia="Calibri" w:hAnsi="Calibri" w:cs="B Lotus"/>
          <w:sz w:val="24"/>
          <w:szCs w:val="24"/>
          <w:lang w:bidi="fa-IR"/>
        </w:rPr>
      </w:pPr>
      <w:r w:rsidRPr="00D025CF">
        <w:rPr>
          <w:rFonts w:ascii="Calibri" w:eastAsia="Calibri" w:hAnsi="Calibri" w:cs="B Lotus" w:hint="cs"/>
          <w:sz w:val="24"/>
          <w:szCs w:val="24"/>
          <w:rtl/>
          <w:lang w:bidi="fa-IR"/>
        </w:rPr>
        <w:t>فیضی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محسن؛ و دژپسند</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ساحل(1397). </w:t>
      </w:r>
      <w:r w:rsidRPr="00D025CF">
        <w:rPr>
          <w:rFonts w:ascii="Calibri" w:eastAsia="Calibri" w:hAnsi="Calibri" w:cs="B Lotus"/>
          <w:sz w:val="24"/>
          <w:szCs w:val="24"/>
          <w:rtl/>
          <w:lang w:bidi="fa-IR"/>
        </w:rPr>
        <w:t>واکاو</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سبک‌ها</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ادگ</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ر</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دانشجو</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ان</w:t>
      </w:r>
      <w:r w:rsidRPr="00D025CF">
        <w:rPr>
          <w:rFonts w:ascii="Calibri" w:eastAsia="Calibri" w:hAnsi="Calibri" w:cs="B Lotus"/>
          <w:sz w:val="24"/>
          <w:szCs w:val="24"/>
          <w:rtl/>
          <w:lang w:bidi="fa-IR"/>
        </w:rPr>
        <w:t xml:space="preserve"> برا</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ارتقا</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آموزش معمار</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(مطالع</w:t>
      </w:r>
      <w:r w:rsidRPr="00D025CF">
        <w:rPr>
          <w:rFonts w:ascii="Calibri" w:eastAsia="Calibri" w:hAnsi="Calibri" w:cs="B Lotus" w:hint="cs"/>
          <w:sz w:val="24"/>
          <w:szCs w:val="24"/>
          <w:rtl/>
          <w:lang w:bidi="fa-IR"/>
        </w:rPr>
        <w:t>ۀ</w:t>
      </w:r>
      <w:r w:rsidRPr="00D025CF">
        <w:rPr>
          <w:rFonts w:ascii="Calibri" w:eastAsia="Calibri" w:hAnsi="Calibri" w:cs="B Lotus"/>
          <w:sz w:val="24"/>
          <w:szCs w:val="24"/>
          <w:rtl/>
          <w:lang w:bidi="fa-IR"/>
        </w:rPr>
        <w:t xml:space="preserve"> مورد</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دانشجو</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ان</w:t>
      </w:r>
      <w:r w:rsidRPr="00D025CF">
        <w:rPr>
          <w:rFonts w:ascii="Calibri" w:eastAsia="Calibri" w:hAnsi="Calibri" w:cs="B Lotus"/>
          <w:sz w:val="24"/>
          <w:szCs w:val="24"/>
          <w:rtl/>
          <w:lang w:bidi="fa-IR"/>
        </w:rPr>
        <w:t xml:space="preserve"> معمار</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دانشگاه اروم</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ه</w:t>
      </w:r>
      <w:r w:rsidRPr="00D025CF">
        <w:rPr>
          <w:rFonts w:ascii="Calibri" w:eastAsia="Calibri" w:hAnsi="Calibri" w:cs="B Lotus"/>
          <w:sz w:val="24"/>
          <w:szCs w:val="24"/>
          <w:rtl/>
          <w:lang w:bidi="fa-IR"/>
        </w:rPr>
        <w:t>)</w:t>
      </w:r>
      <w:r w:rsidRPr="00D025CF">
        <w:rPr>
          <w:rFonts w:ascii="Calibri" w:eastAsia="Calibri" w:hAnsi="Calibri" w:cs="B Lotus" w:hint="cs"/>
          <w:sz w:val="24"/>
          <w:szCs w:val="24"/>
          <w:rtl/>
          <w:lang w:bidi="fa-IR"/>
        </w:rPr>
        <w:t>. مطالعات معماری ایران</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7(14)</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149-169. </w:t>
      </w:r>
      <w:r w:rsidRPr="00D025CF">
        <w:rPr>
          <w:rFonts w:ascii="Arial" w:eastAsia="Calibri" w:hAnsi="Arial" w:cs="Arial"/>
          <w:caps/>
          <w:color w:val="333333"/>
          <w:sz w:val="21"/>
          <w:szCs w:val="21"/>
          <w:shd w:val="clear" w:color="auto" w:fill="FFFFFF"/>
        </w:rPr>
        <w:t> </w:t>
      </w:r>
      <w:r w:rsidRPr="00D025CF">
        <w:rPr>
          <w:rFonts w:ascii="Times New Roman" w:eastAsia="Calibri" w:hAnsi="Times New Roman" w:cs="Times New Roman"/>
          <w:b/>
          <w:bCs/>
          <w:sz w:val="20"/>
          <w:szCs w:val="20"/>
          <w:lang w:bidi="fa-IR"/>
        </w:rPr>
        <w:t>doi</w:t>
      </w:r>
      <w:r w:rsidRPr="00D025CF">
        <w:rPr>
          <w:rFonts w:ascii="Times New Roman" w:eastAsia="Calibri" w:hAnsi="Times New Roman" w:cs="Times New Roman"/>
          <w:b/>
          <w:bCs/>
          <w:caps/>
          <w:sz w:val="20"/>
          <w:szCs w:val="20"/>
          <w:shd w:val="clear" w:color="auto" w:fill="FFFFFF"/>
        </w:rPr>
        <w:t>:</w:t>
      </w:r>
      <w:hyperlink r:id="rId19" w:history="1">
        <w:r w:rsidRPr="00D025CF">
          <w:rPr>
            <w:rFonts w:ascii="Times New Roman" w:eastAsia="Calibri" w:hAnsi="Times New Roman" w:cs="Times New Roman"/>
            <w:b/>
            <w:bCs/>
            <w:caps/>
            <w:sz w:val="20"/>
            <w:szCs w:val="20"/>
          </w:rPr>
          <w:t>10.22052/1.14.149</w:t>
        </w:r>
      </w:hyperlink>
    </w:p>
    <w:p w14:paraId="3F194EA9" w14:textId="77777777" w:rsidR="00D025CF" w:rsidRPr="00D025CF" w:rsidRDefault="00D025CF" w:rsidP="00D025CF">
      <w:pPr>
        <w:numPr>
          <w:ilvl w:val="0"/>
          <w:numId w:val="8"/>
        </w:numPr>
        <w:bidi/>
        <w:spacing w:after="0" w:line="240" w:lineRule="auto"/>
        <w:ind w:left="429"/>
        <w:contextualSpacing/>
        <w:jc w:val="both"/>
        <w:rPr>
          <w:rFonts w:ascii="Calibri" w:eastAsia="Calibri" w:hAnsi="Calibri" w:cs="B Lotus"/>
          <w:sz w:val="24"/>
          <w:szCs w:val="24"/>
          <w:rtl/>
          <w:lang w:bidi="fa-IR"/>
        </w:rPr>
      </w:pPr>
      <w:r w:rsidRPr="00D025CF">
        <w:rPr>
          <w:rFonts w:ascii="Calibri" w:eastAsia="Calibri" w:hAnsi="Calibri" w:cs="B Lotus" w:hint="cs"/>
          <w:sz w:val="24"/>
          <w:szCs w:val="24"/>
          <w:rtl/>
          <w:lang w:bidi="fa-IR"/>
        </w:rPr>
        <w:t>کریمی مشاور</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مهرداد(1391). </w:t>
      </w:r>
      <w:r w:rsidRPr="00D025CF">
        <w:rPr>
          <w:rFonts w:ascii="Calibri" w:eastAsia="Calibri" w:hAnsi="Calibri" w:cs="B Lotus"/>
          <w:sz w:val="24"/>
          <w:szCs w:val="24"/>
          <w:rtl/>
          <w:lang w:bidi="fa-IR"/>
        </w:rPr>
        <w:t>رابطه سبک‌ها</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ادگ</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ر</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و عملکرد دانشجو</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ان</w:t>
      </w:r>
      <w:r w:rsidRPr="00D025CF">
        <w:rPr>
          <w:rFonts w:ascii="Calibri" w:eastAsia="Calibri" w:hAnsi="Calibri" w:cs="B Lotus"/>
          <w:sz w:val="24"/>
          <w:szCs w:val="24"/>
          <w:rtl/>
          <w:lang w:bidi="fa-IR"/>
        </w:rPr>
        <w:t xml:space="preserve"> در کارگاه طراح</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معمار</w:t>
      </w:r>
      <w:r w:rsidRPr="00D025CF">
        <w:rPr>
          <w:rFonts w:ascii="Calibri" w:eastAsia="Calibri" w:hAnsi="Calibri" w:cs="B Lotus" w:hint="cs"/>
          <w:sz w:val="24"/>
          <w:szCs w:val="24"/>
          <w:rtl/>
          <w:lang w:bidi="fa-IR"/>
        </w:rPr>
        <w:t>ی. باغ نظر</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9(20)</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3-12.</w:t>
      </w:r>
    </w:p>
    <w:p w14:paraId="48EB8E8C" w14:textId="77777777" w:rsidR="00D025CF" w:rsidRPr="00D025CF" w:rsidRDefault="00D025CF" w:rsidP="00D025CF">
      <w:pPr>
        <w:numPr>
          <w:ilvl w:val="0"/>
          <w:numId w:val="8"/>
        </w:numPr>
        <w:bidi/>
        <w:spacing w:after="0" w:line="240" w:lineRule="auto"/>
        <w:ind w:left="429"/>
        <w:contextualSpacing/>
        <w:jc w:val="both"/>
        <w:rPr>
          <w:rFonts w:ascii="Calibri" w:eastAsia="Calibri" w:hAnsi="Calibri" w:cs="B Lotus"/>
          <w:sz w:val="24"/>
          <w:szCs w:val="24"/>
          <w:rtl/>
          <w:lang w:bidi="fa-IR"/>
        </w:rPr>
      </w:pPr>
      <w:r w:rsidRPr="00D025CF">
        <w:rPr>
          <w:rFonts w:ascii="Calibri" w:eastAsia="Calibri" w:hAnsi="Calibri" w:cs="B Lotus" w:hint="cs"/>
          <w:sz w:val="24"/>
          <w:szCs w:val="24"/>
          <w:rtl/>
          <w:lang w:bidi="fa-IR"/>
        </w:rPr>
        <w:t>کیان‌ارثی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منصوره؛ مظفر</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فرهنگ؛ و خسروی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وحید(1398). </w:t>
      </w:r>
      <w:r w:rsidRPr="00D025CF">
        <w:rPr>
          <w:rFonts w:ascii="Calibri" w:eastAsia="Calibri" w:hAnsi="Calibri" w:cs="B Lotus"/>
          <w:sz w:val="24"/>
          <w:szCs w:val="24"/>
          <w:rtl/>
          <w:lang w:bidi="fa-IR"/>
        </w:rPr>
        <w:t>مطالعه تطب</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قى</w:t>
      </w:r>
      <w:r w:rsidRPr="00D025CF">
        <w:rPr>
          <w:rFonts w:ascii="Calibri" w:eastAsia="Calibri" w:hAnsi="Calibri" w:cs="B Lotus"/>
          <w:sz w:val="24"/>
          <w:szCs w:val="24"/>
          <w:rtl/>
          <w:lang w:bidi="fa-IR"/>
        </w:rPr>
        <w:t xml:space="preserve"> سه نسل آموزش دانشگاهى معماري از سه منظر روند، دانش و اند</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شه</w:t>
      </w:r>
      <w:r w:rsidRPr="00D025CF">
        <w:rPr>
          <w:rFonts w:ascii="Calibri" w:eastAsia="Calibri" w:hAnsi="Calibri" w:cs="B Lotus"/>
          <w:sz w:val="24"/>
          <w:szCs w:val="24"/>
          <w:rtl/>
          <w:lang w:bidi="fa-IR"/>
        </w:rPr>
        <w:t xml:space="preserve"> طراح</w:t>
      </w:r>
      <w:r w:rsidRPr="00D025CF">
        <w:rPr>
          <w:rFonts w:ascii="Calibri" w:eastAsia="Calibri" w:hAnsi="Calibri" w:cs="B Lotus" w:hint="cs"/>
          <w:sz w:val="24"/>
          <w:szCs w:val="24"/>
          <w:rtl/>
          <w:lang w:bidi="fa-IR"/>
        </w:rPr>
        <w:t>ی. هویت شهر</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13(1)</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59-72.</w:t>
      </w:r>
    </w:p>
    <w:p w14:paraId="0FC872F2" w14:textId="77777777" w:rsidR="00D025CF" w:rsidRPr="00D025CF" w:rsidRDefault="00D025CF" w:rsidP="00D025CF">
      <w:pPr>
        <w:numPr>
          <w:ilvl w:val="0"/>
          <w:numId w:val="8"/>
        </w:numPr>
        <w:bidi/>
        <w:spacing w:after="0" w:line="240" w:lineRule="auto"/>
        <w:ind w:left="429"/>
        <w:contextualSpacing/>
        <w:jc w:val="both"/>
        <w:rPr>
          <w:rFonts w:ascii="Calibri" w:eastAsia="Calibri" w:hAnsi="Calibri" w:cs="B Lotus"/>
          <w:sz w:val="24"/>
          <w:szCs w:val="24"/>
          <w:rtl/>
          <w:lang w:bidi="fa-IR"/>
        </w:rPr>
      </w:pPr>
      <w:r w:rsidRPr="00D025CF">
        <w:rPr>
          <w:rFonts w:ascii="Calibri" w:eastAsia="Calibri" w:hAnsi="Calibri" w:cs="B Lotus" w:hint="cs"/>
          <w:sz w:val="24"/>
          <w:szCs w:val="24"/>
          <w:rtl/>
          <w:lang w:bidi="fa-IR"/>
        </w:rPr>
        <w:t>مقدمی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معصومه؛ و رشیدی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ذوالفقار(1396). </w:t>
      </w:r>
      <w:r w:rsidRPr="00D025CF">
        <w:rPr>
          <w:rFonts w:ascii="Calibri" w:eastAsia="Calibri" w:hAnsi="Calibri" w:cs="B Lotus"/>
          <w:sz w:val="24"/>
          <w:szCs w:val="24"/>
          <w:rtl/>
          <w:lang w:bidi="fa-IR"/>
        </w:rPr>
        <w:t>رابطه بين سبک</w:t>
      </w:r>
      <w:r w:rsidRPr="00D025CF">
        <w:rPr>
          <w:rFonts w:ascii="Calibri" w:eastAsia="Calibri" w:hAnsi="Calibri" w:cs="B Lotus" w:hint="cs"/>
          <w:sz w:val="24"/>
          <w:szCs w:val="24"/>
          <w:rtl/>
          <w:lang w:bidi="fa-IR"/>
        </w:rPr>
        <w:t>‌</w:t>
      </w:r>
      <w:r w:rsidRPr="00D025CF">
        <w:rPr>
          <w:rFonts w:ascii="Calibri" w:eastAsia="Calibri" w:hAnsi="Calibri" w:cs="B Lotus"/>
          <w:sz w:val="24"/>
          <w:szCs w:val="24"/>
          <w:rtl/>
          <w:lang w:bidi="fa-IR"/>
        </w:rPr>
        <w:t>ها</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ادگير</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با خ</w:t>
      </w:r>
      <w:r w:rsidRPr="00D025CF">
        <w:rPr>
          <w:rFonts w:ascii="Calibri" w:eastAsia="Calibri" w:hAnsi="Calibri" w:cs="B Lotus" w:hint="cs"/>
          <w:sz w:val="24"/>
          <w:szCs w:val="24"/>
          <w:rtl/>
          <w:lang w:bidi="fa-IR"/>
        </w:rPr>
        <w:t>لا</w:t>
      </w:r>
      <w:r w:rsidRPr="00D025CF">
        <w:rPr>
          <w:rFonts w:ascii="Calibri" w:eastAsia="Calibri" w:hAnsi="Calibri" w:cs="B Lotus"/>
          <w:sz w:val="24"/>
          <w:szCs w:val="24"/>
          <w:rtl/>
          <w:lang w:bidi="fa-IR"/>
        </w:rPr>
        <w:t>قيت و پيشرفت تحصيلي دانشجو</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ان</w:t>
      </w:r>
      <w:r w:rsidRPr="00D025CF">
        <w:rPr>
          <w:rFonts w:ascii="Calibri" w:eastAsia="Calibri" w:hAnsi="Calibri" w:cs="B Lotus"/>
          <w:sz w:val="24"/>
          <w:szCs w:val="24"/>
          <w:rtl/>
          <w:lang w:bidi="fa-IR"/>
        </w:rPr>
        <w:t xml:space="preserve"> مقطع کارشناسي ارشد گروه علوم تربيتي، روانشناسي و علوم اجتماعي واحد رودهن</w:t>
      </w:r>
      <w:r w:rsidRPr="00D025CF">
        <w:rPr>
          <w:rFonts w:ascii="Calibri" w:eastAsia="Calibri" w:hAnsi="Calibri" w:cs="B Lotus" w:hint="cs"/>
          <w:sz w:val="24"/>
          <w:szCs w:val="24"/>
          <w:rtl/>
          <w:lang w:bidi="fa-IR"/>
        </w:rPr>
        <w:t>. فصلنامه ابتکار و خلاقیت در علوم انسانی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7(۲)</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1-38.</w:t>
      </w:r>
    </w:p>
    <w:p w14:paraId="17EE587A" w14:textId="77777777" w:rsidR="00D025CF" w:rsidRPr="00D025CF" w:rsidRDefault="00D025CF" w:rsidP="00D025CF">
      <w:pPr>
        <w:numPr>
          <w:ilvl w:val="0"/>
          <w:numId w:val="8"/>
        </w:numPr>
        <w:bidi/>
        <w:spacing w:after="0" w:line="240" w:lineRule="auto"/>
        <w:ind w:left="429"/>
        <w:contextualSpacing/>
        <w:jc w:val="both"/>
        <w:rPr>
          <w:rFonts w:ascii="Calibri" w:eastAsia="Calibri" w:hAnsi="Calibri" w:cs="B Lotus"/>
          <w:sz w:val="24"/>
          <w:szCs w:val="24"/>
          <w:lang w:bidi="fa-IR"/>
        </w:rPr>
      </w:pPr>
      <w:r w:rsidRPr="00D025CF">
        <w:rPr>
          <w:rFonts w:ascii="Calibri" w:eastAsia="Calibri" w:hAnsi="Calibri" w:cs="B Lotus" w:hint="cs"/>
          <w:sz w:val="24"/>
          <w:szCs w:val="24"/>
          <w:rtl/>
          <w:lang w:bidi="fa-IR"/>
        </w:rPr>
        <w:t>موسوی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سید محسن؛ ثقفی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محمودرضا؛ مظفر</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فرهنگ؛ و ایزدی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صمد(1398). </w:t>
      </w:r>
      <w:r w:rsidRPr="00D025CF">
        <w:rPr>
          <w:rFonts w:ascii="Calibri" w:eastAsia="Calibri" w:hAnsi="Calibri" w:cs="B Lotus"/>
          <w:sz w:val="24"/>
          <w:szCs w:val="24"/>
          <w:rtl/>
          <w:lang w:bidi="fa-IR"/>
        </w:rPr>
        <w:t>دست</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اب</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به الگو</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آموزش</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مؤثر در آموزش معمار</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w:t>
      </w:r>
      <w:r w:rsidRPr="00D025CF">
        <w:rPr>
          <w:rFonts w:ascii="Calibri" w:eastAsia="Calibri" w:hAnsi="Calibri" w:cs="B Lotus"/>
          <w:sz w:val="24"/>
          <w:szCs w:val="24"/>
          <w:rtl/>
          <w:lang w:bidi="fa-IR"/>
        </w:rPr>
        <w:t xml:space="preserve"> مورد مطالعات</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مقدمات طراح</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معمار</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دو</w:t>
      </w:r>
      <w:r w:rsidRPr="00D025CF">
        <w:rPr>
          <w:rFonts w:ascii="Calibri" w:eastAsia="Calibri" w:hAnsi="Calibri" w:cs="B Lotus" w:hint="cs"/>
          <w:sz w:val="24"/>
          <w:szCs w:val="24"/>
          <w:rtl/>
          <w:lang w:bidi="fa-IR"/>
        </w:rPr>
        <w:t>. فصلنامه آرمان‌شهر</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12(28)</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103-114. </w:t>
      </w:r>
      <w:r w:rsidRPr="00D025CF">
        <w:rPr>
          <w:rFonts w:ascii="Times New Roman" w:eastAsia="Calibri" w:hAnsi="Times New Roman" w:cs="Times New Roman"/>
          <w:b/>
          <w:bCs/>
          <w:sz w:val="20"/>
          <w:szCs w:val="20"/>
          <w:lang w:bidi="fa-IR"/>
        </w:rPr>
        <w:t>doi:</w:t>
      </w:r>
      <w:hyperlink r:id="rId20" w:history="1">
        <w:r w:rsidRPr="00D025CF">
          <w:rPr>
            <w:rFonts w:ascii="Times New Roman" w:eastAsia="Calibri" w:hAnsi="Times New Roman" w:cs="Times New Roman"/>
            <w:b/>
            <w:bCs/>
            <w:caps/>
            <w:sz w:val="20"/>
            <w:szCs w:val="20"/>
          </w:rPr>
          <w:t>10.22034/AAUD.2019.97364</w:t>
        </w:r>
      </w:hyperlink>
      <w:r w:rsidRPr="00D025CF">
        <w:rPr>
          <w:rFonts w:ascii="Calibri" w:eastAsia="Calibri" w:hAnsi="Calibri" w:cs="B Lotus" w:hint="cs"/>
          <w:sz w:val="24"/>
          <w:szCs w:val="24"/>
          <w:rtl/>
          <w:lang w:bidi="fa-IR"/>
        </w:rPr>
        <w:t xml:space="preserve"> </w:t>
      </w:r>
      <w:r w:rsidRPr="00D025CF">
        <w:rPr>
          <w:rFonts w:ascii="Calibri" w:eastAsia="Calibri" w:hAnsi="Calibri" w:cs="B Lotus"/>
          <w:sz w:val="24"/>
          <w:szCs w:val="24"/>
          <w:lang w:bidi="fa-IR"/>
        </w:rPr>
        <w:t xml:space="preserve"> </w:t>
      </w:r>
    </w:p>
    <w:p w14:paraId="2DC4FA64" w14:textId="77777777" w:rsidR="00D025CF" w:rsidRPr="00D025CF" w:rsidRDefault="00D025CF" w:rsidP="00D025CF">
      <w:pPr>
        <w:numPr>
          <w:ilvl w:val="0"/>
          <w:numId w:val="8"/>
        </w:numPr>
        <w:bidi/>
        <w:spacing w:after="0" w:line="240" w:lineRule="auto"/>
        <w:ind w:left="429"/>
        <w:contextualSpacing/>
        <w:rPr>
          <w:rFonts w:ascii="Calibri" w:eastAsia="Calibri" w:hAnsi="Calibri" w:cs="B Lotus"/>
          <w:sz w:val="24"/>
          <w:szCs w:val="24"/>
          <w:lang w:bidi="fa-IR"/>
        </w:rPr>
      </w:pPr>
      <w:r w:rsidRPr="00D025CF">
        <w:rPr>
          <w:rFonts w:ascii="Calibri" w:eastAsia="Calibri" w:hAnsi="Calibri" w:cs="B Lotus" w:hint="cs"/>
          <w:sz w:val="24"/>
          <w:szCs w:val="24"/>
          <w:rtl/>
          <w:lang w:bidi="fa-IR"/>
        </w:rPr>
        <w:t>میرریاحی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سعید(1388). </w:t>
      </w:r>
      <w:r w:rsidRPr="00D025CF">
        <w:rPr>
          <w:rFonts w:ascii="Calibri" w:eastAsia="Calibri" w:hAnsi="Calibri" w:cs="B Lotus"/>
          <w:sz w:val="24"/>
          <w:szCs w:val="24"/>
          <w:rtl/>
          <w:lang w:bidi="fa-IR"/>
        </w:rPr>
        <w:t xml:space="preserve">سنجش </w:t>
      </w:r>
      <w:r w:rsidRPr="00D025CF">
        <w:rPr>
          <w:rFonts w:ascii="Calibri" w:eastAsia="Calibri" w:hAnsi="Calibri" w:cs="B Lotus" w:hint="cs"/>
          <w:sz w:val="24"/>
          <w:szCs w:val="24"/>
          <w:rtl/>
          <w:lang w:bidi="fa-IR"/>
        </w:rPr>
        <w:t>مهارت‌های</w:t>
      </w:r>
      <w:r w:rsidRPr="00D025CF">
        <w:rPr>
          <w:rFonts w:ascii="Calibri" w:eastAsia="Calibri" w:hAnsi="Calibri" w:cs="B Lotus"/>
          <w:sz w:val="24"/>
          <w:szCs w:val="24"/>
          <w:rtl/>
          <w:lang w:bidi="fa-IR"/>
        </w:rPr>
        <w:t xml:space="preserve"> طراح</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در آموزش معمار</w:t>
      </w:r>
      <w:r w:rsidRPr="00D025CF">
        <w:rPr>
          <w:rFonts w:ascii="Calibri" w:eastAsia="Calibri" w:hAnsi="Calibri" w:cs="B Lotus" w:hint="cs"/>
          <w:sz w:val="24"/>
          <w:szCs w:val="24"/>
          <w:rtl/>
          <w:lang w:bidi="fa-IR"/>
        </w:rPr>
        <w:t>ی. صفه</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18(1)</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61-68.</w:t>
      </w:r>
    </w:p>
    <w:p w14:paraId="78C69F66" w14:textId="77777777" w:rsidR="00D025CF" w:rsidRPr="00D025CF" w:rsidRDefault="00D025CF" w:rsidP="00D025CF">
      <w:pPr>
        <w:numPr>
          <w:ilvl w:val="0"/>
          <w:numId w:val="8"/>
        </w:numPr>
        <w:bidi/>
        <w:spacing w:after="0" w:line="240" w:lineRule="auto"/>
        <w:ind w:left="429"/>
        <w:contextualSpacing/>
        <w:jc w:val="both"/>
        <w:rPr>
          <w:rFonts w:ascii="Calibri" w:eastAsia="Calibri" w:hAnsi="Calibri" w:cs="B Lotus"/>
          <w:sz w:val="24"/>
          <w:szCs w:val="24"/>
          <w:rtl/>
          <w:lang w:bidi="fa-IR"/>
        </w:rPr>
      </w:pPr>
      <w:r w:rsidRPr="00D025CF">
        <w:rPr>
          <w:rFonts w:ascii="Calibri" w:eastAsia="Calibri" w:hAnsi="Calibri" w:cs="B Lotus" w:hint="cs"/>
          <w:sz w:val="24"/>
          <w:szCs w:val="24"/>
          <w:rtl/>
          <w:lang w:bidi="fa-IR"/>
        </w:rPr>
        <w:t>میرمحمدی، سید سمیه(1397). بررسی سبک</w:t>
      </w:r>
      <w:r w:rsidRPr="00D025CF">
        <w:rPr>
          <w:rFonts w:ascii="Calibri" w:eastAsia="Calibri" w:hAnsi="Calibri" w:cs="B Lotus" w:hint="cs"/>
          <w:sz w:val="24"/>
          <w:szCs w:val="24"/>
          <w:rtl/>
          <w:lang w:bidi="fa-IR"/>
        </w:rPr>
        <w:softHyphen/>
        <w:t>های یادگیری دانشجویان رشته معماری. هویت شهر، 12(35)، 49-64.</w:t>
      </w:r>
    </w:p>
    <w:p w14:paraId="76DDFA6C" w14:textId="3053FB0B" w:rsidR="00D025CF" w:rsidRPr="00D025CF" w:rsidRDefault="00D025CF" w:rsidP="00D025CF">
      <w:pPr>
        <w:numPr>
          <w:ilvl w:val="0"/>
          <w:numId w:val="8"/>
        </w:numPr>
        <w:bidi/>
        <w:spacing w:after="0" w:line="240" w:lineRule="auto"/>
        <w:ind w:left="429"/>
        <w:contextualSpacing/>
        <w:jc w:val="both"/>
        <w:rPr>
          <w:rFonts w:ascii="Calibri" w:eastAsia="Calibri" w:hAnsi="Calibri" w:cs="B Lotus"/>
          <w:sz w:val="24"/>
          <w:szCs w:val="24"/>
          <w:lang w:bidi="fa-IR"/>
        </w:rPr>
      </w:pPr>
      <w:r w:rsidRPr="00D025CF">
        <w:rPr>
          <w:rFonts w:ascii="Calibri" w:eastAsia="Calibri" w:hAnsi="Calibri" w:cs="B Lotus" w:hint="cs"/>
          <w:sz w:val="24"/>
          <w:szCs w:val="24"/>
          <w:rtl/>
          <w:lang w:bidi="fa-IR"/>
        </w:rPr>
        <w:t>نجاتی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نریمان؛ کلانتری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سعیده؛ و بمانیان</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محمدرضا(1400). آموزش طراحی معماری مبتنی بر هوش مصنوعی. پژوهش‌های معماری نوین</w:t>
      </w:r>
      <w:r w:rsidRPr="00D025CF">
        <w:rPr>
          <w:rFonts w:ascii="Calibri" w:eastAsia="Calibri" w:hAnsi="Calibri" w:cs="B Lotus" w:hint="eastAsia"/>
          <w:i/>
          <w:iCs/>
          <w:sz w:val="24"/>
          <w:szCs w:val="24"/>
          <w:rtl/>
          <w:lang w:bidi="fa-IR"/>
        </w:rPr>
        <w:t>،</w:t>
      </w:r>
      <w:r w:rsidRPr="00D025CF">
        <w:rPr>
          <w:rFonts w:ascii="Calibri" w:eastAsia="Calibri" w:hAnsi="Calibri" w:cs="B Lotus"/>
          <w:i/>
          <w:iCs/>
          <w:sz w:val="24"/>
          <w:szCs w:val="24"/>
          <w:rtl/>
          <w:lang w:bidi="fa-IR"/>
        </w:rPr>
        <w:t xml:space="preserve"> </w:t>
      </w:r>
      <w:r w:rsidRPr="00D025CF">
        <w:rPr>
          <w:rFonts w:ascii="Calibri" w:eastAsia="Calibri" w:hAnsi="Calibri" w:cs="B Lotus" w:hint="cs"/>
          <w:sz w:val="24"/>
          <w:szCs w:val="24"/>
          <w:rtl/>
          <w:lang w:bidi="fa-IR"/>
        </w:rPr>
        <w:t>1(1)</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7-25. </w:t>
      </w:r>
      <w:r w:rsidRPr="00D025CF">
        <w:rPr>
          <w:rFonts w:ascii="Times New Roman" w:eastAsia="Calibri" w:hAnsi="Times New Roman" w:cs="Times New Roman"/>
          <w:b/>
          <w:bCs/>
          <w:sz w:val="20"/>
          <w:szCs w:val="20"/>
          <w:lang w:bidi="fa-IR"/>
        </w:rPr>
        <w:t>doi:</w:t>
      </w:r>
      <w:r>
        <w:rPr>
          <w:rFonts w:ascii="Times New Roman" w:eastAsia="Calibri" w:hAnsi="Times New Roman" w:cs="Times New Roman"/>
          <w:b/>
          <w:bCs/>
          <w:sz w:val="20"/>
          <w:szCs w:val="20"/>
          <w:lang w:bidi="fa-IR"/>
        </w:rPr>
        <w:t xml:space="preserve">10.52547/arch.1.1.7 </w:t>
      </w:r>
      <w:bookmarkStart w:id="1" w:name="_GoBack"/>
      <w:bookmarkEnd w:id="1"/>
    </w:p>
    <w:p w14:paraId="3CDCF081" w14:textId="77777777" w:rsidR="00D025CF" w:rsidRPr="00D025CF" w:rsidRDefault="00D025CF" w:rsidP="00D025CF">
      <w:pPr>
        <w:numPr>
          <w:ilvl w:val="0"/>
          <w:numId w:val="8"/>
        </w:numPr>
        <w:bidi/>
        <w:spacing w:after="0" w:line="240" w:lineRule="auto"/>
        <w:ind w:left="429"/>
        <w:contextualSpacing/>
        <w:jc w:val="both"/>
        <w:rPr>
          <w:rFonts w:ascii="Calibri" w:eastAsia="Calibri" w:hAnsi="Calibri" w:cs="B Lotus"/>
          <w:sz w:val="24"/>
          <w:szCs w:val="24"/>
          <w:rtl/>
          <w:lang w:bidi="fa-IR"/>
        </w:rPr>
      </w:pPr>
      <w:r w:rsidRPr="00D025CF">
        <w:rPr>
          <w:rFonts w:ascii="Calibri" w:eastAsia="Calibri" w:hAnsi="Calibri" w:cs="B Lotus" w:hint="cs"/>
          <w:sz w:val="24"/>
          <w:szCs w:val="24"/>
          <w:rtl/>
          <w:lang w:bidi="fa-IR"/>
        </w:rPr>
        <w:t>واحدیان</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مجتبی(1399). بررسی رابطه سرسختی و سبک‌های یادگیری کلب با خلاقیت. دستاوردهای نوین در مطالعات علوم انسانی</w:t>
      </w:r>
      <w:r w:rsidRPr="00D025CF">
        <w:rPr>
          <w:rFonts w:ascii="Calibri" w:eastAsia="Calibri" w:hAnsi="Calibri" w:cs="B Lotus" w:hint="eastAsia"/>
          <w:sz w:val="24"/>
          <w:szCs w:val="24"/>
          <w:rtl/>
          <w:lang w:bidi="fa-IR"/>
        </w:rPr>
        <w:t>،</w:t>
      </w:r>
      <w:r w:rsidRPr="00D025CF">
        <w:rPr>
          <w:rFonts w:ascii="Calibri" w:eastAsia="Calibri" w:hAnsi="Calibri" w:cs="B Lotus" w:hint="cs"/>
          <w:i/>
          <w:iCs/>
          <w:sz w:val="24"/>
          <w:szCs w:val="24"/>
          <w:rtl/>
          <w:lang w:bidi="fa-IR"/>
        </w:rPr>
        <w:t xml:space="preserve"> </w:t>
      </w:r>
      <w:r w:rsidRPr="00D025CF">
        <w:rPr>
          <w:rFonts w:ascii="Calibri" w:eastAsia="Calibri" w:hAnsi="Calibri" w:cs="B Lotus" w:hint="cs"/>
          <w:sz w:val="24"/>
          <w:szCs w:val="24"/>
          <w:rtl/>
          <w:lang w:bidi="fa-IR"/>
        </w:rPr>
        <w:t>3(23)</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71-80.</w:t>
      </w:r>
    </w:p>
    <w:p w14:paraId="030354AA" w14:textId="77777777" w:rsidR="00D025CF" w:rsidRPr="00D025CF" w:rsidRDefault="00D025CF" w:rsidP="00D025CF">
      <w:pPr>
        <w:numPr>
          <w:ilvl w:val="0"/>
          <w:numId w:val="8"/>
        </w:numPr>
        <w:bidi/>
        <w:spacing w:after="0" w:line="240" w:lineRule="auto"/>
        <w:ind w:left="429"/>
        <w:contextualSpacing/>
        <w:jc w:val="both"/>
        <w:rPr>
          <w:rFonts w:ascii="Calibri" w:eastAsia="Calibri" w:hAnsi="Calibri" w:cs="B Lotus"/>
          <w:sz w:val="24"/>
          <w:szCs w:val="24"/>
          <w:lang w:bidi="fa-IR"/>
        </w:rPr>
      </w:pPr>
      <w:r w:rsidRPr="00D025CF">
        <w:rPr>
          <w:rFonts w:ascii="Calibri" w:eastAsia="Calibri" w:hAnsi="Calibri" w:cs="B Lotus" w:hint="cs"/>
          <w:sz w:val="24"/>
          <w:szCs w:val="24"/>
          <w:rtl/>
          <w:lang w:bidi="fa-IR"/>
        </w:rPr>
        <w:t>هاشمی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زهرا؛ و لطیفیان</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مرتضی(1388). </w:t>
      </w:r>
      <w:r w:rsidRPr="00D025CF">
        <w:rPr>
          <w:rFonts w:ascii="Calibri" w:eastAsia="Calibri" w:hAnsi="Calibri" w:cs="B Lotus"/>
          <w:sz w:val="24"/>
          <w:szCs w:val="24"/>
          <w:rtl/>
          <w:lang w:bidi="fa-IR"/>
        </w:rPr>
        <w:t>ارتباط ب</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ن</w:t>
      </w:r>
      <w:r w:rsidRPr="00D025CF">
        <w:rPr>
          <w:rFonts w:ascii="Calibri" w:eastAsia="Calibri" w:hAnsi="Calibri" w:cs="B Lotus"/>
          <w:sz w:val="24"/>
          <w:szCs w:val="24"/>
          <w:rtl/>
          <w:lang w:bidi="fa-IR"/>
        </w:rPr>
        <w:t xml:space="preserve"> پنج عامل شخص</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ت</w:t>
      </w:r>
      <w:r w:rsidRPr="00D025CF">
        <w:rPr>
          <w:rFonts w:ascii="Calibri" w:eastAsia="Calibri" w:hAnsi="Calibri" w:cs="B Lotus"/>
          <w:sz w:val="24"/>
          <w:szCs w:val="24"/>
          <w:rtl/>
          <w:lang w:bidi="fa-IR"/>
        </w:rPr>
        <w:t xml:space="preserve"> و </w:t>
      </w:r>
      <w:r w:rsidRPr="00D025CF">
        <w:rPr>
          <w:rFonts w:ascii="Calibri" w:eastAsia="Calibri" w:hAnsi="Calibri" w:cs="B Lotus" w:hint="cs"/>
          <w:sz w:val="24"/>
          <w:szCs w:val="24"/>
          <w:rtl/>
          <w:lang w:bidi="fa-IR"/>
        </w:rPr>
        <w:t>سبک‌های</w:t>
      </w:r>
      <w:r w:rsidRPr="00D025CF">
        <w:rPr>
          <w:rFonts w:ascii="Calibri" w:eastAsia="Calibri" w:hAnsi="Calibri" w:cs="B Lotus"/>
          <w:sz w:val="24"/>
          <w:szCs w:val="24"/>
          <w:rtl/>
          <w:lang w:bidi="fa-IR"/>
        </w:rPr>
        <w:t xml:space="preserve"> </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ادگ</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ر</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در م</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ان</w:t>
      </w:r>
      <w:r w:rsidRPr="00D025CF">
        <w:rPr>
          <w:rFonts w:ascii="Calibri" w:eastAsia="Calibri" w:hAnsi="Calibri" w:cs="B Lotus"/>
          <w:sz w:val="24"/>
          <w:szCs w:val="24"/>
          <w:rtl/>
          <w:lang w:bidi="fa-IR"/>
        </w:rPr>
        <w:t xml:space="preserve"> دانشجو</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ان</w:t>
      </w:r>
      <w:r w:rsidRPr="00D025CF">
        <w:rPr>
          <w:rFonts w:ascii="Calibri" w:eastAsia="Calibri" w:hAnsi="Calibri" w:cs="B Lotus"/>
          <w:sz w:val="24"/>
          <w:szCs w:val="24"/>
          <w:rtl/>
          <w:lang w:bidi="fa-IR"/>
        </w:rPr>
        <w:t xml:space="preserve"> دختر و پسر </w:t>
      </w:r>
      <w:r w:rsidRPr="00D025CF">
        <w:rPr>
          <w:rFonts w:ascii="Calibri" w:eastAsia="Calibri" w:hAnsi="Calibri" w:cs="B Lotus" w:hint="cs"/>
          <w:sz w:val="24"/>
          <w:szCs w:val="24"/>
          <w:rtl/>
          <w:lang w:bidi="fa-IR"/>
        </w:rPr>
        <w:t>دانشکده‌های</w:t>
      </w:r>
      <w:r w:rsidRPr="00D025CF">
        <w:rPr>
          <w:rFonts w:ascii="Calibri" w:eastAsia="Calibri" w:hAnsi="Calibri" w:cs="B Lotus"/>
          <w:sz w:val="24"/>
          <w:szCs w:val="24"/>
          <w:rtl/>
          <w:lang w:bidi="fa-IR"/>
        </w:rPr>
        <w:t xml:space="preserve"> علوم انسان</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و فن</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 مهندس</w:t>
      </w:r>
      <w:r w:rsidRPr="00D025CF">
        <w:rPr>
          <w:rFonts w:ascii="Calibri" w:eastAsia="Calibri" w:hAnsi="Calibri" w:cs="B Lotus" w:hint="cs"/>
          <w:sz w:val="24"/>
          <w:szCs w:val="24"/>
          <w:rtl/>
          <w:lang w:bidi="fa-IR"/>
        </w:rPr>
        <w:t>ی</w:t>
      </w:r>
      <w:r w:rsidRPr="00D025CF">
        <w:rPr>
          <w:rFonts w:ascii="Calibri" w:eastAsia="Calibri" w:hAnsi="Calibri" w:cs="B Lotus"/>
          <w:sz w:val="24"/>
          <w:szCs w:val="24"/>
          <w:rtl/>
          <w:lang w:bidi="fa-IR"/>
        </w:rPr>
        <w:t xml:space="preserve"> دانشگاه ش</w:t>
      </w:r>
      <w:r w:rsidRPr="00D025CF">
        <w:rPr>
          <w:rFonts w:ascii="Calibri" w:eastAsia="Calibri" w:hAnsi="Calibri" w:cs="B Lotus" w:hint="cs"/>
          <w:sz w:val="24"/>
          <w:szCs w:val="24"/>
          <w:rtl/>
          <w:lang w:bidi="fa-IR"/>
        </w:rPr>
        <w:t>ی</w:t>
      </w:r>
      <w:r w:rsidRPr="00D025CF">
        <w:rPr>
          <w:rFonts w:ascii="Calibri" w:eastAsia="Calibri" w:hAnsi="Calibri" w:cs="B Lotus" w:hint="eastAsia"/>
          <w:sz w:val="24"/>
          <w:szCs w:val="24"/>
          <w:rtl/>
          <w:lang w:bidi="fa-IR"/>
        </w:rPr>
        <w:t>راز</w:t>
      </w:r>
      <w:r w:rsidRPr="00D025CF">
        <w:rPr>
          <w:rFonts w:ascii="Calibri" w:eastAsia="Calibri" w:hAnsi="Calibri" w:cs="B Lotus" w:hint="cs"/>
          <w:sz w:val="24"/>
          <w:szCs w:val="24"/>
          <w:rtl/>
          <w:lang w:bidi="fa-IR"/>
        </w:rPr>
        <w:t>. مطالعات روانشناسی تربیتی</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6(10)</w:t>
      </w:r>
      <w:r w:rsidRPr="00D025CF">
        <w:rPr>
          <w:rFonts w:ascii="Calibri" w:eastAsia="Calibri" w:hAnsi="Calibri" w:cs="B Lotus" w:hint="eastAsia"/>
          <w:sz w:val="24"/>
          <w:szCs w:val="24"/>
          <w:rtl/>
          <w:lang w:bidi="fa-IR"/>
        </w:rPr>
        <w:t>،</w:t>
      </w:r>
      <w:r w:rsidRPr="00D025CF">
        <w:rPr>
          <w:rFonts w:ascii="Calibri" w:eastAsia="Calibri" w:hAnsi="Calibri" w:cs="B Lotus" w:hint="cs"/>
          <w:sz w:val="24"/>
          <w:szCs w:val="24"/>
          <w:rtl/>
          <w:lang w:bidi="fa-IR"/>
        </w:rPr>
        <w:t xml:space="preserve"> 91-114. </w:t>
      </w:r>
      <w:r w:rsidRPr="00D025CF">
        <w:rPr>
          <w:rFonts w:ascii="Times New Roman" w:eastAsia="Calibri" w:hAnsi="Times New Roman" w:cs="Times New Roman"/>
          <w:b/>
          <w:bCs/>
          <w:sz w:val="20"/>
          <w:szCs w:val="20"/>
          <w:lang w:bidi="fa-IR"/>
        </w:rPr>
        <w:t>doi:</w:t>
      </w:r>
      <w:hyperlink r:id="rId21" w:history="1">
        <w:r w:rsidRPr="00D025CF">
          <w:rPr>
            <w:rFonts w:ascii="Times New Roman" w:eastAsia="Calibri" w:hAnsi="Times New Roman" w:cs="Times New Roman"/>
            <w:b/>
            <w:bCs/>
            <w:caps/>
            <w:sz w:val="20"/>
            <w:szCs w:val="20"/>
            <w:shd w:val="clear" w:color="auto" w:fill="FFFFFF"/>
          </w:rPr>
          <w:t>10.22111/JEPS.2010.734</w:t>
        </w:r>
      </w:hyperlink>
    </w:p>
    <w:p w14:paraId="31D3C265" w14:textId="77777777" w:rsidR="00D025CF" w:rsidRPr="00D025CF" w:rsidRDefault="00D025CF" w:rsidP="00D025CF">
      <w:pPr>
        <w:numPr>
          <w:ilvl w:val="0"/>
          <w:numId w:val="8"/>
        </w:numPr>
        <w:spacing w:after="0" w:line="240" w:lineRule="auto"/>
        <w:ind w:left="429"/>
        <w:contextualSpacing/>
        <w:jc w:val="both"/>
        <w:rPr>
          <w:rFonts w:ascii="Times New Roman" w:eastAsia="Calibri" w:hAnsi="Times New Roman" w:cs="Times New Roman"/>
          <w:sz w:val="20"/>
          <w:szCs w:val="20"/>
          <w:lang w:bidi="fa-IR"/>
        </w:rPr>
      </w:pPr>
      <w:r w:rsidRPr="00D025CF">
        <w:rPr>
          <w:rFonts w:ascii="Times New Roman" w:eastAsia="Calibri" w:hAnsi="Times New Roman" w:cs="Times New Roman"/>
          <w:sz w:val="20"/>
          <w:szCs w:val="20"/>
          <w:lang w:bidi="fa-IR"/>
        </w:rPr>
        <w:t xml:space="preserve">Amira, R., &amp; </w:t>
      </w:r>
      <w:proofErr w:type="spellStart"/>
      <w:r w:rsidRPr="00D025CF">
        <w:rPr>
          <w:rFonts w:ascii="Times New Roman" w:eastAsia="Calibri" w:hAnsi="Times New Roman" w:cs="Times New Roman"/>
          <w:sz w:val="20"/>
          <w:szCs w:val="20"/>
          <w:lang w:bidi="fa-IR"/>
        </w:rPr>
        <w:t>Jelas</w:t>
      </w:r>
      <w:proofErr w:type="spellEnd"/>
      <w:r w:rsidRPr="00D025CF">
        <w:rPr>
          <w:rFonts w:ascii="Times New Roman" w:eastAsia="Calibri" w:hAnsi="Times New Roman" w:cs="Times New Roman"/>
          <w:sz w:val="20"/>
          <w:szCs w:val="20"/>
          <w:lang w:bidi="fa-IR"/>
        </w:rPr>
        <w:t>, Z. M. (2010). Teaching and learning styles in higher education institutions: Do they match?. </w:t>
      </w:r>
      <w:r w:rsidRPr="00D025CF">
        <w:rPr>
          <w:rFonts w:ascii="Times New Roman" w:eastAsia="Calibri" w:hAnsi="Times New Roman" w:cs="Times New Roman"/>
          <w:i/>
          <w:iCs/>
          <w:sz w:val="20"/>
          <w:szCs w:val="20"/>
          <w:lang w:bidi="fa-IR"/>
        </w:rPr>
        <w:t>Procedia-Social and Behavioral Sciences</w:t>
      </w:r>
      <w:r w:rsidRPr="00D025CF">
        <w:rPr>
          <w:rFonts w:ascii="Times New Roman" w:eastAsia="Calibri" w:hAnsi="Times New Roman" w:cs="Times New Roman"/>
          <w:sz w:val="20"/>
          <w:szCs w:val="20"/>
          <w:lang w:bidi="fa-IR"/>
        </w:rPr>
        <w:t>, </w:t>
      </w:r>
      <w:r w:rsidRPr="00D025CF">
        <w:rPr>
          <w:rFonts w:ascii="Times New Roman" w:eastAsia="Calibri" w:hAnsi="Times New Roman" w:cs="Times New Roman"/>
          <w:i/>
          <w:iCs/>
          <w:sz w:val="20"/>
          <w:szCs w:val="20"/>
          <w:lang w:bidi="fa-IR"/>
        </w:rPr>
        <w:t>7</w:t>
      </w:r>
      <w:r w:rsidRPr="00D025CF">
        <w:rPr>
          <w:rFonts w:ascii="Times New Roman" w:eastAsia="Calibri" w:hAnsi="Times New Roman" w:cs="Times New Roman"/>
          <w:sz w:val="20"/>
          <w:szCs w:val="20"/>
          <w:lang w:bidi="fa-IR"/>
        </w:rPr>
        <w:t xml:space="preserve">, 680-684. </w:t>
      </w:r>
      <w:hyperlink r:id="rId22" w:tgtFrame="_blank" w:tooltip="Persistent link using digital object identifier" w:history="1">
        <w:r w:rsidRPr="00D025CF">
          <w:rPr>
            <w:rFonts w:ascii="Times New Roman" w:eastAsia="Calibri" w:hAnsi="Times New Roman" w:cs="Times New Roman"/>
            <w:b/>
            <w:bCs/>
            <w:sz w:val="20"/>
            <w:szCs w:val="20"/>
            <w:lang w:bidi="fa-IR"/>
          </w:rPr>
          <w:t>doi:10.1016/j.sbspro.2010.10.092</w:t>
        </w:r>
      </w:hyperlink>
    </w:p>
    <w:p w14:paraId="23D55EDC" w14:textId="77777777" w:rsidR="00D025CF" w:rsidRPr="00D025CF" w:rsidRDefault="00D025CF" w:rsidP="00D025CF">
      <w:pPr>
        <w:numPr>
          <w:ilvl w:val="0"/>
          <w:numId w:val="8"/>
        </w:numPr>
        <w:spacing w:after="0" w:line="240" w:lineRule="auto"/>
        <w:ind w:left="429"/>
        <w:contextualSpacing/>
        <w:jc w:val="both"/>
        <w:rPr>
          <w:rFonts w:ascii="Times New Roman" w:eastAsia="Calibri" w:hAnsi="Times New Roman" w:cs="Times New Roman"/>
          <w:sz w:val="20"/>
          <w:szCs w:val="20"/>
          <w:lang w:bidi="fa-IR"/>
        </w:rPr>
      </w:pPr>
      <w:proofErr w:type="spellStart"/>
      <w:r w:rsidRPr="00D025CF">
        <w:rPr>
          <w:rFonts w:ascii="Times New Roman" w:eastAsia="Calibri" w:hAnsi="Times New Roman" w:cs="Times New Roman"/>
          <w:sz w:val="20"/>
          <w:szCs w:val="20"/>
          <w:lang w:bidi="fa-IR"/>
        </w:rPr>
        <w:t>Ayalp</w:t>
      </w:r>
      <w:proofErr w:type="spellEnd"/>
      <w:r w:rsidRPr="00D025CF">
        <w:rPr>
          <w:rFonts w:ascii="Times New Roman" w:eastAsia="Calibri" w:hAnsi="Times New Roman" w:cs="Times New Roman"/>
          <w:sz w:val="20"/>
          <w:szCs w:val="20"/>
          <w:lang w:bidi="fa-IR"/>
        </w:rPr>
        <w:t xml:space="preserve">, G. G., </w:t>
      </w:r>
      <w:proofErr w:type="spellStart"/>
      <w:r w:rsidRPr="00D025CF">
        <w:rPr>
          <w:rFonts w:ascii="Times New Roman" w:eastAsia="Calibri" w:hAnsi="Times New Roman" w:cs="Times New Roman"/>
          <w:sz w:val="20"/>
          <w:szCs w:val="20"/>
          <w:lang w:bidi="fa-IR"/>
        </w:rPr>
        <w:t>Şenyiğit</w:t>
      </w:r>
      <w:proofErr w:type="spellEnd"/>
      <w:r w:rsidRPr="00D025CF">
        <w:rPr>
          <w:rFonts w:ascii="Times New Roman" w:eastAsia="Calibri" w:hAnsi="Times New Roman" w:cs="Times New Roman"/>
          <w:sz w:val="20"/>
          <w:szCs w:val="20"/>
          <w:lang w:bidi="fa-IR"/>
        </w:rPr>
        <w:t xml:space="preserve">, Ö., &amp; </w:t>
      </w:r>
      <w:proofErr w:type="spellStart"/>
      <w:r w:rsidRPr="00D025CF">
        <w:rPr>
          <w:rFonts w:ascii="Times New Roman" w:eastAsia="Calibri" w:hAnsi="Times New Roman" w:cs="Times New Roman"/>
          <w:sz w:val="20"/>
          <w:szCs w:val="20"/>
          <w:lang w:bidi="fa-IR"/>
        </w:rPr>
        <w:t>Erman</w:t>
      </w:r>
      <w:proofErr w:type="spellEnd"/>
      <w:r w:rsidRPr="00D025CF">
        <w:rPr>
          <w:rFonts w:ascii="Times New Roman" w:eastAsia="Calibri" w:hAnsi="Times New Roman" w:cs="Times New Roman"/>
          <w:sz w:val="20"/>
          <w:szCs w:val="20"/>
          <w:lang w:bidi="fa-IR"/>
        </w:rPr>
        <w:t>, O. (2015). Exploring the learning style characteristics of Turkish freshman architecture students with the evidence of learning style inventory. </w:t>
      </w:r>
      <w:proofErr w:type="spellStart"/>
      <w:r w:rsidRPr="00D025CF">
        <w:rPr>
          <w:rFonts w:ascii="Times New Roman" w:eastAsia="Calibri" w:hAnsi="Times New Roman" w:cs="Times New Roman"/>
          <w:i/>
          <w:iCs/>
          <w:sz w:val="20"/>
          <w:szCs w:val="20"/>
          <w:lang w:bidi="fa-IR"/>
        </w:rPr>
        <w:t>Balıkesir</w:t>
      </w:r>
      <w:proofErr w:type="spellEnd"/>
      <w:r w:rsidRPr="00D025CF">
        <w:rPr>
          <w:rFonts w:ascii="Times New Roman" w:eastAsia="Calibri" w:hAnsi="Times New Roman" w:cs="Times New Roman"/>
          <w:i/>
          <w:iCs/>
          <w:sz w:val="20"/>
          <w:szCs w:val="20"/>
          <w:lang w:bidi="fa-IR"/>
        </w:rPr>
        <w:t xml:space="preserve"> </w:t>
      </w:r>
      <w:proofErr w:type="spellStart"/>
      <w:r w:rsidRPr="00D025CF">
        <w:rPr>
          <w:rFonts w:ascii="Times New Roman" w:eastAsia="Calibri" w:hAnsi="Times New Roman" w:cs="Times New Roman"/>
          <w:i/>
          <w:iCs/>
          <w:sz w:val="20"/>
          <w:szCs w:val="20"/>
          <w:lang w:bidi="fa-IR"/>
        </w:rPr>
        <w:t>Üniversitesi</w:t>
      </w:r>
      <w:proofErr w:type="spellEnd"/>
      <w:r w:rsidRPr="00D025CF">
        <w:rPr>
          <w:rFonts w:ascii="Times New Roman" w:eastAsia="Calibri" w:hAnsi="Times New Roman" w:cs="Times New Roman"/>
          <w:i/>
          <w:iCs/>
          <w:sz w:val="20"/>
          <w:szCs w:val="20"/>
          <w:lang w:bidi="fa-IR"/>
        </w:rPr>
        <w:t xml:space="preserve"> Fen </w:t>
      </w:r>
      <w:proofErr w:type="spellStart"/>
      <w:r w:rsidRPr="00D025CF">
        <w:rPr>
          <w:rFonts w:ascii="Times New Roman" w:eastAsia="Calibri" w:hAnsi="Times New Roman" w:cs="Times New Roman"/>
          <w:i/>
          <w:iCs/>
          <w:sz w:val="20"/>
          <w:szCs w:val="20"/>
          <w:lang w:bidi="fa-IR"/>
        </w:rPr>
        <w:t>Bilimleri</w:t>
      </w:r>
      <w:proofErr w:type="spellEnd"/>
      <w:r w:rsidRPr="00D025CF">
        <w:rPr>
          <w:rFonts w:ascii="Times New Roman" w:eastAsia="Calibri" w:hAnsi="Times New Roman" w:cs="Times New Roman"/>
          <w:i/>
          <w:iCs/>
          <w:sz w:val="20"/>
          <w:szCs w:val="20"/>
          <w:lang w:bidi="fa-IR"/>
        </w:rPr>
        <w:t xml:space="preserve"> </w:t>
      </w:r>
      <w:proofErr w:type="spellStart"/>
      <w:r w:rsidRPr="00D025CF">
        <w:rPr>
          <w:rFonts w:ascii="Times New Roman" w:eastAsia="Calibri" w:hAnsi="Times New Roman" w:cs="Times New Roman"/>
          <w:i/>
          <w:iCs/>
          <w:sz w:val="20"/>
          <w:szCs w:val="20"/>
          <w:lang w:bidi="fa-IR"/>
        </w:rPr>
        <w:t>Enstitüsü</w:t>
      </w:r>
      <w:proofErr w:type="spellEnd"/>
      <w:r w:rsidRPr="00D025CF">
        <w:rPr>
          <w:rFonts w:ascii="Times New Roman" w:eastAsia="Calibri" w:hAnsi="Times New Roman" w:cs="Times New Roman"/>
          <w:i/>
          <w:iCs/>
          <w:sz w:val="20"/>
          <w:szCs w:val="20"/>
          <w:lang w:bidi="fa-IR"/>
        </w:rPr>
        <w:t xml:space="preserve"> </w:t>
      </w:r>
      <w:proofErr w:type="spellStart"/>
      <w:r w:rsidRPr="00D025CF">
        <w:rPr>
          <w:rFonts w:ascii="Times New Roman" w:eastAsia="Calibri" w:hAnsi="Times New Roman" w:cs="Times New Roman"/>
          <w:i/>
          <w:iCs/>
          <w:sz w:val="20"/>
          <w:szCs w:val="20"/>
          <w:lang w:bidi="fa-IR"/>
        </w:rPr>
        <w:t>Dergisi</w:t>
      </w:r>
      <w:proofErr w:type="spellEnd"/>
      <w:r w:rsidRPr="00D025CF">
        <w:rPr>
          <w:rFonts w:ascii="Times New Roman" w:eastAsia="Calibri" w:hAnsi="Times New Roman" w:cs="Times New Roman"/>
          <w:sz w:val="20"/>
          <w:szCs w:val="20"/>
          <w:lang w:bidi="fa-IR"/>
        </w:rPr>
        <w:t>, </w:t>
      </w:r>
      <w:r w:rsidRPr="00D025CF">
        <w:rPr>
          <w:rFonts w:ascii="Times New Roman" w:eastAsia="Calibri" w:hAnsi="Times New Roman" w:cs="Times New Roman"/>
          <w:i/>
          <w:iCs/>
          <w:sz w:val="20"/>
          <w:szCs w:val="20"/>
          <w:lang w:bidi="fa-IR"/>
        </w:rPr>
        <w:t>17</w:t>
      </w:r>
      <w:r w:rsidRPr="00D025CF">
        <w:rPr>
          <w:rFonts w:ascii="Times New Roman" w:eastAsia="Calibri" w:hAnsi="Times New Roman" w:cs="Times New Roman"/>
          <w:sz w:val="20"/>
          <w:szCs w:val="20"/>
          <w:lang w:bidi="fa-IR"/>
        </w:rPr>
        <w:t>(2), 68-82.</w:t>
      </w:r>
    </w:p>
    <w:p w14:paraId="4BA4D0F3" w14:textId="77777777" w:rsidR="00D025CF" w:rsidRPr="00D025CF" w:rsidRDefault="00D025CF" w:rsidP="00D025CF">
      <w:pPr>
        <w:numPr>
          <w:ilvl w:val="0"/>
          <w:numId w:val="8"/>
        </w:numPr>
        <w:spacing w:after="0" w:line="240" w:lineRule="auto"/>
        <w:ind w:left="429"/>
        <w:contextualSpacing/>
        <w:jc w:val="both"/>
        <w:rPr>
          <w:rFonts w:ascii="Times New Roman" w:eastAsia="Calibri" w:hAnsi="Times New Roman" w:cs="Times New Roman"/>
          <w:sz w:val="20"/>
          <w:szCs w:val="20"/>
          <w:rtl/>
          <w:lang w:bidi="fa-IR"/>
        </w:rPr>
      </w:pPr>
      <w:proofErr w:type="spellStart"/>
      <w:r w:rsidRPr="00D025CF">
        <w:rPr>
          <w:rFonts w:ascii="Times New Roman" w:eastAsia="Calibri" w:hAnsi="Times New Roman" w:cs="Times New Roman"/>
          <w:sz w:val="20"/>
          <w:szCs w:val="20"/>
          <w:lang w:bidi="fa-IR"/>
        </w:rPr>
        <w:t>Berkan</w:t>
      </w:r>
      <w:proofErr w:type="spellEnd"/>
      <w:r w:rsidRPr="00D025CF">
        <w:rPr>
          <w:rFonts w:ascii="Times New Roman" w:eastAsia="Calibri" w:hAnsi="Times New Roman" w:cs="Times New Roman"/>
          <w:sz w:val="20"/>
          <w:szCs w:val="20"/>
          <w:lang w:bidi="fa-IR"/>
        </w:rPr>
        <w:t xml:space="preserve">, S. T., &amp; </w:t>
      </w:r>
      <w:proofErr w:type="spellStart"/>
      <w:r w:rsidRPr="00D025CF">
        <w:rPr>
          <w:rFonts w:ascii="Times New Roman" w:eastAsia="Calibri" w:hAnsi="Times New Roman" w:cs="Times New Roman"/>
          <w:sz w:val="20"/>
          <w:szCs w:val="20"/>
          <w:lang w:bidi="fa-IR"/>
        </w:rPr>
        <w:t>Öztas</w:t>
      </w:r>
      <w:proofErr w:type="spellEnd"/>
      <w:r w:rsidRPr="00D025CF">
        <w:rPr>
          <w:rFonts w:ascii="Times New Roman" w:eastAsia="Calibri" w:hAnsi="Times New Roman" w:cs="Times New Roman"/>
          <w:sz w:val="20"/>
          <w:szCs w:val="20"/>
          <w:lang w:bidi="fa-IR"/>
        </w:rPr>
        <w:t>, S. K. (2023). An analysis on learning styles and personality types of students in the techniques of architectural presentation course. </w:t>
      </w:r>
      <w:r w:rsidRPr="00D025CF">
        <w:rPr>
          <w:rFonts w:ascii="Times New Roman" w:eastAsia="Calibri" w:hAnsi="Times New Roman" w:cs="Times New Roman"/>
          <w:i/>
          <w:iCs/>
          <w:sz w:val="20"/>
          <w:szCs w:val="20"/>
          <w:lang w:bidi="fa-IR"/>
        </w:rPr>
        <w:t>Journal of Architectural Sciences and Applications</w:t>
      </w:r>
      <w:r w:rsidRPr="00D025CF">
        <w:rPr>
          <w:rFonts w:ascii="Times New Roman" w:eastAsia="Calibri" w:hAnsi="Times New Roman" w:cs="Times New Roman"/>
          <w:sz w:val="20"/>
          <w:szCs w:val="20"/>
          <w:lang w:bidi="fa-IR"/>
        </w:rPr>
        <w:t>, </w:t>
      </w:r>
      <w:r w:rsidRPr="00D025CF">
        <w:rPr>
          <w:rFonts w:ascii="Times New Roman" w:eastAsia="Calibri" w:hAnsi="Times New Roman" w:cs="Times New Roman"/>
          <w:i/>
          <w:iCs/>
          <w:sz w:val="20"/>
          <w:szCs w:val="20"/>
          <w:lang w:bidi="fa-IR"/>
        </w:rPr>
        <w:t>8</w:t>
      </w:r>
      <w:r w:rsidRPr="00D025CF">
        <w:rPr>
          <w:rFonts w:ascii="Times New Roman" w:eastAsia="Calibri" w:hAnsi="Times New Roman" w:cs="Times New Roman"/>
          <w:sz w:val="20"/>
          <w:szCs w:val="20"/>
          <w:lang w:bidi="fa-IR"/>
        </w:rPr>
        <w:t xml:space="preserve">(2), 793-810. </w:t>
      </w:r>
      <w:hyperlink r:id="rId23" w:history="1">
        <w:r w:rsidRPr="00D025CF">
          <w:rPr>
            <w:rFonts w:ascii="Times New Roman" w:eastAsia="Calibri" w:hAnsi="Times New Roman" w:cs="Times New Roman"/>
            <w:b/>
            <w:bCs/>
            <w:sz w:val="20"/>
            <w:szCs w:val="20"/>
            <w:lang w:bidi="fa-IR"/>
          </w:rPr>
          <w:t>doi:10.30785/mbud.1331736</w:t>
        </w:r>
      </w:hyperlink>
    </w:p>
    <w:p w14:paraId="0CF0C882" w14:textId="77777777" w:rsidR="00D025CF" w:rsidRPr="00D025CF" w:rsidRDefault="00D025CF" w:rsidP="00D025CF">
      <w:pPr>
        <w:numPr>
          <w:ilvl w:val="0"/>
          <w:numId w:val="8"/>
        </w:numPr>
        <w:spacing w:after="0" w:line="240" w:lineRule="auto"/>
        <w:ind w:left="429"/>
        <w:contextualSpacing/>
        <w:jc w:val="both"/>
        <w:rPr>
          <w:rFonts w:ascii="Times New Roman" w:eastAsia="Calibri" w:hAnsi="Times New Roman" w:cs="Times New Roman"/>
          <w:sz w:val="20"/>
          <w:szCs w:val="20"/>
          <w:lang w:bidi="fa-IR"/>
        </w:rPr>
      </w:pPr>
      <w:r w:rsidRPr="00D025CF">
        <w:rPr>
          <w:rFonts w:ascii="Times New Roman" w:eastAsia="Calibri" w:hAnsi="Times New Roman" w:cs="Times New Roman"/>
          <w:sz w:val="20"/>
          <w:szCs w:val="20"/>
          <w:lang w:bidi="fa-IR"/>
        </w:rPr>
        <w:t>Cassidy, S. (2004). Learning styles: An overview of theories, models, and measures. </w:t>
      </w:r>
      <w:r w:rsidRPr="00D025CF">
        <w:rPr>
          <w:rFonts w:ascii="Times New Roman" w:eastAsia="Calibri" w:hAnsi="Times New Roman" w:cs="Times New Roman"/>
          <w:i/>
          <w:iCs/>
          <w:sz w:val="20"/>
          <w:szCs w:val="20"/>
          <w:lang w:bidi="fa-IR"/>
        </w:rPr>
        <w:t>Educational psychology</w:t>
      </w:r>
      <w:r w:rsidRPr="00D025CF">
        <w:rPr>
          <w:rFonts w:ascii="Times New Roman" w:eastAsia="Calibri" w:hAnsi="Times New Roman" w:cs="Times New Roman"/>
          <w:sz w:val="20"/>
          <w:szCs w:val="20"/>
          <w:lang w:bidi="fa-IR"/>
        </w:rPr>
        <w:t>, </w:t>
      </w:r>
      <w:r w:rsidRPr="00D025CF">
        <w:rPr>
          <w:rFonts w:ascii="Times New Roman" w:eastAsia="Calibri" w:hAnsi="Times New Roman" w:cs="Times New Roman"/>
          <w:i/>
          <w:iCs/>
          <w:sz w:val="20"/>
          <w:szCs w:val="20"/>
          <w:lang w:bidi="fa-IR"/>
        </w:rPr>
        <w:t>24</w:t>
      </w:r>
      <w:r w:rsidRPr="00D025CF">
        <w:rPr>
          <w:rFonts w:ascii="Times New Roman" w:eastAsia="Calibri" w:hAnsi="Times New Roman" w:cs="Times New Roman"/>
          <w:sz w:val="20"/>
          <w:szCs w:val="20"/>
          <w:lang w:bidi="fa-IR"/>
        </w:rPr>
        <w:t xml:space="preserve">(4), 419-444. </w:t>
      </w:r>
      <w:hyperlink r:id="rId24" w:history="1">
        <w:r w:rsidRPr="00D025CF">
          <w:rPr>
            <w:rFonts w:ascii="Times New Roman" w:eastAsia="Calibri" w:hAnsi="Times New Roman" w:cs="Times New Roman"/>
            <w:b/>
            <w:bCs/>
            <w:sz w:val="20"/>
            <w:szCs w:val="20"/>
            <w:lang w:bidi="fa-IR"/>
          </w:rPr>
          <w:t>doi:10.1080/0144341042000228834</w:t>
        </w:r>
      </w:hyperlink>
    </w:p>
    <w:p w14:paraId="0C48C89F" w14:textId="77777777" w:rsidR="00D025CF" w:rsidRPr="00D025CF" w:rsidRDefault="00D025CF" w:rsidP="00D025CF">
      <w:pPr>
        <w:numPr>
          <w:ilvl w:val="0"/>
          <w:numId w:val="8"/>
        </w:numPr>
        <w:spacing w:after="0" w:line="240" w:lineRule="auto"/>
        <w:ind w:left="429"/>
        <w:contextualSpacing/>
        <w:jc w:val="both"/>
        <w:rPr>
          <w:rFonts w:ascii="Times New Roman" w:eastAsia="Calibri" w:hAnsi="Times New Roman" w:cs="Times New Roman"/>
          <w:sz w:val="20"/>
          <w:szCs w:val="20"/>
          <w:lang w:bidi="fa-IR"/>
        </w:rPr>
      </w:pPr>
      <w:r w:rsidRPr="00D025CF">
        <w:rPr>
          <w:rFonts w:ascii="Times New Roman" w:eastAsia="Calibri" w:hAnsi="Times New Roman" w:cs="Times New Roman"/>
          <w:sz w:val="20"/>
          <w:szCs w:val="20"/>
          <w:lang w:bidi="fa-IR"/>
        </w:rPr>
        <w:t xml:space="preserve">Chen, C. J., </w:t>
      </w:r>
      <w:proofErr w:type="spellStart"/>
      <w:r w:rsidRPr="00D025CF">
        <w:rPr>
          <w:rFonts w:ascii="Times New Roman" w:eastAsia="Calibri" w:hAnsi="Times New Roman" w:cs="Times New Roman"/>
          <w:sz w:val="20"/>
          <w:szCs w:val="20"/>
          <w:lang w:bidi="fa-IR"/>
        </w:rPr>
        <w:t>Toh</w:t>
      </w:r>
      <w:proofErr w:type="spellEnd"/>
      <w:r w:rsidRPr="00D025CF">
        <w:rPr>
          <w:rFonts w:ascii="Times New Roman" w:eastAsia="Calibri" w:hAnsi="Times New Roman" w:cs="Times New Roman"/>
          <w:sz w:val="20"/>
          <w:szCs w:val="20"/>
          <w:lang w:bidi="fa-IR"/>
        </w:rPr>
        <w:t>, S. C., &amp; Ismail, W. M. F. W. (2005). Are learning styles relevant to virtual reality?. </w:t>
      </w:r>
      <w:r w:rsidRPr="00D025CF">
        <w:rPr>
          <w:rFonts w:ascii="Times New Roman" w:eastAsia="Calibri" w:hAnsi="Times New Roman" w:cs="Times New Roman"/>
          <w:i/>
          <w:iCs/>
          <w:sz w:val="20"/>
          <w:szCs w:val="20"/>
          <w:lang w:bidi="fa-IR"/>
        </w:rPr>
        <w:t>Journal of research on technology in education</w:t>
      </w:r>
      <w:r w:rsidRPr="00D025CF">
        <w:rPr>
          <w:rFonts w:ascii="Times New Roman" w:eastAsia="Calibri" w:hAnsi="Times New Roman" w:cs="Times New Roman"/>
          <w:sz w:val="20"/>
          <w:szCs w:val="20"/>
          <w:lang w:bidi="fa-IR"/>
        </w:rPr>
        <w:t>, </w:t>
      </w:r>
      <w:r w:rsidRPr="00D025CF">
        <w:rPr>
          <w:rFonts w:ascii="Times New Roman" w:eastAsia="Calibri" w:hAnsi="Times New Roman" w:cs="Times New Roman"/>
          <w:i/>
          <w:iCs/>
          <w:sz w:val="20"/>
          <w:szCs w:val="20"/>
          <w:lang w:bidi="fa-IR"/>
        </w:rPr>
        <w:t>38</w:t>
      </w:r>
      <w:r w:rsidRPr="00D025CF">
        <w:rPr>
          <w:rFonts w:ascii="Times New Roman" w:eastAsia="Calibri" w:hAnsi="Times New Roman" w:cs="Times New Roman"/>
          <w:sz w:val="20"/>
          <w:szCs w:val="20"/>
          <w:lang w:bidi="fa-IR"/>
        </w:rPr>
        <w:t xml:space="preserve">(2), 123-141. </w:t>
      </w:r>
      <w:hyperlink r:id="rId25" w:history="1">
        <w:r w:rsidRPr="00D025CF">
          <w:rPr>
            <w:rFonts w:ascii="Times New Roman" w:eastAsia="Calibri" w:hAnsi="Times New Roman" w:cs="Times New Roman"/>
            <w:b/>
            <w:bCs/>
            <w:sz w:val="20"/>
            <w:szCs w:val="20"/>
            <w:lang w:bidi="fa-IR"/>
          </w:rPr>
          <w:t>doi:10.1080/15391523.2005.10782453</w:t>
        </w:r>
      </w:hyperlink>
    </w:p>
    <w:p w14:paraId="5F452160" w14:textId="77777777" w:rsidR="00D025CF" w:rsidRPr="00D025CF" w:rsidRDefault="00D025CF" w:rsidP="00D025CF">
      <w:pPr>
        <w:numPr>
          <w:ilvl w:val="0"/>
          <w:numId w:val="8"/>
        </w:numPr>
        <w:spacing w:after="0" w:line="240" w:lineRule="auto"/>
        <w:ind w:left="429"/>
        <w:contextualSpacing/>
        <w:jc w:val="both"/>
        <w:rPr>
          <w:rFonts w:ascii="Times New Roman" w:eastAsia="Calibri" w:hAnsi="Times New Roman" w:cs="Times New Roman"/>
          <w:sz w:val="20"/>
          <w:szCs w:val="20"/>
          <w:lang w:bidi="fa-IR"/>
        </w:rPr>
      </w:pPr>
      <w:r w:rsidRPr="00D025CF">
        <w:rPr>
          <w:rFonts w:ascii="Times New Roman" w:eastAsia="Calibri" w:hAnsi="Times New Roman" w:cs="Times New Roman"/>
          <w:sz w:val="20"/>
          <w:szCs w:val="20"/>
          <w:lang w:bidi="fa-IR"/>
        </w:rPr>
        <w:lastRenderedPageBreak/>
        <w:t>Chen, M. C. (2010). Relationships among self-directed learning, learning styles, learning strategies and learning achievement for students of Technology University in Taiwan by using structural equation models. </w:t>
      </w:r>
      <w:r w:rsidRPr="00D025CF">
        <w:rPr>
          <w:rFonts w:ascii="Times New Roman" w:eastAsia="Calibri" w:hAnsi="Times New Roman" w:cs="Times New Roman"/>
          <w:i/>
          <w:iCs/>
          <w:sz w:val="20"/>
          <w:szCs w:val="20"/>
          <w:lang w:bidi="fa-IR"/>
        </w:rPr>
        <w:t>Recent Researches in Educational Technologies</w:t>
      </w:r>
      <w:r w:rsidRPr="00D025CF">
        <w:rPr>
          <w:rFonts w:ascii="Times New Roman" w:eastAsia="Calibri" w:hAnsi="Times New Roman" w:cs="Times New Roman"/>
          <w:sz w:val="20"/>
          <w:szCs w:val="20"/>
          <w:lang w:bidi="fa-IR"/>
        </w:rPr>
        <w:t>, </w:t>
      </w:r>
      <w:r w:rsidRPr="00D025CF">
        <w:rPr>
          <w:rFonts w:ascii="Times New Roman" w:eastAsia="Calibri" w:hAnsi="Times New Roman" w:cs="Times New Roman"/>
          <w:i/>
          <w:iCs/>
          <w:sz w:val="20"/>
          <w:szCs w:val="20"/>
          <w:lang w:bidi="fa-IR"/>
        </w:rPr>
        <w:t>7</w:t>
      </w:r>
      <w:r w:rsidRPr="00D025CF">
        <w:rPr>
          <w:rFonts w:ascii="Times New Roman" w:eastAsia="Calibri" w:hAnsi="Times New Roman" w:cs="Times New Roman"/>
          <w:sz w:val="20"/>
          <w:szCs w:val="20"/>
          <w:lang w:bidi="fa-IR"/>
        </w:rPr>
        <w:t>, 67-72.</w:t>
      </w:r>
    </w:p>
    <w:p w14:paraId="7A1E40C1" w14:textId="77777777" w:rsidR="00D025CF" w:rsidRPr="00D025CF" w:rsidRDefault="00D025CF" w:rsidP="00D025CF">
      <w:pPr>
        <w:numPr>
          <w:ilvl w:val="0"/>
          <w:numId w:val="8"/>
        </w:numPr>
        <w:spacing w:after="0" w:line="240" w:lineRule="auto"/>
        <w:ind w:left="429"/>
        <w:contextualSpacing/>
        <w:jc w:val="both"/>
        <w:rPr>
          <w:rFonts w:ascii="Times New Roman" w:eastAsia="Calibri" w:hAnsi="Times New Roman" w:cs="Times New Roman"/>
          <w:sz w:val="20"/>
          <w:szCs w:val="20"/>
          <w:lang w:bidi="fa-IR"/>
        </w:rPr>
      </w:pPr>
      <w:proofErr w:type="spellStart"/>
      <w:r w:rsidRPr="00D025CF">
        <w:rPr>
          <w:rFonts w:ascii="Times New Roman" w:eastAsia="Calibri" w:hAnsi="Times New Roman" w:cs="Times New Roman"/>
          <w:sz w:val="20"/>
          <w:szCs w:val="20"/>
          <w:lang w:bidi="fa-IR"/>
        </w:rPr>
        <w:t>Gogus</w:t>
      </w:r>
      <w:proofErr w:type="spellEnd"/>
      <w:r w:rsidRPr="00D025CF">
        <w:rPr>
          <w:rFonts w:ascii="Times New Roman" w:eastAsia="Calibri" w:hAnsi="Times New Roman" w:cs="Times New Roman"/>
          <w:sz w:val="20"/>
          <w:szCs w:val="20"/>
          <w:lang w:bidi="fa-IR"/>
        </w:rPr>
        <w:t xml:space="preserve">, A., &amp; </w:t>
      </w:r>
      <w:proofErr w:type="spellStart"/>
      <w:r w:rsidRPr="00D025CF">
        <w:rPr>
          <w:rFonts w:ascii="Times New Roman" w:eastAsia="Calibri" w:hAnsi="Times New Roman" w:cs="Times New Roman"/>
          <w:sz w:val="20"/>
          <w:szCs w:val="20"/>
          <w:lang w:bidi="fa-IR"/>
        </w:rPr>
        <w:t>Ertek</w:t>
      </w:r>
      <w:proofErr w:type="spellEnd"/>
      <w:r w:rsidRPr="00D025CF">
        <w:rPr>
          <w:rFonts w:ascii="Times New Roman" w:eastAsia="Calibri" w:hAnsi="Times New Roman" w:cs="Times New Roman"/>
          <w:sz w:val="20"/>
          <w:szCs w:val="20"/>
          <w:lang w:bidi="fa-IR"/>
        </w:rPr>
        <w:t>, G. (2016). Learning and personal attributes of university students in predicting and classifying the learning styles: Kolb's nine-region versus four-region learning styles. </w:t>
      </w:r>
      <w:r w:rsidRPr="00D025CF">
        <w:rPr>
          <w:rFonts w:ascii="Times New Roman" w:eastAsia="Calibri" w:hAnsi="Times New Roman" w:cs="Times New Roman"/>
          <w:i/>
          <w:iCs/>
          <w:sz w:val="20"/>
          <w:szCs w:val="20"/>
          <w:lang w:bidi="fa-IR"/>
        </w:rPr>
        <w:t>Procedia-Social and Behavioral Sciences</w:t>
      </w:r>
      <w:r w:rsidRPr="00D025CF">
        <w:rPr>
          <w:rFonts w:ascii="Times New Roman" w:eastAsia="Calibri" w:hAnsi="Times New Roman" w:cs="Times New Roman"/>
          <w:sz w:val="20"/>
          <w:szCs w:val="20"/>
          <w:lang w:bidi="fa-IR"/>
        </w:rPr>
        <w:t>, </w:t>
      </w:r>
      <w:r w:rsidRPr="00D025CF">
        <w:rPr>
          <w:rFonts w:ascii="Times New Roman" w:eastAsia="Calibri" w:hAnsi="Times New Roman" w:cs="Times New Roman"/>
          <w:i/>
          <w:iCs/>
          <w:sz w:val="20"/>
          <w:szCs w:val="20"/>
          <w:lang w:bidi="fa-IR"/>
        </w:rPr>
        <w:t>217</w:t>
      </w:r>
      <w:r w:rsidRPr="00D025CF">
        <w:rPr>
          <w:rFonts w:ascii="Times New Roman" w:eastAsia="Calibri" w:hAnsi="Times New Roman" w:cs="Times New Roman"/>
          <w:sz w:val="20"/>
          <w:szCs w:val="20"/>
          <w:lang w:bidi="fa-IR"/>
        </w:rPr>
        <w:t xml:space="preserve">, 779-789. </w:t>
      </w:r>
      <w:hyperlink r:id="rId26" w:tgtFrame="_blank" w:tooltip="Persistent link using digital object identifier" w:history="1">
        <w:r w:rsidRPr="00D025CF">
          <w:rPr>
            <w:rFonts w:ascii="Times New Roman" w:eastAsia="Calibri" w:hAnsi="Times New Roman" w:cs="Times New Roman"/>
            <w:b/>
            <w:bCs/>
            <w:sz w:val="20"/>
            <w:szCs w:val="20"/>
            <w:lang w:bidi="fa-IR"/>
          </w:rPr>
          <w:t>doi:10.1016/j.sbspro.2016.02.145</w:t>
        </w:r>
      </w:hyperlink>
    </w:p>
    <w:p w14:paraId="75A726FE" w14:textId="77777777" w:rsidR="00D025CF" w:rsidRPr="00D025CF" w:rsidRDefault="00D025CF" w:rsidP="00D025CF">
      <w:pPr>
        <w:numPr>
          <w:ilvl w:val="0"/>
          <w:numId w:val="8"/>
        </w:numPr>
        <w:spacing w:after="0" w:line="240" w:lineRule="auto"/>
        <w:ind w:left="429"/>
        <w:contextualSpacing/>
        <w:jc w:val="both"/>
        <w:rPr>
          <w:rFonts w:ascii="Times New Roman" w:eastAsia="Calibri" w:hAnsi="Times New Roman" w:cs="Times New Roman"/>
          <w:sz w:val="20"/>
          <w:szCs w:val="20"/>
          <w:lang w:bidi="fa-IR"/>
        </w:rPr>
      </w:pPr>
      <w:proofErr w:type="spellStart"/>
      <w:r w:rsidRPr="00D025CF">
        <w:rPr>
          <w:rFonts w:ascii="Times New Roman" w:eastAsia="Calibri" w:hAnsi="Times New Roman" w:cs="Times New Roman"/>
          <w:sz w:val="20"/>
          <w:szCs w:val="20"/>
          <w:lang w:bidi="fa-IR"/>
        </w:rPr>
        <w:t>Hemdan</w:t>
      </w:r>
      <w:proofErr w:type="spellEnd"/>
      <w:r w:rsidRPr="00D025CF">
        <w:rPr>
          <w:rFonts w:ascii="Times New Roman" w:eastAsia="Calibri" w:hAnsi="Times New Roman" w:cs="Times New Roman"/>
          <w:sz w:val="20"/>
          <w:szCs w:val="20"/>
          <w:lang w:bidi="fa-IR"/>
        </w:rPr>
        <w:t xml:space="preserve">, J. T., Taha, D. S., &amp; </w:t>
      </w:r>
      <w:proofErr w:type="spellStart"/>
      <w:r w:rsidRPr="00D025CF">
        <w:rPr>
          <w:rFonts w:ascii="Times New Roman" w:eastAsia="Calibri" w:hAnsi="Times New Roman" w:cs="Times New Roman"/>
          <w:sz w:val="20"/>
          <w:szCs w:val="20"/>
          <w:lang w:bidi="fa-IR"/>
        </w:rPr>
        <w:t>Cherif</w:t>
      </w:r>
      <w:proofErr w:type="spellEnd"/>
      <w:r w:rsidRPr="00D025CF">
        <w:rPr>
          <w:rFonts w:ascii="Times New Roman" w:eastAsia="Calibri" w:hAnsi="Times New Roman" w:cs="Times New Roman"/>
          <w:sz w:val="20"/>
          <w:szCs w:val="20"/>
          <w:lang w:bidi="fa-IR"/>
        </w:rPr>
        <w:t>, I. A. (2023). Relationship between personality types and creativity: A study on novice architecture students. </w:t>
      </w:r>
      <w:r w:rsidRPr="00D025CF">
        <w:rPr>
          <w:rFonts w:ascii="Times New Roman" w:eastAsia="Calibri" w:hAnsi="Times New Roman" w:cs="Times New Roman"/>
          <w:i/>
          <w:iCs/>
          <w:sz w:val="20"/>
          <w:szCs w:val="20"/>
          <w:lang w:bidi="fa-IR"/>
        </w:rPr>
        <w:t>Alexandria Engineering Journal</w:t>
      </w:r>
      <w:r w:rsidRPr="00D025CF">
        <w:rPr>
          <w:rFonts w:ascii="Times New Roman" w:eastAsia="Calibri" w:hAnsi="Times New Roman" w:cs="Times New Roman"/>
          <w:sz w:val="20"/>
          <w:szCs w:val="20"/>
          <w:lang w:bidi="fa-IR"/>
        </w:rPr>
        <w:t>, </w:t>
      </w:r>
      <w:r w:rsidRPr="00D025CF">
        <w:rPr>
          <w:rFonts w:ascii="Times New Roman" w:eastAsia="Calibri" w:hAnsi="Times New Roman" w:cs="Times New Roman"/>
          <w:i/>
          <w:iCs/>
          <w:sz w:val="20"/>
          <w:szCs w:val="20"/>
          <w:lang w:bidi="fa-IR"/>
        </w:rPr>
        <w:t>65</w:t>
      </w:r>
      <w:r w:rsidRPr="00D025CF">
        <w:rPr>
          <w:rFonts w:ascii="Times New Roman" w:eastAsia="Calibri" w:hAnsi="Times New Roman" w:cs="Times New Roman"/>
          <w:sz w:val="20"/>
          <w:szCs w:val="20"/>
          <w:lang w:bidi="fa-IR"/>
        </w:rPr>
        <w:t xml:space="preserve">, 847-857. </w:t>
      </w:r>
      <w:hyperlink r:id="rId27" w:tgtFrame="_blank" w:tooltip="Persistent link using digital object identifier" w:history="1">
        <w:r w:rsidRPr="00D025CF">
          <w:rPr>
            <w:rFonts w:ascii="Times New Roman" w:eastAsia="Calibri" w:hAnsi="Times New Roman" w:cs="Times New Roman"/>
            <w:b/>
            <w:bCs/>
            <w:sz w:val="20"/>
            <w:szCs w:val="20"/>
            <w:lang w:bidi="fa-IR"/>
          </w:rPr>
          <w:t>doi:10.1016/j.aej.2022.09.041</w:t>
        </w:r>
      </w:hyperlink>
    </w:p>
    <w:p w14:paraId="288FDA48" w14:textId="77777777" w:rsidR="00D025CF" w:rsidRPr="00D025CF" w:rsidRDefault="00D025CF" w:rsidP="00D025CF">
      <w:pPr>
        <w:numPr>
          <w:ilvl w:val="0"/>
          <w:numId w:val="8"/>
        </w:numPr>
        <w:spacing w:after="0" w:line="240" w:lineRule="auto"/>
        <w:ind w:left="429"/>
        <w:contextualSpacing/>
        <w:jc w:val="both"/>
        <w:rPr>
          <w:rFonts w:ascii="Times New Roman" w:eastAsia="Calibri" w:hAnsi="Times New Roman" w:cs="Times New Roman"/>
          <w:sz w:val="20"/>
          <w:szCs w:val="20"/>
          <w:rtl/>
          <w:lang w:bidi="fa-IR"/>
        </w:rPr>
      </w:pPr>
      <w:proofErr w:type="spellStart"/>
      <w:r w:rsidRPr="00D025CF">
        <w:rPr>
          <w:rFonts w:ascii="Times New Roman" w:eastAsia="Calibri" w:hAnsi="Times New Roman" w:cs="Times New Roman"/>
          <w:sz w:val="20"/>
          <w:szCs w:val="20"/>
          <w:lang w:bidi="fa-IR"/>
        </w:rPr>
        <w:t>Kaba</w:t>
      </w:r>
      <w:proofErr w:type="spellEnd"/>
      <w:r w:rsidRPr="00D025CF">
        <w:rPr>
          <w:rFonts w:ascii="Times New Roman" w:eastAsia="Calibri" w:hAnsi="Times New Roman" w:cs="Times New Roman"/>
          <w:sz w:val="20"/>
          <w:szCs w:val="20"/>
          <w:lang w:bidi="fa-IR"/>
        </w:rPr>
        <w:t>, I., &amp; Abdou, S. (2022). Learning styles of architecture and interior design students: a review of the literature. </w:t>
      </w:r>
      <w:proofErr w:type="spellStart"/>
      <w:r w:rsidRPr="00D025CF">
        <w:rPr>
          <w:rFonts w:ascii="Times New Roman" w:eastAsia="Calibri" w:hAnsi="Times New Roman" w:cs="Times New Roman"/>
          <w:i/>
          <w:iCs/>
          <w:sz w:val="20"/>
          <w:szCs w:val="20"/>
          <w:lang w:bidi="fa-IR"/>
        </w:rPr>
        <w:t>Technium</w:t>
      </w:r>
      <w:proofErr w:type="spellEnd"/>
      <w:r w:rsidRPr="00D025CF">
        <w:rPr>
          <w:rFonts w:ascii="Times New Roman" w:eastAsia="Calibri" w:hAnsi="Times New Roman" w:cs="Times New Roman"/>
          <w:i/>
          <w:iCs/>
          <w:sz w:val="20"/>
          <w:szCs w:val="20"/>
          <w:lang w:bidi="fa-IR"/>
        </w:rPr>
        <w:t xml:space="preserve"> Soc. Sci. J.</w:t>
      </w:r>
      <w:r w:rsidRPr="00D025CF">
        <w:rPr>
          <w:rFonts w:ascii="Times New Roman" w:eastAsia="Calibri" w:hAnsi="Times New Roman" w:cs="Times New Roman"/>
          <w:sz w:val="20"/>
          <w:szCs w:val="20"/>
          <w:lang w:bidi="fa-IR"/>
        </w:rPr>
        <w:t>, </w:t>
      </w:r>
      <w:r w:rsidRPr="00D025CF">
        <w:rPr>
          <w:rFonts w:ascii="Times New Roman" w:eastAsia="Calibri" w:hAnsi="Times New Roman" w:cs="Times New Roman"/>
          <w:i/>
          <w:iCs/>
          <w:sz w:val="20"/>
          <w:szCs w:val="20"/>
          <w:lang w:bidi="fa-IR"/>
        </w:rPr>
        <w:t>37</w:t>
      </w:r>
      <w:r w:rsidRPr="00D025CF">
        <w:rPr>
          <w:rFonts w:ascii="Times New Roman" w:eastAsia="Calibri" w:hAnsi="Times New Roman" w:cs="Times New Roman"/>
          <w:sz w:val="20"/>
          <w:szCs w:val="20"/>
          <w:lang w:bidi="fa-IR"/>
        </w:rPr>
        <w:t>, 88.</w:t>
      </w:r>
    </w:p>
    <w:p w14:paraId="31B5C74F" w14:textId="77777777" w:rsidR="00D025CF" w:rsidRPr="00D025CF" w:rsidRDefault="00D025CF" w:rsidP="00D025CF">
      <w:pPr>
        <w:numPr>
          <w:ilvl w:val="0"/>
          <w:numId w:val="8"/>
        </w:numPr>
        <w:spacing w:after="0" w:line="240" w:lineRule="auto"/>
        <w:ind w:left="429"/>
        <w:contextualSpacing/>
        <w:jc w:val="both"/>
        <w:rPr>
          <w:rFonts w:ascii="Times New Roman" w:eastAsia="Calibri" w:hAnsi="Times New Roman" w:cs="Times New Roman"/>
          <w:sz w:val="20"/>
          <w:szCs w:val="20"/>
          <w:lang w:bidi="fa-IR"/>
        </w:rPr>
      </w:pPr>
      <w:r w:rsidRPr="00D025CF">
        <w:rPr>
          <w:rFonts w:ascii="Times New Roman" w:eastAsia="Calibri" w:hAnsi="Times New Roman" w:cs="Times New Roman"/>
          <w:sz w:val="20"/>
          <w:szCs w:val="20"/>
          <w:lang w:bidi="fa-IR"/>
        </w:rPr>
        <w:t>Kim, M., &amp; Park, M. J. (2023). Absorptive capacity in entrepreneurial education: Rethinking the Kolb's experiential learning theory. </w:t>
      </w:r>
      <w:r w:rsidRPr="00D025CF">
        <w:rPr>
          <w:rFonts w:ascii="Times New Roman" w:eastAsia="Calibri" w:hAnsi="Times New Roman" w:cs="Times New Roman"/>
          <w:i/>
          <w:iCs/>
          <w:sz w:val="20"/>
          <w:szCs w:val="20"/>
          <w:lang w:bidi="fa-IR"/>
        </w:rPr>
        <w:t>The International Journal of Management Education</w:t>
      </w:r>
      <w:r w:rsidRPr="00D025CF">
        <w:rPr>
          <w:rFonts w:ascii="Times New Roman" w:eastAsia="Calibri" w:hAnsi="Times New Roman" w:cs="Times New Roman"/>
          <w:sz w:val="20"/>
          <w:szCs w:val="20"/>
          <w:lang w:bidi="fa-IR"/>
        </w:rPr>
        <w:t>, </w:t>
      </w:r>
      <w:r w:rsidRPr="00D025CF">
        <w:rPr>
          <w:rFonts w:ascii="Times New Roman" w:eastAsia="Calibri" w:hAnsi="Times New Roman" w:cs="Times New Roman"/>
          <w:i/>
          <w:iCs/>
          <w:sz w:val="20"/>
          <w:szCs w:val="20"/>
          <w:lang w:bidi="fa-IR"/>
        </w:rPr>
        <w:t>21</w:t>
      </w:r>
      <w:r w:rsidRPr="00D025CF">
        <w:rPr>
          <w:rFonts w:ascii="Times New Roman" w:eastAsia="Calibri" w:hAnsi="Times New Roman" w:cs="Times New Roman"/>
          <w:sz w:val="20"/>
          <w:szCs w:val="20"/>
          <w:lang w:bidi="fa-IR"/>
        </w:rPr>
        <w:t xml:space="preserve">(3), 100873. </w:t>
      </w:r>
      <w:hyperlink r:id="rId28" w:tgtFrame="_blank" w:tooltip="Persistent link using digital object identifier" w:history="1">
        <w:r w:rsidRPr="00D025CF">
          <w:rPr>
            <w:rFonts w:ascii="Times New Roman" w:eastAsia="Calibri" w:hAnsi="Times New Roman" w:cs="Times New Roman"/>
            <w:b/>
            <w:bCs/>
            <w:sz w:val="20"/>
            <w:szCs w:val="20"/>
            <w:lang w:bidi="fa-IR"/>
          </w:rPr>
          <w:t>doi:10.1016/j.ijme.2023.100873</w:t>
        </w:r>
      </w:hyperlink>
    </w:p>
    <w:p w14:paraId="25AC02A9" w14:textId="77777777" w:rsidR="00D025CF" w:rsidRPr="00D025CF" w:rsidRDefault="00D025CF" w:rsidP="00D025CF">
      <w:pPr>
        <w:numPr>
          <w:ilvl w:val="0"/>
          <w:numId w:val="8"/>
        </w:numPr>
        <w:spacing w:after="0" w:line="240" w:lineRule="auto"/>
        <w:ind w:left="429"/>
        <w:contextualSpacing/>
        <w:jc w:val="both"/>
        <w:rPr>
          <w:rFonts w:ascii="Times New Roman" w:eastAsia="Calibri" w:hAnsi="Times New Roman" w:cs="Times New Roman"/>
          <w:sz w:val="20"/>
          <w:szCs w:val="20"/>
          <w:rtl/>
          <w:lang w:bidi="fa-IR"/>
        </w:rPr>
      </w:pPr>
      <w:r w:rsidRPr="00D025CF">
        <w:rPr>
          <w:rFonts w:ascii="Times New Roman" w:eastAsia="Calibri" w:hAnsi="Times New Roman" w:cs="Times New Roman"/>
          <w:sz w:val="20"/>
          <w:szCs w:val="20"/>
          <w:lang w:bidi="fa-IR"/>
        </w:rPr>
        <w:t xml:space="preserve">Kolb, D. (1984). Experiential learning. </w:t>
      </w:r>
      <w:r w:rsidRPr="00D025CF">
        <w:rPr>
          <w:rFonts w:ascii="Times New Roman" w:eastAsia="Calibri" w:hAnsi="Times New Roman" w:cs="Times New Roman"/>
          <w:i/>
          <w:iCs/>
          <w:sz w:val="20"/>
          <w:szCs w:val="20"/>
          <w:lang w:bidi="fa-IR"/>
        </w:rPr>
        <w:t>New Jersey: Prentice Hall Inc</w:t>
      </w:r>
      <w:r w:rsidRPr="00D025CF">
        <w:rPr>
          <w:rFonts w:ascii="Times New Roman" w:eastAsia="Calibri" w:hAnsi="Times New Roman" w:cs="Times New Roman"/>
          <w:sz w:val="20"/>
          <w:szCs w:val="20"/>
          <w:lang w:bidi="fa-IR"/>
        </w:rPr>
        <w:t xml:space="preserve">. </w:t>
      </w:r>
    </w:p>
    <w:p w14:paraId="52EEC285" w14:textId="77777777" w:rsidR="00D025CF" w:rsidRPr="00D025CF" w:rsidRDefault="00D025CF" w:rsidP="00D025CF">
      <w:pPr>
        <w:numPr>
          <w:ilvl w:val="0"/>
          <w:numId w:val="8"/>
        </w:numPr>
        <w:spacing w:after="0" w:line="240" w:lineRule="auto"/>
        <w:ind w:left="429"/>
        <w:contextualSpacing/>
        <w:jc w:val="both"/>
        <w:rPr>
          <w:rFonts w:ascii="Times New Roman" w:eastAsia="Calibri" w:hAnsi="Times New Roman" w:cs="Times New Roman"/>
          <w:sz w:val="20"/>
          <w:szCs w:val="20"/>
          <w:lang w:bidi="fa-IR"/>
        </w:rPr>
      </w:pPr>
      <w:r w:rsidRPr="00D025CF">
        <w:rPr>
          <w:rFonts w:ascii="Times New Roman" w:eastAsia="Calibri" w:hAnsi="Times New Roman" w:cs="Times New Roman"/>
          <w:sz w:val="20"/>
          <w:szCs w:val="20"/>
          <w:lang w:bidi="fa-IR"/>
        </w:rPr>
        <w:t>Kolb, D. A. (2007). </w:t>
      </w:r>
      <w:r w:rsidRPr="00D025CF">
        <w:rPr>
          <w:rFonts w:ascii="Times New Roman" w:eastAsia="Calibri" w:hAnsi="Times New Roman" w:cs="Times New Roman"/>
          <w:i/>
          <w:iCs/>
          <w:sz w:val="20"/>
          <w:szCs w:val="20"/>
          <w:lang w:bidi="fa-IR"/>
        </w:rPr>
        <w:t>The Kolb learning style inventory</w:t>
      </w:r>
      <w:r w:rsidRPr="00D025CF">
        <w:rPr>
          <w:rFonts w:ascii="Times New Roman" w:eastAsia="Calibri" w:hAnsi="Times New Roman" w:cs="Times New Roman"/>
          <w:sz w:val="20"/>
          <w:szCs w:val="20"/>
          <w:lang w:bidi="fa-IR"/>
        </w:rPr>
        <w:t>. Boston, MA: Hay Resources Direct.</w:t>
      </w:r>
    </w:p>
    <w:p w14:paraId="2CA939D7" w14:textId="77777777" w:rsidR="00D025CF" w:rsidRPr="00D025CF" w:rsidRDefault="00D025CF" w:rsidP="00D025CF">
      <w:pPr>
        <w:numPr>
          <w:ilvl w:val="0"/>
          <w:numId w:val="8"/>
        </w:numPr>
        <w:spacing w:after="0" w:line="240" w:lineRule="auto"/>
        <w:ind w:left="429"/>
        <w:contextualSpacing/>
        <w:jc w:val="both"/>
        <w:rPr>
          <w:rFonts w:ascii="Times New Roman" w:eastAsia="Calibri" w:hAnsi="Times New Roman" w:cs="Times New Roman"/>
          <w:sz w:val="20"/>
          <w:szCs w:val="20"/>
          <w:lang w:bidi="fa-IR"/>
        </w:rPr>
      </w:pPr>
      <w:r w:rsidRPr="00D025CF">
        <w:rPr>
          <w:rFonts w:ascii="Times New Roman" w:eastAsia="Calibri" w:hAnsi="Times New Roman" w:cs="Times New Roman"/>
          <w:sz w:val="20"/>
          <w:szCs w:val="20"/>
          <w:lang w:bidi="fa-IR"/>
        </w:rPr>
        <w:t>Li, M., &amp; Armstrong, S. J. (2015). The relationship between Kolb's experiential learning styles and Big Five personality traits in international managers. </w:t>
      </w:r>
      <w:r w:rsidRPr="00D025CF">
        <w:rPr>
          <w:rFonts w:ascii="Times New Roman" w:eastAsia="Calibri" w:hAnsi="Times New Roman" w:cs="Times New Roman"/>
          <w:i/>
          <w:iCs/>
          <w:sz w:val="20"/>
          <w:szCs w:val="20"/>
          <w:lang w:bidi="fa-IR"/>
        </w:rPr>
        <w:t>Personality and Individual Differences</w:t>
      </w:r>
      <w:r w:rsidRPr="00D025CF">
        <w:rPr>
          <w:rFonts w:ascii="Times New Roman" w:eastAsia="Calibri" w:hAnsi="Times New Roman" w:cs="Times New Roman"/>
          <w:sz w:val="20"/>
          <w:szCs w:val="20"/>
          <w:lang w:bidi="fa-IR"/>
        </w:rPr>
        <w:t>, </w:t>
      </w:r>
      <w:r w:rsidRPr="00D025CF">
        <w:rPr>
          <w:rFonts w:ascii="Times New Roman" w:eastAsia="Calibri" w:hAnsi="Times New Roman" w:cs="Times New Roman"/>
          <w:i/>
          <w:iCs/>
          <w:sz w:val="20"/>
          <w:szCs w:val="20"/>
          <w:lang w:bidi="fa-IR"/>
        </w:rPr>
        <w:t>86</w:t>
      </w:r>
      <w:r w:rsidRPr="00D025CF">
        <w:rPr>
          <w:rFonts w:ascii="Times New Roman" w:eastAsia="Calibri" w:hAnsi="Times New Roman" w:cs="Times New Roman"/>
          <w:sz w:val="20"/>
          <w:szCs w:val="20"/>
          <w:lang w:bidi="fa-IR"/>
        </w:rPr>
        <w:t xml:space="preserve">, 422-426. </w:t>
      </w:r>
      <w:hyperlink r:id="rId29" w:tgtFrame="_blank" w:tooltip="Persistent link using digital object identifier" w:history="1">
        <w:r w:rsidRPr="00D025CF">
          <w:rPr>
            <w:rFonts w:ascii="Times New Roman" w:eastAsia="Calibri" w:hAnsi="Times New Roman" w:cs="Times New Roman"/>
            <w:b/>
            <w:bCs/>
            <w:sz w:val="20"/>
            <w:szCs w:val="20"/>
            <w:lang w:bidi="fa-IR"/>
          </w:rPr>
          <w:t>doi:10.1016/j.paid.2015.07.001</w:t>
        </w:r>
      </w:hyperlink>
    </w:p>
    <w:p w14:paraId="731CB88E" w14:textId="77777777" w:rsidR="00D025CF" w:rsidRPr="00D025CF" w:rsidRDefault="00D025CF" w:rsidP="00D025CF">
      <w:pPr>
        <w:numPr>
          <w:ilvl w:val="0"/>
          <w:numId w:val="8"/>
        </w:numPr>
        <w:spacing w:after="0" w:line="240" w:lineRule="auto"/>
        <w:ind w:left="429"/>
        <w:contextualSpacing/>
        <w:jc w:val="both"/>
        <w:rPr>
          <w:rFonts w:ascii="Times New Roman" w:eastAsia="Calibri" w:hAnsi="Times New Roman" w:cs="Times New Roman"/>
          <w:sz w:val="20"/>
          <w:szCs w:val="20"/>
          <w:lang w:bidi="fa-IR"/>
        </w:rPr>
      </w:pPr>
      <w:bookmarkStart w:id="2" w:name="_Hlk162203800"/>
      <w:r w:rsidRPr="00D025CF">
        <w:rPr>
          <w:rFonts w:ascii="Times New Roman" w:eastAsia="Calibri" w:hAnsi="Times New Roman" w:cs="Times New Roman"/>
          <w:sz w:val="20"/>
          <w:szCs w:val="20"/>
          <w:lang w:bidi="fa-IR"/>
        </w:rPr>
        <w:t xml:space="preserve">Pearson, H. A., &amp; </w:t>
      </w:r>
      <w:proofErr w:type="spellStart"/>
      <w:r w:rsidRPr="00D025CF">
        <w:rPr>
          <w:rFonts w:ascii="Times New Roman" w:eastAsia="Calibri" w:hAnsi="Times New Roman" w:cs="Times New Roman"/>
          <w:sz w:val="20"/>
          <w:szCs w:val="20"/>
          <w:lang w:bidi="fa-IR"/>
        </w:rPr>
        <w:t>Dubé</w:t>
      </w:r>
      <w:proofErr w:type="spellEnd"/>
      <w:r w:rsidRPr="00D025CF">
        <w:rPr>
          <w:rFonts w:ascii="Times New Roman" w:eastAsia="Calibri" w:hAnsi="Times New Roman" w:cs="Times New Roman"/>
          <w:sz w:val="20"/>
          <w:szCs w:val="20"/>
          <w:lang w:bidi="fa-IR"/>
        </w:rPr>
        <w:t>, A. K. (2022). 3D printing as an educational technology: theoretical perspectives, learning outcomes, and recommendations for practice. </w:t>
      </w:r>
      <w:r w:rsidRPr="00D025CF">
        <w:rPr>
          <w:rFonts w:ascii="Times New Roman" w:eastAsia="Calibri" w:hAnsi="Times New Roman" w:cs="Times New Roman"/>
          <w:i/>
          <w:iCs/>
          <w:sz w:val="20"/>
          <w:szCs w:val="20"/>
          <w:lang w:bidi="fa-IR"/>
        </w:rPr>
        <w:t>Education and Information Technologies</w:t>
      </w:r>
      <w:r w:rsidRPr="00D025CF">
        <w:rPr>
          <w:rFonts w:ascii="Times New Roman" w:eastAsia="Calibri" w:hAnsi="Times New Roman" w:cs="Times New Roman"/>
          <w:sz w:val="20"/>
          <w:szCs w:val="20"/>
          <w:lang w:bidi="fa-IR"/>
        </w:rPr>
        <w:t xml:space="preserve">, 1-28. </w:t>
      </w:r>
      <w:r w:rsidRPr="00D025CF">
        <w:rPr>
          <w:rFonts w:ascii="Times New Roman" w:eastAsia="Calibri" w:hAnsi="Times New Roman" w:cs="Times New Roman"/>
          <w:b/>
          <w:bCs/>
          <w:sz w:val="20"/>
          <w:szCs w:val="20"/>
          <w:lang w:bidi="fa-IR"/>
        </w:rPr>
        <w:t>doi:10.1007/s10639-021-10733-7</w:t>
      </w:r>
    </w:p>
    <w:p w14:paraId="2FE11C6B" w14:textId="77777777" w:rsidR="00D025CF" w:rsidRPr="00D025CF" w:rsidRDefault="00D025CF" w:rsidP="00D025CF">
      <w:pPr>
        <w:numPr>
          <w:ilvl w:val="0"/>
          <w:numId w:val="8"/>
        </w:numPr>
        <w:spacing w:after="0" w:line="240" w:lineRule="auto"/>
        <w:ind w:left="429"/>
        <w:contextualSpacing/>
        <w:jc w:val="both"/>
        <w:rPr>
          <w:rFonts w:ascii="Times New Roman" w:eastAsia="Calibri" w:hAnsi="Times New Roman" w:cs="Times New Roman"/>
          <w:sz w:val="20"/>
          <w:szCs w:val="20"/>
          <w:lang w:bidi="fa-IR"/>
        </w:rPr>
      </w:pPr>
      <w:proofErr w:type="spellStart"/>
      <w:r w:rsidRPr="00D025CF">
        <w:rPr>
          <w:rFonts w:ascii="Times New Roman" w:eastAsia="Calibri" w:hAnsi="Times New Roman" w:cs="Times New Roman"/>
          <w:sz w:val="20"/>
          <w:szCs w:val="20"/>
          <w:lang w:bidi="fa-IR"/>
        </w:rPr>
        <w:t>Rasouli</w:t>
      </w:r>
      <w:proofErr w:type="spellEnd"/>
      <w:r w:rsidRPr="00D025CF">
        <w:rPr>
          <w:rFonts w:ascii="Times New Roman" w:eastAsia="Calibri" w:hAnsi="Times New Roman" w:cs="Times New Roman"/>
          <w:sz w:val="20"/>
          <w:szCs w:val="20"/>
          <w:lang w:bidi="fa-IR"/>
        </w:rPr>
        <w:t xml:space="preserve">, S., &amp; </w:t>
      </w:r>
      <w:proofErr w:type="spellStart"/>
      <w:r w:rsidRPr="00D025CF">
        <w:rPr>
          <w:rFonts w:ascii="Times New Roman" w:eastAsia="Calibri" w:hAnsi="Times New Roman" w:cs="Times New Roman"/>
          <w:sz w:val="20"/>
          <w:szCs w:val="20"/>
          <w:lang w:bidi="fa-IR"/>
        </w:rPr>
        <w:t>Namnabati</w:t>
      </w:r>
      <w:proofErr w:type="spellEnd"/>
      <w:r w:rsidRPr="00D025CF">
        <w:rPr>
          <w:rFonts w:ascii="Times New Roman" w:eastAsia="Calibri" w:hAnsi="Times New Roman" w:cs="Times New Roman"/>
          <w:sz w:val="20"/>
          <w:szCs w:val="20"/>
          <w:lang w:bidi="fa-IR"/>
        </w:rPr>
        <w:t>, M. (2019). Nurses' learning of Infants' venipuncture based on Kolb's learning theory. </w:t>
      </w:r>
      <w:r w:rsidRPr="00D025CF">
        <w:rPr>
          <w:rFonts w:ascii="Times New Roman" w:eastAsia="Calibri" w:hAnsi="Times New Roman" w:cs="Times New Roman"/>
          <w:i/>
          <w:iCs/>
          <w:sz w:val="20"/>
          <w:szCs w:val="20"/>
          <w:lang w:bidi="fa-IR"/>
        </w:rPr>
        <w:t>Journal of Neonatal Nursing</w:t>
      </w:r>
      <w:r w:rsidRPr="00D025CF">
        <w:rPr>
          <w:rFonts w:ascii="Times New Roman" w:eastAsia="Calibri" w:hAnsi="Times New Roman" w:cs="Times New Roman"/>
          <w:sz w:val="20"/>
          <w:szCs w:val="20"/>
          <w:lang w:bidi="fa-IR"/>
        </w:rPr>
        <w:t>, </w:t>
      </w:r>
      <w:r w:rsidRPr="00D025CF">
        <w:rPr>
          <w:rFonts w:ascii="Times New Roman" w:eastAsia="Calibri" w:hAnsi="Times New Roman" w:cs="Times New Roman"/>
          <w:i/>
          <w:iCs/>
          <w:sz w:val="20"/>
          <w:szCs w:val="20"/>
          <w:lang w:bidi="fa-IR"/>
        </w:rPr>
        <w:t>25</w:t>
      </w:r>
      <w:r w:rsidRPr="00D025CF">
        <w:rPr>
          <w:rFonts w:ascii="Times New Roman" w:eastAsia="Calibri" w:hAnsi="Times New Roman" w:cs="Times New Roman"/>
          <w:sz w:val="20"/>
          <w:szCs w:val="20"/>
          <w:lang w:bidi="fa-IR"/>
        </w:rPr>
        <w:t xml:space="preserve">(5), 245-248. </w:t>
      </w:r>
      <w:hyperlink r:id="rId30" w:tgtFrame="_blank" w:tooltip="Persistent link using digital object identifier" w:history="1">
        <w:r w:rsidRPr="00D025CF">
          <w:rPr>
            <w:rFonts w:ascii="Times New Roman" w:eastAsia="Calibri" w:hAnsi="Times New Roman" w:cs="Times New Roman"/>
            <w:b/>
            <w:bCs/>
            <w:sz w:val="20"/>
            <w:szCs w:val="20"/>
            <w:lang w:bidi="fa-IR"/>
          </w:rPr>
          <w:t>doi:10.1016/j.jnn.2019.04.002</w:t>
        </w:r>
      </w:hyperlink>
    </w:p>
    <w:bookmarkEnd w:id="2"/>
    <w:p w14:paraId="6A0C0006" w14:textId="77777777" w:rsidR="00D025CF" w:rsidRPr="00D025CF" w:rsidRDefault="00D025CF" w:rsidP="00D025CF">
      <w:pPr>
        <w:numPr>
          <w:ilvl w:val="0"/>
          <w:numId w:val="8"/>
        </w:numPr>
        <w:spacing w:after="0" w:line="240" w:lineRule="auto"/>
        <w:ind w:left="429"/>
        <w:contextualSpacing/>
        <w:jc w:val="both"/>
        <w:rPr>
          <w:rFonts w:ascii="Times New Roman" w:eastAsia="Calibri" w:hAnsi="Times New Roman" w:cs="Times New Roman"/>
          <w:sz w:val="20"/>
          <w:szCs w:val="20"/>
          <w:lang w:bidi="fa-IR"/>
        </w:rPr>
      </w:pPr>
      <w:r w:rsidRPr="00D025CF">
        <w:rPr>
          <w:rFonts w:ascii="Times New Roman" w:eastAsia="Calibri" w:hAnsi="Times New Roman" w:cs="Times New Roman"/>
          <w:sz w:val="20"/>
          <w:szCs w:val="20"/>
          <w:lang w:bidi="fa-IR"/>
        </w:rPr>
        <w:t>Salama, A. M. (2016). </w:t>
      </w:r>
      <w:r w:rsidRPr="00D025CF">
        <w:rPr>
          <w:rFonts w:ascii="Times New Roman" w:eastAsia="Calibri" w:hAnsi="Times New Roman" w:cs="Times New Roman"/>
          <w:i/>
          <w:iCs/>
          <w:sz w:val="20"/>
          <w:szCs w:val="20"/>
          <w:lang w:bidi="fa-IR"/>
        </w:rPr>
        <w:t>Spatial design education: New directions for pedagogy in architecture and beyond</w:t>
      </w:r>
      <w:r w:rsidRPr="00D025CF">
        <w:rPr>
          <w:rFonts w:ascii="Times New Roman" w:eastAsia="Calibri" w:hAnsi="Times New Roman" w:cs="Times New Roman"/>
          <w:sz w:val="20"/>
          <w:szCs w:val="20"/>
          <w:lang w:bidi="fa-IR"/>
        </w:rPr>
        <w:t xml:space="preserve">. Routledge. </w:t>
      </w:r>
      <w:hyperlink r:id="rId31" w:tgtFrame="_blank" w:history="1">
        <w:r w:rsidRPr="00D025CF">
          <w:rPr>
            <w:rFonts w:ascii="Times New Roman" w:eastAsia="Calibri" w:hAnsi="Times New Roman" w:cs="Times New Roman"/>
            <w:b/>
            <w:bCs/>
            <w:sz w:val="20"/>
            <w:szCs w:val="20"/>
            <w:lang w:bidi="fa-IR"/>
          </w:rPr>
          <w:t>doi:10.4324/9781315610276</w:t>
        </w:r>
      </w:hyperlink>
    </w:p>
    <w:p w14:paraId="6969C722" w14:textId="77777777" w:rsidR="00D025CF" w:rsidRPr="00D025CF" w:rsidRDefault="00D025CF" w:rsidP="00D025CF">
      <w:pPr>
        <w:numPr>
          <w:ilvl w:val="0"/>
          <w:numId w:val="8"/>
        </w:numPr>
        <w:spacing w:after="0" w:line="240" w:lineRule="auto"/>
        <w:ind w:left="429"/>
        <w:contextualSpacing/>
        <w:jc w:val="both"/>
        <w:rPr>
          <w:rFonts w:ascii="Times New Roman" w:eastAsia="Calibri" w:hAnsi="Times New Roman" w:cs="Times New Roman"/>
          <w:sz w:val="20"/>
          <w:szCs w:val="20"/>
          <w:lang w:bidi="fa-IR"/>
        </w:rPr>
      </w:pPr>
      <w:proofErr w:type="spellStart"/>
      <w:r w:rsidRPr="00D025CF">
        <w:rPr>
          <w:rFonts w:ascii="Times New Roman" w:eastAsia="Calibri" w:hAnsi="Times New Roman" w:cs="Times New Roman"/>
          <w:sz w:val="20"/>
          <w:szCs w:val="20"/>
          <w:lang w:bidi="fa-IR"/>
        </w:rPr>
        <w:t>Sohrabi</w:t>
      </w:r>
      <w:proofErr w:type="spellEnd"/>
      <w:r w:rsidRPr="00D025CF">
        <w:rPr>
          <w:rFonts w:ascii="Times New Roman" w:eastAsia="Calibri" w:hAnsi="Times New Roman" w:cs="Times New Roman"/>
          <w:sz w:val="20"/>
          <w:szCs w:val="20"/>
          <w:lang w:bidi="fa-IR"/>
        </w:rPr>
        <w:t xml:space="preserve">, Z., </w:t>
      </w:r>
      <w:proofErr w:type="spellStart"/>
      <w:r w:rsidRPr="00D025CF">
        <w:rPr>
          <w:rFonts w:ascii="Times New Roman" w:eastAsia="Calibri" w:hAnsi="Times New Roman" w:cs="Times New Roman"/>
          <w:sz w:val="20"/>
          <w:szCs w:val="20"/>
          <w:lang w:bidi="fa-IR"/>
        </w:rPr>
        <w:t>Bigdeli</w:t>
      </w:r>
      <w:proofErr w:type="spellEnd"/>
      <w:r w:rsidRPr="00D025CF">
        <w:rPr>
          <w:rFonts w:ascii="Times New Roman" w:eastAsia="Calibri" w:hAnsi="Times New Roman" w:cs="Times New Roman"/>
          <w:sz w:val="20"/>
          <w:szCs w:val="20"/>
          <w:lang w:bidi="fa-IR"/>
        </w:rPr>
        <w:t xml:space="preserve">, S., &amp; </w:t>
      </w:r>
      <w:proofErr w:type="spellStart"/>
      <w:r w:rsidRPr="00D025CF">
        <w:rPr>
          <w:rFonts w:ascii="Times New Roman" w:eastAsia="Calibri" w:hAnsi="Times New Roman" w:cs="Times New Roman"/>
          <w:sz w:val="20"/>
          <w:szCs w:val="20"/>
          <w:lang w:bidi="fa-IR"/>
        </w:rPr>
        <w:t>Nadjafi</w:t>
      </w:r>
      <w:proofErr w:type="spellEnd"/>
      <w:r w:rsidRPr="00D025CF">
        <w:rPr>
          <w:rFonts w:ascii="Times New Roman" w:eastAsia="Calibri" w:hAnsi="Times New Roman" w:cs="Times New Roman"/>
          <w:sz w:val="20"/>
          <w:szCs w:val="20"/>
          <w:lang w:bidi="fa-IR"/>
        </w:rPr>
        <w:t>, S. (2023). The relationship between personality traits and learning styles in medical education students at Iran University of Medical Sciences: A cross-sectional study. </w:t>
      </w:r>
      <w:r w:rsidRPr="00D025CF">
        <w:rPr>
          <w:rFonts w:ascii="Times New Roman" w:eastAsia="Calibri" w:hAnsi="Times New Roman" w:cs="Times New Roman"/>
          <w:i/>
          <w:iCs/>
          <w:sz w:val="20"/>
          <w:szCs w:val="20"/>
          <w:lang w:bidi="fa-IR"/>
        </w:rPr>
        <w:t>Journal of Education and Health Promotion</w:t>
      </w:r>
      <w:r w:rsidRPr="00D025CF">
        <w:rPr>
          <w:rFonts w:ascii="Times New Roman" w:eastAsia="Calibri" w:hAnsi="Times New Roman" w:cs="Times New Roman"/>
          <w:sz w:val="20"/>
          <w:szCs w:val="20"/>
          <w:lang w:bidi="fa-IR"/>
        </w:rPr>
        <w:t>, </w:t>
      </w:r>
      <w:r w:rsidRPr="00D025CF">
        <w:rPr>
          <w:rFonts w:ascii="Times New Roman" w:eastAsia="Calibri" w:hAnsi="Times New Roman" w:cs="Times New Roman"/>
          <w:i/>
          <w:iCs/>
          <w:sz w:val="20"/>
          <w:szCs w:val="20"/>
          <w:lang w:bidi="fa-IR"/>
        </w:rPr>
        <w:t>12</w:t>
      </w:r>
      <w:r w:rsidRPr="00D025CF">
        <w:rPr>
          <w:rFonts w:ascii="Times New Roman" w:eastAsia="Calibri" w:hAnsi="Times New Roman" w:cs="Times New Roman"/>
          <w:sz w:val="20"/>
          <w:szCs w:val="20"/>
          <w:lang w:bidi="fa-IR"/>
        </w:rPr>
        <w:t>(1), 7.</w:t>
      </w:r>
    </w:p>
    <w:p w14:paraId="1A096534" w14:textId="77777777" w:rsidR="00D025CF" w:rsidRPr="00D025CF" w:rsidRDefault="00D025CF" w:rsidP="00D025CF">
      <w:pPr>
        <w:numPr>
          <w:ilvl w:val="0"/>
          <w:numId w:val="8"/>
        </w:numPr>
        <w:spacing w:after="0" w:line="240" w:lineRule="auto"/>
        <w:ind w:left="429"/>
        <w:contextualSpacing/>
        <w:jc w:val="both"/>
        <w:rPr>
          <w:rFonts w:ascii="Calibri" w:eastAsia="Calibri" w:hAnsi="Calibri" w:cs="Arial"/>
        </w:rPr>
      </w:pPr>
      <w:r w:rsidRPr="00D025CF">
        <w:rPr>
          <w:rFonts w:ascii="Times New Roman" w:eastAsia="Calibri" w:hAnsi="Times New Roman" w:cs="Times New Roman"/>
          <w:sz w:val="20"/>
          <w:szCs w:val="20"/>
          <w:lang w:bidi="fa-IR"/>
        </w:rPr>
        <w:t>Zhang, W., Yang, A. C., Huang, L., Leung, D. Y., &amp; Lau, N. (2022). Correlation between the composition of personalities and project success in project-based learning among design students. </w:t>
      </w:r>
      <w:r w:rsidRPr="00D025CF">
        <w:rPr>
          <w:rFonts w:ascii="Times New Roman" w:eastAsia="Calibri" w:hAnsi="Times New Roman" w:cs="Times New Roman"/>
          <w:i/>
          <w:iCs/>
          <w:sz w:val="20"/>
          <w:szCs w:val="20"/>
          <w:lang w:bidi="fa-IR"/>
        </w:rPr>
        <w:t>International Journal of Technology and Design Education</w:t>
      </w:r>
      <w:r w:rsidRPr="00D025CF">
        <w:rPr>
          <w:rFonts w:ascii="Times New Roman" w:eastAsia="Calibri" w:hAnsi="Times New Roman" w:cs="Times New Roman"/>
          <w:sz w:val="20"/>
          <w:szCs w:val="20"/>
          <w:lang w:bidi="fa-IR"/>
        </w:rPr>
        <w:t>, </w:t>
      </w:r>
      <w:r w:rsidRPr="00D025CF">
        <w:rPr>
          <w:rFonts w:ascii="Times New Roman" w:eastAsia="Calibri" w:hAnsi="Times New Roman" w:cs="Times New Roman"/>
          <w:i/>
          <w:iCs/>
          <w:sz w:val="20"/>
          <w:szCs w:val="20"/>
          <w:lang w:bidi="fa-IR"/>
        </w:rPr>
        <w:t>32</w:t>
      </w:r>
      <w:r w:rsidRPr="00D025CF">
        <w:rPr>
          <w:rFonts w:ascii="Times New Roman" w:eastAsia="Calibri" w:hAnsi="Times New Roman" w:cs="Times New Roman"/>
          <w:sz w:val="20"/>
          <w:szCs w:val="20"/>
          <w:lang w:bidi="fa-IR"/>
        </w:rPr>
        <w:t xml:space="preserve">(5), 2873-2895. </w:t>
      </w:r>
      <w:r w:rsidRPr="00D025CF">
        <w:rPr>
          <w:rFonts w:ascii="Times New Roman" w:eastAsia="Calibri" w:hAnsi="Times New Roman" w:cs="Times New Roman"/>
          <w:b/>
          <w:bCs/>
          <w:sz w:val="20"/>
          <w:szCs w:val="20"/>
          <w:lang w:bidi="fa-IR"/>
        </w:rPr>
        <w:t>doi:10.1007/s10798-021-09716-z</w:t>
      </w:r>
    </w:p>
    <w:p w14:paraId="757C4D69" w14:textId="77777777" w:rsidR="00D025CF" w:rsidRPr="00D025CF" w:rsidRDefault="00D025CF" w:rsidP="00D025CF">
      <w:pPr>
        <w:ind w:left="429"/>
        <w:rPr>
          <w:rFonts w:ascii="Calibri" w:eastAsia="Calibri" w:hAnsi="Calibri" w:cs="Arial"/>
        </w:rPr>
      </w:pPr>
    </w:p>
    <w:p w14:paraId="67C2AB80" w14:textId="77777777" w:rsidR="00BC70D1" w:rsidRDefault="00BC70D1">
      <w:pPr>
        <w:rPr>
          <w:rFonts w:asciiTheme="majorBidi" w:hAnsiTheme="majorBidi" w:cstheme="majorBidi"/>
          <w:b/>
          <w:bCs/>
          <w:sz w:val="28"/>
          <w:szCs w:val="28"/>
          <w:lang w:bidi="fa-IR"/>
        </w:rPr>
      </w:pPr>
      <w:r>
        <w:rPr>
          <w:rFonts w:asciiTheme="majorBidi" w:hAnsiTheme="majorBidi" w:cstheme="majorBidi"/>
          <w:b/>
          <w:bCs/>
          <w:sz w:val="28"/>
          <w:szCs w:val="28"/>
          <w:lang w:bidi="fa-IR"/>
        </w:rPr>
        <w:br w:type="page"/>
      </w:r>
    </w:p>
    <w:p w14:paraId="16868C41" w14:textId="77777777" w:rsidR="006A6DAD" w:rsidRDefault="006A6DAD" w:rsidP="006A6DAD">
      <w:pPr>
        <w:spacing w:line="240" w:lineRule="auto"/>
        <w:jc w:val="center"/>
        <w:rPr>
          <w:rFonts w:asciiTheme="majorBidi" w:hAnsiTheme="majorBidi" w:cstheme="majorBidi"/>
          <w:b/>
          <w:bCs/>
          <w:sz w:val="32"/>
          <w:szCs w:val="32"/>
        </w:rPr>
      </w:pPr>
      <w:r w:rsidRPr="006A6DAD">
        <w:rPr>
          <w:rFonts w:asciiTheme="majorBidi" w:hAnsiTheme="majorBidi" w:cstheme="majorBidi"/>
          <w:b/>
          <w:bCs/>
          <w:sz w:val="32"/>
          <w:szCs w:val="32"/>
        </w:rPr>
        <w:lastRenderedPageBreak/>
        <w:t>Investigating the Effect of Educational Methods on the Creativity of Architecture Students According to Individual Learning Styles</w:t>
      </w:r>
    </w:p>
    <w:p w14:paraId="03D55D63" w14:textId="2B6C6147" w:rsidR="006A6DAD" w:rsidRPr="006A6DAD" w:rsidRDefault="006A6DAD" w:rsidP="006A6DAD">
      <w:pPr>
        <w:pStyle w:val="NoSpacing"/>
      </w:pPr>
      <w:r>
        <w:tab/>
      </w:r>
    </w:p>
    <w:p w14:paraId="42BF6152" w14:textId="3521DC8D" w:rsidR="006A6DAD" w:rsidRPr="006A6DAD" w:rsidRDefault="006A6DAD" w:rsidP="00E92274">
      <w:pPr>
        <w:spacing w:line="240" w:lineRule="auto"/>
        <w:jc w:val="center"/>
        <w:rPr>
          <w:rFonts w:asciiTheme="majorBidi" w:hAnsiTheme="majorBidi" w:cstheme="majorBidi"/>
          <w:b/>
          <w:bCs/>
          <w:sz w:val="24"/>
          <w:szCs w:val="24"/>
        </w:rPr>
      </w:pPr>
      <w:proofErr w:type="spellStart"/>
      <w:r w:rsidRPr="006A6DAD">
        <w:rPr>
          <w:rFonts w:asciiTheme="majorBidi" w:hAnsiTheme="majorBidi" w:cstheme="majorBidi"/>
          <w:b/>
          <w:bCs/>
          <w:sz w:val="24"/>
          <w:szCs w:val="24"/>
        </w:rPr>
        <w:t>Hesan</w:t>
      </w:r>
      <w:proofErr w:type="spellEnd"/>
      <w:r w:rsidRPr="006A6DAD">
        <w:rPr>
          <w:rFonts w:asciiTheme="majorBidi" w:hAnsiTheme="majorBidi" w:cstheme="majorBidi"/>
          <w:b/>
          <w:bCs/>
          <w:sz w:val="24"/>
          <w:szCs w:val="24"/>
        </w:rPr>
        <w:t xml:space="preserve"> Mollajafari</w:t>
      </w:r>
      <w:r w:rsidRPr="006A6DAD">
        <w:rPr>
          <w:rFonts w:asciiTheme="majorBidi" w:hAnsiTheme="majorBidi" w:cstheme="majorBidi"/>
          <w:b/>
          <w:bCs/>
          <w:sz w:val="24"/>
          <w:szCs w:val="24"/>
          <w:vertAlign w:val="superscript"/>
        </w:rPr>
        <w:t>1</w:t>
      </w:r>
      <w:r w:rsidRPr="006A6DAD">
        <w:rPr>
          <w:rFonts w:asciiTheme="majorBidi" w:hAnsiTheme="majorBidi" w:cstheme="majorBidi"/>
          <w:b/>
          <w:bCs/>
          <w:sz w:val="24"/>
          <w:szCs w:val="24"/>
        </w:rPr>
        <w:t xml:space="preserve">, </w:t>
      </w:r>
      <w:proofErr w:type="spellStart"/>
      <w:r w:rsidRPr="006A6DAD">
        <w:rPr>
          <w:rFonts w:asciiTheme="majorBidi" w:hAnsiTheme="majorBidi" w:cstheme="majorBidi"/>
          <w:b/>
          <w:bCs/>
          <w:sz w:val="24"/>
          <w:szCs w:val="24"/>
        </w:rPr>
        <w:t>Esmaeil</w:t>
      </w:r>
      <w:proofErr w:type="spellEnd"/>
      <w:r w:rsidRPr="006A6DAD">
        <w:rPr>
          <w:rFonts w:asciiTheme="majorBidi" w:hAnsiTheme="majorBidi" w:cstheme="majorBidi"/>
          <w:b/>
          <w:bCs/>
          <w:sz w:val="24"/>
          <w:szCs w:val="24"/>
        </w:rPr>
        <w:t xml:space="preserve"> Zarghami</w:t>
      </w:r>
      <w:r w:rsidR="00E92274">
        <w:rPr>
          <w:rFonts w:asciiTheme="majorBidi" w:hAnsiTheme="majorBidi" w:cstheme="majorBidi"/>
          <w:b/>
          <w:bCs/>
          <w:sz w:val="24"/>
          <w:szCs w:val="24"/>
          <w:vertAlign w:val="superscript"/>
        </w:rPr>
        <w:t>2</w:t>
      </w:r>
      <w:r>
        <w:rPr>
          <w:rFonts w:asciiTheme="majorBidi" w:hAnsiTheme="majorBidi" w:cstheme="majorBidi"/>
          <w:b/>
          <w:bCs/>
          <w:sz w:val="24"/>
          <w:szCs w:val="24"/>
          <w:vertAlign w:val="superscript"/>
        </w:rPr>
        <w:t>*</w:t>
      </w:r>
    </w:p>
    <w:p w14:paraId="67F886E2" w14:textId="77777777" w:rsidR="006A6DAD" w:rsidRPr="006A6DAD" w:rsidRDefault="006A6DAD" w:rsidP="006A6DAD">
      <w:pPr>
        <w:pStyle w:val="NoSpacing"/>
        <w:rPr>
          <w:rtl/>
        </w:rPr>
      </w:pPr>
    </w:p>
    <w:p w14:paraId="43055A1C" w14:textId="4C7DAEB5" w:rsidR="006A6DAD" w:rsidRPr="006A6DAD" w:rsidRDefault="002E2137" w:rsidP="006A6DAD">
      <w:pPr>
        <w:spacing w:line="240" w:lineRule="auto"/>
        <w:jc w:val="both"/>
        <w:rPr>
          <w:rFonts w:asciiTheme="majorBidi" w:hAnsiTheme="majorBidi" w:cstheme="majorBidi"/>
        </w:rPr>
      </w:pPr>
      <w:r>
        <w:rPr>
          <w:rFonts w:asciiTheme="majorBidi" w:hAnsiTheme="majorBidi" w:cstheme="majorBidi"/>
        </w:rPr>
        <w:t xml:space="preserve">1. </w:t>
      </w:r>
      <w:proofErr w:type="spellStart"/>
      <w:r w:rsidR="006A6DAD" w:rsidRPr="006A6DAD">
        <w:rPr>
          <w:rFonts w:asciiTheme="majorBidi" w:hAnsiTheme="majorBidi" w:cstheme="majorBidi"/>
        </w:rPr>
        <w:t>Ph.D</w:t>
      </w:r>
      <w:proofErr w:type="spellEnd"/>
      <w:r w:rsidR="006A6DAD" w:rsidRPr="006A6DAD">
        <w:rPr>
          <w:rFonts w:asciiTheme="majorBidi" w:hAnsiTheme="majorBidi" w:cstheme="majorBidi"/>
        </w:rPr>
        <w:t xml:space="preserve"> Student in Architecture,</w:t>
      </w:r>
      <w:r w:rsidR="00D45FC6" w:rsidRPr="00D45FC6">
        <w:rPr>
          <w:rFonts w:asciiTheme="majorBidi" w:hAnsiTheme="majorBidi" w:cstheme="majorBidi"/>
        </w:rPr>
        <w:t xml:space="preserve"> </w:t>
      </w:r>
      <w:r w:rsidR="00D45FC6" w:rsidRPr="006A6DAD">
        <w:rPr>
          <w:rFonts w:asciiTheme="majorBidi" w:hAnsiTheme="majorBidi" w:cstheme="majorBidi"/>
        </w:rPr>
        <w:t>Faculty of Architecture and Urban Design</w:t>
      </w:r>
      <w:r w:rsidR="00D45FC6">
        <w:rPr>
          <w:rFonts w:asciiTheme="majorBidi" w:hAnsiTheme="majorBidi" w:cstheme="majorBidi"/>
        </w:rPr>
        <w:t>,</w:t>
      </w:r>
      <w:r w:rsidR="006A6DAD" w:rsidRPr="006A6DAD">
        <w:rPr>
          <w:rFonts w:asciiTheme="majorBidi" w:hAnsiTheme="majorBidi" w:cstheme="majorBidi"/>
        </w:rPr>
        <w:t xml:space="preserve"> Shahid </w:t>
      </w:r>
      <w:proofErr w:type="spellStart"/>
      <w:r w:rsidR="006A6DAD" w:rsidRPr="006A6DAD">
        <w:rPr>
          <w:rFonts w:asciiTheme="majorBidi" w:hAnsiTheme="majorBidi" w:cstheme="majorBidi"/>
        </w:rPr>
        <w:t>Rajaee</w:t>
      </w:r>
      <w:proofErr w:type="spellEnd"/>
      <w:r w:rsidR="006A6DAD" w:rsidRPr="006A6DAD">
        <w:rPr>
          <w:rFonts w:asciiTheme="majorBidi" w:hAnsiTheme="majorBidi" w:cstheme="majorBidi"/>
        </w:rPr>
        <w:t xml:space="preserve"> University, Tehran, Iran.</w:t>
      </w:r>
    </w:p>
    <w:p w14:paraId="3F5EBD69" w14:textId="77777777" w:rsidR="006A6DAD" w:rsidRPr="004361BB" w:rsidRDefault="006A6DAD" w:rsidP="006A6DAD">
      <w:pPr>
        <w:spacing w:line="240" w:lineRule="auto"/>
        <w:jc w:val="center"/>
        <w:rPr>
          <w:rFonts w:asciiTheme="majorBidi" w:hAnsiTheme="majorBidi" w:cstheme="majorBidi"/>
          <w:sz w:val="20"/>
          <w:szCs w:val="20"/>
        </w:rPr>
      </w:pPr>
      <w:r w:rsidRPr="004361BB">
        <w:rPr>
          <w:rFonts w:asciiTheme="majorBidi" w:hAnsiTheme="majorBidi" w:cstheme="majorBidi"/>
          <w:sz w:val="20"/>
          <w:szCs w:val="20"/>
        </w:rPr>
        <w:t>mollajafarihesan@gmail.com</w:t>
      </w:r>
    </w:p>
    <w:p w14:paraId="30954BCC" w14:textId="4B4067EA" w:rsidR="006A6DAD" w:rsidRPr="006A6DAD" w:rsidRDefault="002E2137" w:rsidP="006A6DAD">
      <w:pPr>
        <w:spacing w:line="240" w:lineRule="auto"/>
        <w:jc w:val="both"/>
        <w:rPr>
          <w:rFonts w:asciiTheme="majorBidi" w:hAnsiTheme="majorBidi" w:cstheme="majorBidi"/>
        </w:rPr>
      </w:pPr>
      <w:r>
        <w:rPr>
          <w:rFonts w:asciiTheme="majorBidi" w:hAnsiTheme="majorBidi" w:cstheme="majorBidi"/>
        </w:rPr>
        <w:t xml:space="preserve">2. </w:t>
      </w:r>
      <w:r w:rsidR="006A6DAD" w:rsidRPr="006A6DAD">
        <w:rPr>
          <w:rFonts w:asciiTheme="majorBidi" w:hAnsiTheme="majorBidi" w:cstheme="majorBidi"/>
        </w:rPr>
        <w:t xml:space="preserve">Professor, Faculty of Architecture and Urban Design, Shahid </w:t>
      </w:r>
      <w:proofErr w:type="spellStart"/>
      <w:r w:rsidR="006A6DAD" w:rsidRPr="006A6DAD">
        <w:rPr>
          <w:rFonts w:asciiTheme="majorBidi" w:hAnsiTheme="majorBidi" w:cstheme="majorBidi"/>
        </w:rPr>
        <w:t>Rajaee</w:t>
      </w:r>
      <w:proofErr w:type="spellEnd"/>
      <w:r w:rsidR="006A6DAD" w:rsidRPr="006A6DAD">
        <w:rPr>
          <w:rFonts w:asciiTheme="majorBidi" w:hAnsiTheme="majorBidi" w:cstheme="majorBidi"/>
        </w:rPr>
        <w:t xml:space="preserve"> University, Tehran, Iran</w:t>
      </w:r>
      <w:r w:rsidR="00AB44C0">
        <w:rPr>
          <w:rFonts w:asciiTheme="majorBidi" w:hAnsiTheme="majorBidi" w:cstheme="majorBidi"/>
        </w:rPr>
        <w:t>.</w:t>
      </w:r>
      <w:r w:rsidR="006A6DAD" w:rsidRPr="006A6DAD">
        <w:rPr>
          <w:rFonts w:asciiTheme="majorBidi" w:hAnsiTheme="majorBidi" w:cstheme="majorBidi"/>
        </w:rPr>
        <w:t xml:space="preserve"> (</w:t>
      </w:r>
      <w:r w:rsidR="006A6DAD" w:rsidRPr="006A6DAD">
        <w:rPr>
          <w:rFonts w:asciiTheme="majorBidi" w:hAnsiTheme="majorBidi" w:cstheme="majorBidi"/>
          <w:kern w:val="0"/>
        </w:rPr>
        <w:t>Corresponding Author</w:t>
      </w:r>
      <w:r w:rsidR="00AB44C0">
        <w:rPr>
          <w:rFonts w:asciiTheme="majorBidi" w:hAnsiTheme="majorBidi" w:cstheme="majorBidi"/>
        </w:rPr>
        <w:t>)</w:t>
      </w:r>
    </w:p>
    <w:p w14:paraId="6A89A51A" w14:textId="77777777" w:rsidR="006A6DAD" w:rsidRPr="00AB44C0" w:rsidRDefault="006A6DAD" w:rsidP="006A6DAD">
      <w:pPr>
        <w:spacing w:line="240" w:lineRule="auto"/>
        <w:jc w:val="center"/>
        <w:rPr>
          <w:rFonts w:asciiTheme="majorBidi" w:hAnsiTheme="majorBidi" w:cstheme="majorBidi"/>
          <w:sz w:val="20"/>
          <w:szCs w:val="20"/>
        </w:rPr>
      </w:pPr>
      <w:r w:rsidRPr="00AB44C0">
        <w:rPr>
          <w:rFonts w:asciiTheme="majorBidi" w:hAnsiTheme="majorBidi" w:cstheme="majorBidi"/>
          <w:sz w:val="20"/>
          <w:szCs w:val="20"/>
        </w:rPr>
        <w:t>es.zarghami@gmail.com</w:t>
      </w:r>
    </w:p>
    <w:p w14:paraId="4FF9E932" w14:textId="77777777" w:rsidR="006A6DAD" w:rsidRPr="006A6DAD" w:rsidRDefault="006A6DAD" w:rsidP="006A6DAD">
      <w:pPr>
        <w:spacing w:line="240" w:lineRule="auto"/>
        <w:jc w:val="both"/>
        <w:rPr>
          <w:rFonts w:asciiTheme="majorBidi" w:hAnsiTheme="majorBidi" w:cstheme="majorBidi"/>
        </w:rPr>
      </w:pPr>
    </w:p>
    <w:p w14:paraId="4173FA88" w14:textId="6D4A03AE" w:rsidR="006A6DAD" w:rsidRPr="006A6DAD" w:rsidRDefault="006A6DAD" w:rsidP="006A6DAD">
      <w:pPr>
        <w:spacing w:line="240" w:lineRule="auto"/>
        <w:jc w:val="both"/>
        <w:rPr>
          <w:rFonts w:asciiTheme="majorBidi" w:hAnsiTheme="majorBidi" w:cstheme="majorBidi"/>
          <w:b/>
          <w:bCs/>
        </w:rPr>
      </w:pPr>
      <w:r>
        <w:rPr>
          <w:rFonts w:asciiTheme="majorBidi" w:hAnsiTheme="majorBidi" w:cstheme="majorBidi"/>
          <w:b/>
          <w:bCs/>
        </w:rPr>
        <w:t>Abstract</w:t>
      </w:r>
    </w:p>
    <w:p w14:paraId="195F054E" w14:textId="77777777" w:rsidR="006A6DAD" w:rsidRPr="006A6DAD" w:rsidRDefault="006A6DAD" w:rsidP="006A6DAD">
      <w:pPr>
        <w:spacing w:line="240" w:lineRule="auto"/>
        <w:jc w:val="both"/>
        <w:rPr>
          <w:rFonts w:asciiTheme="majorBidi" w:hAnsiTheme="majorBidi" w:cstheme="majorBidi"/>
          <w:rtl/>
        </w:rPr>
      </w:pPr>
      <w:r w:rsidRPr="006A6DAD">
        <w:rPr>
          <w:rFonts w:asciiTheme="majorBidi" w:hAnsiTheme="majorBidi" w:cstheme="majorBidi"/>
        </w:rPr>
        <w:t>The use of educational methods tailored to the personal characteristics of architecture students has garnered significant attention from researchers in recent years. Emphasizing students' learning styles, which is a crucial aspect of individual differences, is of paramount importance. This descriptive-analytic study investigates the relationship between the learning styles of architecture students and their creativity and academic performance. Additionally, in the second phase of the research, the impact of proposed architecture training models on enhancing learners' creativity is examined. The statistical sample comprises 107 individuals, including high school students and both undergraduate (BA) and graduate (MA) students. Data collection was conducted using Kolb's learning styles questionnaire. Furthermore, the grades from the design workshop courses of the students before and after implementing the educational models were recorded. In this research, the analysis of variance (ANOVA) method was utilized to determine the significance of varying levels of creativity among different learning styles. Additionally, in the second phase of the study, an independent t-test was employed to assess the impact of the educational models on improving learners' creativity. The results indicate that students with a divergent learning style exhibited the best performance in creative design and adaptation to educational models. Finally, the integration of individuals with different learning styles into groups for design projects was presented.</w:t>
      </w:r>
    </w:p>
    <w:p w14:paraId="6D5B4944" w14:textId="77777777" w:rsidR="006A6DAD" w:rsidRPr="006A6DAD" w:rsidRDefault="006A6DAD" w:rsidP="006A6DAD">
      <w:pPr>
        <w:spacing w:line="240" w:lineRule="auto"/>
        <w:jc w:val="both"/>
        <w:rPr>
          <w:rFonts w:asciiTheme="majorBidi" w:hAnsiTheme="majorBidi" w:cstheme="majorBidi"/>
        </w:rPr>
      </w:pPr>
    </w:p>
    <w:p w14:paraId="18B5806A" w14:textId="44F73678" w:rsidR="006A6DAD" w:rsidRDefault="006A6DAD" w:rsidP="006A6DAD">
      <w:pPr>
        <w:spacing w:line="240" w:lineRule="auto"/>
        <w:jc w:val="both"/>
        <w:rPr>
          <w:rFonts w:asciiTheme="majorBidi" w:hAnsiTheme="majorBidi" w:cstheme="majorBidi"/>
        </w:rPr>
      </w:pPr>
      <w:r w:rsidRPr="006A6DAD">
        <w:rPr>
          <w:rFonts w:asciiTheme="majorBidi" w:hAnsiTheme="majorBidi" w:cstheme="majorBidi"/>
          <w:b/>
          <w:bCs/>
        </w:rPr>
        <w:t>Keywords:</w:t>
      </w:r>
      <w:r>
        <w:rPr>
          <w:rFonts w:asciiTheme="majorBidi" w:hAnsiTheme="majorBidi" w:cstheme="majorBidi"/>
          <w:b/>
          <w:bCs/>
        </w:rPr>
        <w:t xml:space="preserve"> </w:t>
      </w:r>
      <w:r w:rsidRPr="006A6DAD">
        <w:rPr>
          <w:rFonts w:asciiTheme="majorBidi" w:hAnsiTheme="majorBidi" w:cstheme="majorBidi"/>
        </w:rPr>
        <w:t>Learning Styles, Architecture Education, Individual Differences, Architecture Education Models</w:t>
      </w:r>
      <w:r w:rsidR="00E92274">
        <w:rPr>
          <w:rFonts w:asciiTheme="majorBidi" w:hAnsiTheme="majorBidi" w:cstheme="majorBidi"/>
        </w:rPr>
        <w:t>.</w:t>
      </w:r>
    </w:p>
    <w:p w14:paraId="78BEA61A" w14:textId="77777777" w:rsidR="00E92274" w:rsidRDefault="00E92274" w:rsidP="006A6DAD">
      <w:pPr>
        <w:spacing w:line="240" w:lineRule="auto"/>
        <w:jc w:val="both"/>
        <w:rPr>
          <w:rFonts w:asciiTheme="majorBidi" w:hAnsiTheme="majorBidi" w:cstheme="majorBidi"/>
        </w:rPr>
      </w:pPr>
    </w:p>
    <w:p w14:paraId="5AF16040" w14:textId="77777777" w:rsidR="00E92274" w:rsidRDefault="00E92274" w:rsidP="006A6DAD">
      <w:pPr>
        <w:spacing w:line="240" w:lineRule="auto"/>
        <w:jc w:val="both"/>
        <w:rPr>
          <w:rFonts w:asciiTheme="majorBidi" w:hAnsiTheme="majorBidi" w:cstheme="majorBidi"/>
        </w:rPr>
      </w:pPr>
    </w:p>
    <w:p w14:paraId="79065C1A" w14:textId="77777777" w:rsidR="00E92274" w:rsidRDefault="00E92274" w:rsidP="006A6DAD">
      <w:pPr>
        <w:spacing w:line="240" w:lineRule="auto"/>
        <w:jc w:val="both"/>
        <w:rPr>
          <w:rFonts w:asciiTheme="majorBidi" w:hAnsiTheme="majorBidi" w:cstheme="majorBidi"/>
        </w:rPr>
      </w:pPr>
    </w:p>
    <w:p w14:paraId="7170B6B9" w14:textId="77777777" w:rsidR="00E92274" w:rsidRDefault="00E92274" w:rsidP="006A6DAD">
      <w:pPr>
        <w:spacing w:line="240" w:lineRule="auto"/>
        <w:jc w:val="both"/>
        <w:rPr>
          <w:rFonts w:asciiTheme="majorBidi" w:hAnsiTheme="majorBidi" w:cstheme="majorBidi"/>
        </w:rPr>
      </w:pPr>
    </w:p>
    <w:p w14:paraId="5145461F" w14:textId="0E80CEF2" w:rsidR="00D52D82" w:rsidRPr="00E92274" w:rsidRDefault="00E92274" w:rsidP="00E92274">
      <w:pPr>
        <w:spacing w:line="240" w:lineRule="auto"/>
        <w:jc w:val="both"/>
        <w:rPr>
          <w:rFonts w:asciiTheme="majorBidi" w:hAnsiTheme="majorBidi" w:cstheme="majorBidi"/>
          <w:rtl/>
        </w:rPr>
      </w:pPr>
      <w:r>
        <w:rPr>
          <w:rFonts w:asciiTheme="majorBidi" w:hAnsiTheme="majorBidi" w:cstheme="majorBidi"/>
          <w:noProof/>
        </w:rPr>
        <w:drawing>
          <wp:inline distT="0" distB="0" distL="0" distR="0" wp14:anchorId="45A7E5C9" wp14:editId="791AA6E0">
            <wp:extent cx="6120765" cy="13182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PNG"/>
                    <pic:cNvPicPr/>
                  </pic:nvPicPr>
                  <pic:blipFill>
                    <a:blip r:embed="rId32">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D52D82" w:rsidRPr="00E92274" w:rsidSect="0097483F">
      <w:headerReference w:type="even" r:id="rId33"/>
      <w:headerReference w:type="default" r:id="rId34"/>
      <w:footerReference w:type="even" r:id="rId35"/>
      <w:footerReference w:type="default" r:id="rId36"/>
      <w:footerReference w:type="first" r:id="rId37"/>
      <w:pgSz w:w="11907" w:h="16840" w:code="9"/>
      <w:pgMar w:top="1134" w:right="1134" w:bottom="1134" w:left="1134" w:header="1134" w:footer="1134" w:gutter="0"/>
      <w:pgNumType w:start="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74D8F3" w14:textId="77777777" w:rsidR="002376E6" w:rsidRDefault="002376E6" w:rsidP="00D133EF">
      <w:pPr>
        <w:spacing w:after="0" w:line="240" w:lineRule="auto"/>
      </w:pPr>
      <w:r>
        <w:separator/>
      </w:r>
    </w:p>
  </w:endnote>
  <w:endnote w:type="continuationSeparator" w:id="0">
    <w:p w14:paraId="398847F7" w14:textId="77777777" w:rsidR="002376E6" w:rsidRDefault="002376E6" w:rsidP="00D13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815027587"/>
      <w:docPartObj>
        <w:docPartGallery w:val="Page Numbers (Bottom of Page)"/>
        <w:docPartUnique/>
      </w:docPartObj>
    </w:sdtPr>
    <w:sdtEndPr/>
    <w:sdtContent>
      <w:p w14:paraId="3D0CD183" w14:textId="1C9A54DC" w:rsidR="002376E6" w:rsidRDefault="002376E6" w:rsidP="00BC70D1">
        <w:pPr>
          <w:pStyle w:val="Footer"/>
          <w:bidi/>
          <w:jc w:val="center"/>
        </w:pPr>
        <w:r>
          <w:fldChar w:fldCharType="begin"/>
        </w:r>
        <w:r>
          <w:instrText xml:space="preserve"> PAGE   \* MERGEFORMAT </w:instrText>
        </w:r>
        <w:r>
          <w:fldChar w:fldCharType="separate"/>
        </w:r>
        <w:r w:rsidR="00480105">
          <w:rPr>
            <w:noProof/>
            <w:rtl/>
          </w:rPr>
          <w:t>24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913355637"/>
      <w:docPartObj>
        <w:docPartGallery w:val="Page Numbers (Bottom of Page)"/>
        <w:docPartUnique/>
      </w:docPartObj>
    </w:sdtPr>
    <w:sdtEndPr>
      <w:rPr>
        <w:noProof/>
      </w:rPr>
    </w:sdtEndPr>
    <w:sdtContent>
      <w:p w14:paraId="729D5270" w14:textId="2F6461BC" w:rsidR="002376E6" w:rsidRDefault="002376E6" w:rsidP="004D6CCC">
        <w:pPr>
          <w:pStyle w:val="Footer"/>
          <w:bidi/>
          <w:jc w:val="center"/>
        </w:pPr>
        <w:r>
          <w:fldChar w:fldCharType="begin"/>
        </w:r>
        <w:r>
          <w:instrText xml:space="preserve"> PAGE   \* MERGEFORMAT </w:instrText>
        </w:r>
        <w:r>
          <w:fldChar w:fldCharType="separate"/>
        </w:r>
        <w:r w:rsidR="00480105">
          <w:rPr>
            <w:noProof/>
            <w:rtl/>
          </w:rPr>
          <w:t>23</w:t>
        </w:r>
        <w:r>
          <w:rPr>
            <w:noProof/>
          </w:rPr>
          <w:fldChar w:fldCharType="end"/>
        </w:r>
      </w:p>
    </w:sdtContent>
  </w:sdt>
  <w:p w14:paraId="52BC6D2F" w14:textId="77777777" w:rsidR="002376E6" w:rsidRDefault="002376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621115983"/>
      <w:docPartObj>
        <w:docPartGallery w:val="Page Numbers (Bottom of Page)"/>
        <w:docPartUnique/>
      </w:docPartObj>
    </w:sdtPr>
    <w:sdtEndPr>
      <w:rPr>
        <w:noProof/>
      </w:rPr>
    </w:sdtEndPr>
    <w:sdtContent>
      <w:p w14:paraId="20F1A236" w14:textId="2848F8EF" w:rsidR="002376E6" w:rsidRDefault="002376E6" w:rsidP="004D6CCC">
        <w:pPr>
          <w:pStyle w:val="Footer"/>
          <w:bidi/>
          <w:jc w:val="center"/>
        </w:pPr>
        <w:r>
          <w:fldChar w:fldCharType="begin"/>
        </w:r>
        <w:r>
          <w:instrText xml:space="preserve"> PAGE   \* MERGEFORMAT </w:instrText>
        </w:r>
        <w:r>
          <w:fldChar w:fldCharType="separate"/>
        </w:r>
        <w:r w:rsidR="0020381B">
          <w:rPr>
            <w:noProof/>
            <w:rtl/>
          </w:rPr>
          <w:t>7</w:t>
        </w:r>
        <w:r>
          <w:rPr>
            <w:noProof/>
          </w:rPr>
          <w:fldChar w:fldCharType="end"/>
        </w:r>
      </w:p>
    </w:sdtContent>
  </w:sdt>
  <w:p w14:paraId="3EC47EA1" w14:textId="38196A96" w:rsidR="002376E6" w:rsidRDefault="002376E6" w:rsidP="00BC70D1">
    <w:pPr>
      <w:pStyle w:val="Footer"/>
      <w:bid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A16819" w14:textId="77777777" w:rsidR="002376E6" w:rsidRDefault="002376E6" w:rsidP="00D133EF">
      <w:pPr>
        <w:spacing w:after="0" w:line="240" w:lineRule="auto"/>
      </w:pPr>
      <w:r>
        <w:separator/>
      </w:r>
    </w:p>
  </w:footnote>
  <w:footnote w:type="continuationSeparator" w:id="0">
    <w:p w14:paraId="100A56F1" w14:textId="77777777" w:rsidR="002376E6" w:rsidRDefault="002376E6" w:rsidP="00D133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A3AB0" w14:textId="7272099E" w:rsidR="002376E6" w:rsidRPr="00971AD1" w:rsidRDefault="002376E6" w:rsidP="00BC70D1">
    <w:pPr>
      <w:pStyle w:val="NoSpacing"/>
      <w:bidi/>
      <w:ind w:firstLine="1"/>
      <w:rPr>
        <w:rFonts w:cs="B Lotus"/>
        <w:color w:val="000000"/>
        <w:spacing w:val="-6"/>
        <w:sz w:val="2"/>
        <w:rtl/>
      </w:rPr>
    </w:pPr>
    <w:r w:rsidRPr="00971AD1">
      <w:rPr>
        <w:rFonts w:cs="B Lotus"/>
        <w:noProof/>
        <w:color w:val="000000"/>
        <w:spacing w:val="-6"/>
        <w:sz w:val="2"/>
        <w:rtl/>
      </w:rPr>
      <mc:AlternateContent>
        <mc:Choice Requires="wps">
          <w:drawing>
            <wp:anchor distT="0" distB="0" distL="114300" distR="114300" simplePos="0" relativeHeight="251654144" behindDoc="0" locked="0" layoutInCell="1" allowOverlap="1" wp14:anchorId="59DFE235" wp14:editId="7CF5F280">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003329" id="Straight Connector 473" o:spid="_x0000_s1026" style="position:absolute;left:0;text-align:left;flip:x 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" strokecolor="#5b9bd5" strokeweight=".5pt">
              <v:stroke joinstyle="miter"/>
              <o:lock v:ext="edit" shapetype="f"/>
            </v:line>
          </w:pict>
        </mc:Fallback>
      </mc:AlternateContent>
    </w:r>
    <w:r w:rsidRPr="00971AD1">
      <w:rPr>
        <w:rFonts w:cs="B Lotus"/>
        <w:noProof/>
        <w:color w:val="000000"/>
        <w:spacing w:val="-6"/>
        <w:sz w:val="2"/>
        <w:rtl/>
      </w:rPr>
      <mc:AlternateContent>
        <mc:Choice Requires="wps">
          <w:drawing>
            <wp:anchor distT="4294967291" distB="4294967291" distL="114300" distR="114300" simplePos="0" relativeHeight="251657216" behindDoc="0" locked="0" layoutInCell="1" allowOverlap="1" wp14:anchorId="0265243F" wp14:editId="7D2C2F38">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B3487A6" id="Straight Connector 472" o:spid="_x0000_s1026" style="position:absolute;left:0;text-align:left;flip:x;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sidRPr="00BC70D1">
      <w:rPr>
        <w:rFonts w:cs="B Lotus" w:hint="cs"/>
        <w:color w:val="000000"/>
        <w:spacing w:val="-6"/>
        <w:sz w:val="2"/>
        <w:rtl/>
      </w:rPr>
      <w:t xml:space="preserve"> </w:t>
    </w:r>
    <w:r w:rsidRPr="00BC70D1">
      <w:rPr>
        <w:rFonts w:cs="B Lotus" w:hint="cs"/>
        <w:color w:val="000000"/>
        <w:spacing w:val="-6"/>
        <w:sz w:val="2"/>
        <w:rtl/>
      </w:rPr>
      <w:t>سبک‌های یادگیری کُلب در آموزش معماری؛ مطالعه‌ی تطبیقی شیوه‌های</w:t>
    </w:r>
    <w:r>
      <w:rPr>
        <w:rFonts w:cs="B Lotus" w:hint="cs"/>
        <w:color w:val="000000"/>
        <w:spacing w:val="-6"/>
        <w:sz w:val="2"/>
        <w:rtl/>
      </w:rPr>
      <w:t xml:space="preserve"> ...                                                     </w:t>
    </w:r>
    <w:r w:rsidRPr="00971AD1">
      <w:rPr>
        <w:rFonts w:cs="B Lotus" w:hint="cs"/>
        <w:color w:val="000000"/>
        <w:spacing w:val="-6"/>
        <w:sz w:val="2"/>
        <w:rtl/>
      </w:rPr>
      <w:t xml:space="preserve"> </w:t>
    </w:r>
    <w:r w:rsidRPr="00BC70D1">
      <w:rPr>
        <w:rFonts w:cs="B Lotus" w:hint="cs"/>
        <w:color w:val="000000"/>
        <w:spacing w:val="-6"/>
        <w:sz w:val="2"/>
        <w:rtl/>
      </w:rPr>
      <w:t>حسان ملاجعفری</w:t>
    </w:r>
    <w:r>
      <w:rPr>
        <w:rFonts w:cs="B Lotus" w:hint="cs"/>
        <w:color w:val="000000"/>
        <w:spacing w:val="-6"/>
        <w:sz w:val="2"/>
        <w:rtl/>
      </w:rPr>
      <w:t xml:space="preserve"> و</w:t>
    </w:r>
    <w:r w:rsidRPr="00BC70D1">
      <w:rPr>
        <w:rFonts w:cs="B Lotus" w:hint="cs"/>
        <w:color w:val="000000"/>
        <w:spacing w:val="-6"/>
        <w:sz w:val="2"/>
        <w:rtl/>
      </w:rPr>
      <w:t xml:space="preserve"> اسماعیل ضرغامی</w:t>
    </w:r>
  </w:p>
  <w:p w14:paraId="6B8A416F" w14:textId="77777777" w:rsidR="002376E6" w:rsidRPr="00971AD1" w:rsidRDefault="002376E6" w:rsidP="00BC70D1">
    <w:pPr>
      <w:pStyle w:val="NoSpacing"/>
      <w:jc w:val="center"/>
      <w:rPr>
        <w:rFonts w:cs="B Lotus"/>
        <w:sz w:val="2"/>
        <w:szCs w:val="2"/>
      </w:rPr>
    </w:pPr>
  </w:p>
  <w:p w14:paraId="31FD34D0" w14:textId="77777777" w:rsidR="002376E6" w:rsidRPr="00B20E34" w:rsidRDefault="002376E6" w:rsidP="00BC70D1">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7BEE7" w14:textId="2A8141FA" w:rsidR="002376E6" w:rsidRPr="00971AD1" w:rsidRDefault="002376E6" w:rsidP="0097483F">
    <w:pPr>
      <w:pStyle w:val="NoSpacing"/>
      <w:bidi/>
      <w:ind w:firstLine="1"/>
      <w:jc w:val="center"/>
      <w:rPr>
        <w:rFonts w:cs="B Lotus"/>
        <w:sz w:val="14"/>
      </w:rPr>
    </w:pPr>
    <w:r w:rsidRPr="00971AD1">
      <w:rPr>
        <w:noProof/>
        <w:sz w:val="14"/>
      </w:rPr>
      <mc:AlternateContent>
        <mc:Choice Requires="wps">
          <w:drawing>
            <wp:anchor distT="0" distB="0" distL="114300" distR="114300" simplePos="0" relativeHeight="251662336" behindDoc="0" locked="0" layoutInCell="1" allowOverlap="1" wp14:anchorId="6C753DA0" wp14:editId="68CA2712">
              <wp:simplePos x="0" y="0"/>
              <wp:positionH relativeFrom="column">
                <wp:posOffset>92213</wp:posOffset>
              </wp:positionH>
              <wp:positionV relativeFrom="paragraph">
                <wp:posOffset>209715</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6BCFD83" id="Straight Connector 31" o:spid="_x0000_s1026" style="position:absolute;left:0;text-align:lef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971AD1">
      <w:rPr>
        <w:noProof/>
        <w:sz w:val="14"/>
      </w:rPr>
      <mc:AlternateContent>
        <mc:Choice Requires="wps">
          <w:drawing>
            <wp:anchor distT="4294967291" distB="4294967291" distL="114300" distR="114300" simplePos="0" relativeHeight="251660288" behindDoc="0" locked="0" layoutInCell="1" allowOverlap="1" wp14:anchorId="2E49D8CC" wp14:editId="620EDC3B">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A42B390" id="Straight Connector 35" o:spid="_x0000_s1026" style="position:absolute;left:0;text-align:left;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Pr>
        <w:rFonts w:cs="B Lotus" w:hint="cs"/>
        <w:color w:val="000000"/>
        <w:spacing w:val="-6"/>
        <w:sz w:val="2"/>
        <w:rtl/>
        <w:lang w:bidi="fa-IR"/>
      </w:rPr>
      <w:t xml:space="preserve">فصلنامه </w:t>
    </w:r>
    <w:r w:rsidRPr="00971AD1">
      <w:rPr>
        <w:rFonts w:cs="B Lotus" w:hint="cs"/>
        <w:color w:val="000000"/>
        <w:spacing w:val="-6"/>
        <w:sz w:val="2"/>
        <w:rtl/>
      </w:rPr>
      <w:t>پژوهش</w:t>
    </w:r>
    <w:r w:rsidRPr="00971AD1">
      <w:rPr>
        <w:rFonts w:cs="B Lotus"/>
        <w:color w:val="000000"/>
        <w:spacing w:val="-6"/>
        <w:sz w:val="2"/>
        <w:rtl/>
      </w:rPr>
      <w:softHyphen/>
    </w:r>
    <w:r w:rsidRPr="00971AD1">
      <w:rPr>
        <w:rFonts w:cs="B Lotus" w:hint="cs"/>
        <w:color w:val="000000"/>
        <w:spacing w:val="-6"/>
        <w:sz w:val="2"/>
        <w:rtl/>
      </w:rPr>
      <w:t>های معماری نوین</w:t>
    </w:r>
    <w:r w:rsidRPr="00971AD1">
      <w:rPr>
        <w:rFonts w:cs="B Lotus" w:hint="cs"/>
        <w:color w:val="000000"/>
        <w:spacing w:val="-6"/>
        <w:sz w:val="2"/>
        <w:rtl/>
      </w:rPr>
      <w:tab/>
      <w:t xml:space="preserve">                                                                    </w:t>
    </w:r>
    <w:r>
      <w:rPr>
        <w:rFonts w:cs="B Lotus" w:hint="cs"/>
        <w:color w:val="000000"/>
        <w:spacing w:val="-6"/>
        <w:sz w:val="2"/>
        <w:rtl/>
      </w:rPr>
      <w:t xml:space="preserve">     </w:t>
    </w:r>
    <w:r w:rsidRPr="00971AD1">
      <w:rPr>
        <w:rFonts w:cs="B Lotus" w:hint="cs"/>
        <w:color w:val="000000"/>
        <w:spacing w:val="-6"/>
        <w:sz w:val="2"/>
        <w:rtl/>
      </w:rPr>
      <w:t xml:space="preserve">       دوره </w:t>
    </w:r>
    <w:r>
      <w:rPr>
        <w:rFonts w:cs="B Lotus" w:hint="cs"/>
        <w:color w:val="000000"/>
        <w:spacing w:val="-6"/>
        <w:sz w:val="2"/>
        <w:rtl/>
      </w:rPr>
      <w:t>3</w:t>
    </w:r>
    <w:r w:rsidRPr="00971AD1">
      <w:rPr>
        <w:rFonts w:cs="B Lotus" w:hint="cs"/>
        <w:color w:val="000000"/>
        <w:spacing w:val="-6"/>
        <w:sz w:val="2"/>
        <w:rtl/>
      </w:rPr>
      <w:t xml:space="preserve"> </w:t>
    </w:r>
    <w:r w:rsidRPr="00971AD1">
      <w:rPr>
        <w:rFonts w:ascii="B Lotus" w:cs="B Lotus" w:hint="cs"/>
        <w:color w:val="000000"/>
        <w:spacing w:val="-6"/>
        <w:sz w:val="14"/>
        <w:rtl/>
      </w:rPr>
      <w:t xml:space="preserve">/ </w:t>
    </w:r>
    <w:r w:rsidRPr="00971AD1">
      <w:rPr>
        <w:rFonts w:cs="B Lotus" w:hint="cs"/>
        <w:color w:val="000000"/>
        <w:spacing w:val="-6"/>
        <w:sz w:val="2"/>
        <w:rtl/>
      </w:rPr>
      <w:t xml:space="preserve">شماره </w:t>
    </w:r>
    <w:r>
      <w:rPr>
        <w:rFonts w:cs="B Lotus" w:hint="cs"/>
        <w:color w:val="000000"/>
        <w:sz w:val="2"/>
        <w:rtl/>
      </w:rPr>
      <w:t>4</w:t>
    </w:r>
    <w:r w:rsidRPr="00971AD1">
      <w:rPr>
        <w:rFonts w:cs="B Lotus" w:hint="cs"/>
        <w:color w:val="000000"/>
        <w:sz w:val="2"/>
        <w:rtl/>
      </w:rPr>
      <w:t xml:space="preserve"> (پیاپی </w:t>
    </w:r>
    <w:r>
      <w:rPr>
        <w:rFonts w:cs="B Lotus" w:hint="cs"/>
        <w:color w:val="000000"/>
        <w:sz w:val="2"/>
        <w:rtl/>
      </w:rPr>
      <w:t>10</w:t>
    </w:r>
    <w:r w:rsidRPr="00971AD1">
      <w:rPr>
        <w:rFonts w:cs="B Lotus" w:hint="cs"/>
        <w:color w:val="000000"/>
        <w:sz w:val="2"/>
        <w:rtl/>
      </w:rPr>
      <w:t>)</w:t>
    </w:r>
    <w:r w:rsidRPr="00971AD1">
      <w:rPr>
        <w:rFonts w:ascii="B Lotus" w:cs="B Lotus" w:hint="cs"/>
        <w:color w:val="000000"/>
        <w:spacing w:val="-6"/>
        <w:sz w:val="14"/>
        <w:rtl/>
      </w:rPr>
      <w:t xml:space="preserve"> / </w:t>
    </w:r>
    <w:r>
      <w:rPr>
        <w:rFonts w:cs="B Lotus" w:hint="cs"/>
        <w:color w:val="000000"/>
        <w:spacing w:val="-6"/>
        <w:sz w:val="2"/>
        <w:rtl/>
      </w:rPr>
      <w:t>زمستان</w:t>
    </w:r>
    <w:r w:rsidRPr="00971AD1">
      <w:rPr>
        <w:rFonts w:cs="B Lotus" w:hint="cs"/>
        <w:color w:val="000000"/>
        <w:spacing w:val="-6"/>
        <w:sz w:val="2"/>
        <w:rtl/>
      </w:rPr>
      <w:t xml:space="preserve"> 1402</w:t>
    </w:r>
  </w:p>
  <w:p w14:paraId="10A386C0" w14:textId="77777777" w:rsidR="002376E6" w:rsidRPr="00971AD1" w:rsidRDefault="002376E6" w:rsidP="00BC70D1">
    <w:pPr>
      <w:pStyle w:val="NoSpacing"/>
      <w:jc w:val="center"/>
      <w:rPr>
        <w:rFonts w:cs="B Lotu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F6F36"/>
    <w:multiLevelType w:val="hybridMultilevel"/>
    <w:tmpl w:val="6A6E9E4E"/>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1B5D4A"/>
    <w:multiLevelType w:val="hybridMultilevel"/>
    <w:tmpl w:val="4566A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900D90"/>
    <w:multiLevelType w:val="hybridMultilevel"/>
    <w:tmpl w:val="179C236A"/>
    <w:lvl w:ilvl="0" w:tplc="F98653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075690"/>
    <w:multiLevelType w:val="hybridMultilevel"/>
    <w:tmpl w:val="59360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FC31A9"/>
    <w:multiLevelType w:val="hybridMultilevel"/>
    <w:tmpl w:val="CB2CE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FB299E"/>
    <w:multiLevelType w:val="hybridMultilevel"/>
    <w:tmpl w:val="3F7A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655072"/>
    <w:multiLevelType w:val="hybridMultilevel"/>
    <w:tmpl w:val="0F00E51E"/>
    <w:lvl w:ilvl="0" w:tplc="E03273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8C51D0"/>
    <w:multiLevelType w:val="hybridMultilevel"/>
    <w:tmpl w:val="7730C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1"/>
  </w:num>
  <w:num w:numId="5">
    <w:abstractNumId w:val="6"/>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mailMerge>
    <w:mainDocumentType w:val="formLetters"/>
    <w:dataType w:val="textFile"/>
    <w:activeRecord w:val="-1"/>
  </w:mailMerge>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388E"/>
    <w:rsid w:val="00001017"/>
    <w:rsid w:val="00001635"/>
    <w:rsid w:val="00002D37"/>
    <w:rsid w:val="00005D0E"/>
    <w:rsid w:val="000106CF"/>
    <w:rsid w:val="000118ED"/>
    <w:rsid w:val="00011A18"/>
    <w:rsid w:val="00016F7E"/>
    <w:rsid w:val="00020A25"/>
    <w:rsid w:val="000233D0"/>
    <w:rsid w:val="000252A7"/>
    <w:rsid w:val="00026DB4"/>
    <w:rsid w:val="00027F14"/>
    <w:rsid w:val="00033EE2"/>
    <w:rsid w:val="00036FC5"/>
    <w:rsid w:val="000378AB"/>
    <w:rsid w:val="00037DBF"/>
    <w:rsid w:val="00040F3E"/>
    <w:rsid w:val="00045EDC"/>
    <w:rsid w:val="00046F61"/>
    <w:rsid w:val="000555C3"/>
    <w:rsid w:val="00057B23"/>
    <w:rsid w:val="000613C3"/>
    <w:rsid w:val="00064ED4"/>
    <w:rsid w:val="00071283"/>
    <w:rsid w:val="0007213D"/>
    <w:rsid w:val="00073064"/>
    <w:rsid w:val="00073D55"/>
    <w:rsid w:val="00076E8A"/>
    <w:rsid w:val="0007754F"/>
    <w:rsid w:val="00083BBF"/>
    <w:rsid w:val="00087662"/>
    <w:rsid w:val="000948C9"/>
    <w:rsid w:val="000966CD"/>
    <w:rsid w:val="00097E32"/>
    <w:rsid w:val="000A1CEA"/>
    <w:rsid w:val="000A3D7E"/>
    <w:rsid w:val="000A57FD"/>
    <w:rsid w:val="000A6C94"/>
    <w:rsid w:val="000A76DB"/>
    <w:rsid w:val="000A7C35"/>
    <w:rsid w:val="000B137C"/>
    <w:rsid w:val="000B1584"/>
    <w:rsid w:val="000B5772"/>
    <w:rsid w:val="000B6249"/>
    <w:rsid w:val="000B64A8"/>
    <w:rsid w:val="000C09BB"/>
    <w:rsid w:val="000C0C6F"/>
    <w:rsid w:val="000C34CF"/>
    <w:rsid w:val="000C548F"/>
    <w:rsid w:val="000D541E"/>
    <w:rsid w:val="000E4BD9"/>
    <w:rsid w:val="000F012D"/>
    <w:rsid w:val="000F2A1F"/>
    <w:rsid w:val="00101ABC"/>
    <w:rsid w:val="00105B75"/>
    <w:rsid w:val="001065DF"/>
    <w:rsid w:val="00110E34"/>
    <w:rsid w:val="00115080"/>
    <w:rsid w:val="0011512F"/>
    <w:rsid w:val="00117BEC"/>
    <w:rsid w:val="0012158C"/>
    <w:rsid w:val="00127CC7"/>
    <w:rsid w:val="00137E2D"/>
    <w:rsid w:val="00140063"/>
    <w:rsid w:val="0014023D"/>
    <w:rsid w:val="00140D43"/>
    <w:rsid w:val="00154DAF"/>
    <w:rsid w:val="00156976"/>
    <w:rsid w:val="001571EC"/>
    <w:rsid w:val="00164C4D"/>
    <w:rsid w:val="00164C66"/>
    <w:rsid w:val="0017480C"/>
    <w:rsid w:val="00177A53"/>
    <w:rsid w:val="00182998"/>
    <w:rsid w:val="00184FCB"/>
    <w:rsid w:val="00192286"/>
    <w:rsid w:val="001930EF"/>
    <w:rsid w:val="001933A3"/>
    <w:rsid w:val="001949E2"/>
    <w:rsid w:val="00194CD5"/>
    <w:rsid w:val="001A1588"/>
    <w:rsid w:val="001A5864"/>
    <w:rsid w:val="001A6C4D"/>
    <w:rsid w:val="001B4B25"/>
    <w:rsid w:val="001C3188"/>
    <w:rsid w:val="001C7A5B"/>
    <w:rsid w:val="001D0768"/>
    <w:rsid w:val="001D0C84"/>
    <w:rsid w:val="001D0D33"/>
    <w:rsid w:val="001D131C"/>
    <w:rsid w:val="001D7B05"/>
    <w:rsid w:val="001E0A4B"/>
    <w:rsid w:val="001E636A"/>
    <w:rsid w:val="001E7279"/>
    <w:rsid w:val="001F05D0"/>
    <w:rsid w:val="001F1BE9"/>
    <w:rsid w:val="001F25B6"/>
    <w:rsid w:val="001F2C13"/>
    <w:rsid w:val="001F591F"/>
    <w:rsid w:val="001F649C"/>
    <w:rsid w:val="0020381B"/>
    <w:rsid w:val="00203DAD"/>
    <w:rsid w:val="002100C3"/>
    <w:rsid w:val="00212269"/>
    <w:rsid w:val="00213BA3"/>
    <w:rsid w:val="00215FC1"/>
    <w:rsid w:val="0021674A"/>
    <w:rsid w:val="00221BC1"/>
    <w:rsid w:val="00222E06"/>
    <w:rsid w:val="00223AE6"/>
    <w:rsid w:val="00224092"/>
    <w:rsid w:val="00230183"/>
    <w:rsid w:val="002334B5"/>
    <w:rsid w:val="00236B5E"/>
    <w:rsid w:val="002376E6"/>
    <w:rsid w:val="00242BF6"/>
    <w:rsid w:val="00242DA5"/>
    <w:rsid w:val="00247171"/>
    <w:rsid w:val="002472CC"/>
    <w:rsid w:val="00251650"/>
    <w:rsid w:val="002519C5"/>
    <w:rsid w:val="00254905"/>
    <w:rsid w:val="0025497A"/>
    <w:rsid w:val="00257B78"/>
    <w:rsid w:val="00264898"/>
    <w:rsid w:val="00267DC0"/>
    <w:rsid w:val="00271B69"/>
    <w:rsid w:val="002759DC"/>
    <w:rsid w:val="002811ED"/>
    <w:rsid w:val="00281EBF"/>
    <w:rsid w:val="00282E19"/>
    <w:rsid w:val="002862AE"/>
    <w:rsid w:val="00291E9F"/>
    <w:rsid w:val="002934D9"/>
    <w:rsid w:val="00293841"/>
    <w:rsid w:val="00296287"/>
    <w:rsid w:val="002A1643"/>
    <w:rsid w:val="002A3814"/>
    <w:rsid w:val="002A7EB1"/>
    <w:rsid w:val="002B1175"/>
    <w:rsid w:val="002B1910"/>
    <w:rsid w:val="002B3B68"/>
    <w:rsid w:val="002B4945"/>
    <w:rsid w:val="002B7D44"/>
    <w:rsid w:val="002D0317"/>
    <w:rsid w:val="002D1C28"/>
    <w:rsid w:val="002D40A0"/>
    <w:rsid w:val="002D4DEB"/>
    <w:rsid w:val="002E2137"/>
    <w:rsid w:val="002E79EE"/>
    <w:rsid w:val="002F044F"/>
    <w:rsid w:val="002F05EA"/>
    <w:rsid w:val="002F12C3"/>
    <w:rsid w:val="002F328A"/>
    <w:rsid w:val="002F53CA"/>
    <w:rsid w:val="002F7847"/>
    <w:rsid w:val="0030255F"/>
    <w:rsid w:val="003073D8"/>
    <w:rsid w:val="003135AF"/>
    <w:rsid w:val="00314C84"/>
    <w:rsid w:val="00320742"/>
    <w:rsid w:val="0032411E"/>
    <w:rsid w:val="00325F5D"/>
    <w:rsid w:val="003260DA"/>
    <w:rsid w:val="0032725F"/>
    <w:rsid w:val="00327534"/>
    <w:rsid w:val="00331418"/>
    <w:rsid w:val="00331D33"/>
    <w:rsid w:val="00332D2B"/>
    <w:rsid w:val="003331D7"/>
    <w:rsid w:val="00334DBA"/>
    <w:rsid w:val="00334F09"/>
    <w:rsid w:val="003358A4"/>
    <w:rsid w:val="0034097A"/>
    <w:rsid w:val="003462BA"/>
    <w:rsid w:val="00347557"/>
    <w:rsid w:val="00347AA9"/>
    <w:rsid w:val="00354CB5"/>
    <w:rsid w:val="0035786B"/>
    <w:rsid w:val="00363239"/>
    <w:rsid w:val="003645DB"/>
    <w:rsid w:val="0036563E"/>
    <w:rsid w:val="00371367"/>
    <w:rsid w:val="003715A6"/>
    <w:rsid w:val="00372DF2"/>
    <w:rsid w:val="00374D3B"/>
    <w:rsid w:val="00386A60"/>
    <w:rsid w:val="0039444F"/>
    <w:rsid w:val="0039748D"/>
    <w:rsid w:val="003A69CF"/>
    <w:rsid w:val="003A724D"/>
    <w:rsid w:val="003A7D8A"/>
    <w:rsid w:val="003B3032"/>
    <w:rsid w:val="003B4303"/>
    <w:rsid w:val="003B5C52"/>
    <w:rsid w:val="003B60E3"/>
    <w:rsid w:val="003B6F0F"/>
    <w:rsid w:val="003B7111"/>
    <w:rsid w:val="003C29D3"/>
    <w:rsid w:val="003C370B"/>
    <w:rsid w:val="003C3FCB"/>
    <w:rsid w:val="003C62BA"/>
    <w:rsid w:val="003C6C33"/>
    <w:rsid w:val="003D0A06"/>
    <w:rsid w:val="003D1FCD"/>
    <w:rsid w:val="003E1029"/>
    <w:rsid w:val="003E1432"/>
    <w:rsid w:val="003E39A7"/>
    <w:rsid w:val="003E406A"/>
    <w:rsid w:val="003E665C"/>
    <w:rsid w:val="003E72C4"/>
    <w:rsid w:val="003F0D64"/>
    <w:rsid w:val="003F1603"/>
    <w:rsid w:val="003F1EF0"/>
    <w:rsid w:val="003F26BA"/>
    <w:rsid w:val="00401F12"/>
    <w:rsid w:val="00404AA3"/>
    <w:rsid w:val="00405213"/>
    <w:rsid w:val="00406860"/>
    <w:rsid w:val="00407806"/>
    <w:rsid w:val="00411F99"/>
    <w:rsid w:val="004124FC"/>
    <w:rsid w:val="004142FB"/>
    <w:rsid w:val="00414647"/>
    <w:rsid w:val="00415CEE"/>
    <w:rsid w:val="004167BE"/>
    <w:rsid w:val="004173D3"/>
    <w:rsid w:val="004236DF"/>
    <w:rsid w:val="00434F33"/>
    <w:rsid w:val="004361BB"/>
    <w:rsid w:val="00436F67"/>
    <w:rsid w:val="0044104B"/>
    <w:rsid w:val="0045405B"/>
    <w:rsid w:val="00454D51"/>
    <w:rsid w:val="00454FC0"/>
    <w:rsid w:val="00464578"/>
    <w:rsid w:val="00471EB2"/>
    <w:rsid w:val="00474453"/>
    <w:rsid w:val="004751B7"/>
    <w:rsid w:val="0047651E"/>
    <w:rsid w:val="00480105"/>
    <w:rsid w:val="004837CB"/>
    <w:rsid w:val="00485C7B"/>
    <w:rsid w:val="004924AC"/>
    <w:rsid w:val="00492D43"/>
    <w:rsid w:val="004949E8"/>
    <w:rsid w:val="00494D9E"/>
    <w:rsid w:val="004A0613"/>
    <w:rsid w:val="004A185E"/>
    <w:rsid w:val="004C356C"/>
    <w:rsid w:val="004D1997"/>
    <w:rsid w:val="004D3B22"/>
    <w:rsid w:val="004D6CCC"/>
    <w:rsid w:val="004D7E4F"/>
    <w:rsid w:val="004E0D17"/>
    <w:rsid w:val="004E1F8C"/>
    <w:rsid w:val="004E6BE7"/>
    <w:rsid w:val="004F2D27"/>
    <w:rsid w:val="004F4C04"/>
    <w:rsid w:val="004F62D9"/>
    <w:rsid w:val="004F76E3"/>
    <w:rsid w:val="004F770A"/>
    <w:rsid w:val="00510238"/>
    <w:rsid w:val="005102D7"/>
    <w:rsid w:val="00510DE4"/>
    <w:rsid w:val="00515D2E"/>
    <w:rsid w:val="0051782F"/>
    <w:rsid w:val="00520E36"/>
    <w:rsid w:val="00522755"/>
    <w:rsid w:val="00522DD3"/>
    <w:rsid w:val="00526790"/>
    <w:rsid w:val="00526965"/>
    <w:rsid w:val="005320AC"/>
    <w:rsid w:val="005325E9"/>
    <w:rsid w:val="005333F1"/>
    <w:rsid w:val="00544E3C"/>
    <w:rsid w:val="00545CD0"/>
    <w:rsid w:val="00547030"/>
    <w:rsid w:val="0055131A"/>
    <w:rsid w:val="00552A1D"/>
    <w:rsid w:val="00552C5E"/>
    <w:rsid w:val="00566F26"/>
    <w:rsid w:val="00571BC8"/>
    <w:rsid w:val="0057757E"/>
    <w:rsid w:val="0058011F"/>
    <w:rsid w:val="005824AE"/>
    <w:rsid w:val="00585328"/>
    <w:rsid w:val="00585D1E"/>
    <w:rsid w:val="00591535"/>
    <w:rsid w:val="00593111"/>
    <w:rsid w:val="005935EC"/>
    <w:rsid w:val="00596CB2"/>
    <w:rsid w:val="00597429"/>
    <w:rsid w:val="00597A06"/>
    <w:rsid w:val="005A31BB"/>
    <w:rsid w:val="005A48D8"/>
    <w:rsid w:val="005A5219"/>
    <w:rsid w:val="005A6F15"/>
    <w:rsid w:val="005B49EC"/>
    <w:rsid w:val="005C4B51"/>
    <w:rsid w:val="005D3B50"/>
    <w:rsid w:val="005D52EB"/>
    <w:rsid w:val="005D6628"/>
    <w:rsid w:val="005D7EF6"/>
    <w:rsid w:val="005E25EF"/>
    <w:rsid w:val="005F5C5B"/>
    <w:rsid w:val="006000E1"/>
    <w:rsid w:val="006012FA"/>
    <w:rsid w:val="006050DB"/>
    <w:rsid w:val="006054A5"/>
    <w:rsid w:val="0060682B"/>
    <w:rsid w:val="006076F1"/>
    <w:rsid w:val="00610ABB"/>
    <w:rsid w:val="0061327F"/>
    <w:rsid w:val="0061571C"/>
    <w:rsid w:val="006173F5"/>
    <w:rsid w:val="006262E2"/>
    <w:rsid w:val="006278EA"/>
    <w:rsid w:val="00632581"/>
    <w:rsid w:val="00636EF5"/>
    <w:rsid w:val="0064110D"/>
    <w:rsid w:val="006418BE"/>
    <w:rsid w:val="006439C7"/>
    <w:rsid w:val="006474AC"/>
    <w:rsid w:val="006479B7"/>
    <w:rsid w:val="00653F86"/>
    <w:rsid w:val="00655D12"/>
    <w:rsid w:val="006606CF"/>
    <w:rsid w:val="0066785A"/>
    <w:rsid w:val="00673A2E"/>
    <w:rsid w:val="00673C30"/>
    <w:rsid w:val="00673C77"/>
    <w:rsid w:val="00680D0B"/>
    <w:rsid w:val="00682B96"/>
    <w:rsid w:val="00685971"/>
    <w:rsid w:val="00685BD6"/>
    <w:rsid w:val="00686F9F"/>
    <w:rsid w:val="00690D1C"/>
    <w:rsid w:val="00695826"/>
    <w:rsid w:val="006966CA"/>
    <w:rsid w:val="006A0153"/>
    <w:rsid w:val="006A310C"/>
    <w:rsid w:val="006A37DD"/>
    <w:rsid w:val="006A3BF8"/>
    <w:rsid w:val="006A3D0B"/>
    <w:rsid w:val="006A46BF"/>
    <w:rsid w:val="006A52BD"/>
    <w:rsid w:val="006A6709"/>
    <w:rsid w:val="006A6DAD"/>
    <w:rsid w:val="006B0D0C"/>
    <w:rsid w:val="006B1C52"/>
    <w:rsid w:val="006C281E"/>
    <w:rsid w:val="006C452C"/>
    <w:rsid w:val="006D07D2"/>
    <w:rsid w:val="006D3A8A"/>
    <w:rsid w:val="006D4512"/>
    <w:rsid w:val="006E067A"/>
    <w:rsid w:val="006F1D8F"/>
    <w:rsid w:val="006F1E17"/>
    <w:rsid w:val="006F6EF9"/>
    <w:rsid w:val="0070580F"/>
    <w:rsid w:val="00711203"/>
    <w:rsid w:val="00712689"/>
    <w:rsid w:val="00714B7A"/>
    <w:rsid w:val="007269E4"/>
    <w:rsid w:val="00730B50"/>
    <w:rsid w:val="007326EA"/>
    <w:rsid w:val="00732E27"/>
    <w:rsid w:val="00742315"/>
    <w:rsid w:val="007444D9"/>
    <w:rsid w:val="00745FC3"/>
    <w:rsid w:val="00750573"/>
    <w:rsid w:val="0075133A"/>
    <w:rsid w:val="007527EC"/>
    <w:rsid w:val="007548C7"/>
    <w:rsid w:val="00754C13"/>
    <w:rsid w:val="00757E5C"/>
    <w:rsid w:val="00762175"/>
    <w:rsid w:val="00763628"/>
    <w:rsid w:val="00763D9D"/>
    <w:rsid w:val="00764578"/>
    <w:rsid w:val="00780098"/>
    <w:rsid w:val="00783A98"/>
    <w:rsid w:val="0078411B"/>
    <w:rsid w:val="00786C7D"/>
    <w:rsid w:val="007A30A8"/>
    <w:rsid w:val="007A62B8"/>
    <w:rsid w:val="007A6FDA"/>
    <w:rsid w:val="007A7018"/>
    <w:rsid w:val="007B4F77"/>
    <w:rsid w:val="007C5AD8"/>
    <w:rsid w:val="007D4AE4"/>
    <w:rsid w:val="007E190E"/>
    <w:rsid w:val="007E1BED"/>
    <w:rsid w:val="007E228F"/>
    <w:rsid w:val="007F1EE8"/>
    <w:rsid w:val="007F5220"/>
    <w:rsid w:val="008035D4"/>
    <w:rsid w:val="00807B5F"/>
    <w:rsid w:val="00810D14"/>
    <w:rsid w:val="0081124C"/>
    <w:rsid w:val="008113CA"/>
    <w:rsid w:val="00811863"/>
    <w:rsid w:val="008206E0"/>
    <w:rsid w:val="0082325D"/>
    <w:rsid w:val="00824168"/>
    <w:rsid w:val="008272A2"/>
    <w:rsid w:val="00831869"/>
    <w:rsid w:val="00831941"/>
    <w:rsid w:val="008332FA"/>
    <w:rsid w:val="008425EB"/>
    <w:rsid w:val="00842A79"/>
    <w:rsid w:val="00843873"/>
    <w:rsid w:val="00844DEA"/>
    <w:rsid w:val="00850CE4"/>
    <w:rsid w:val="00853D6A"/>
    <w:rsid w:val="0085472C"/>
    <w:rsid w:val="0085556D"/>
    <w:rsid w:val="008560EB"/>
    <w:rsid w:val="00857709"/>
    <w:rsid w:val="008621B4"/>
    <w:rsid w:val="008632EA"/>
    <w:rsid w:val="00864658"/>
    <w:rsid w:val="008678F8"/>
    <w:rsid w:val="00867D38"/>
    <w:rsid w:val="00867EBB"/>
    <w:rsid w:val="00867FB6"/>
    <w:rsid w:val="0087099F"/>
    <w:rsid w:val="00870ECB"/>
    <w:rsid w:val="00871ABA"/>
    <w:rsid w:val="008740E3"/>
    <w:rsid w:val="00875019"/>
    <w:rsid w:val="00882017"/>
    <w:rsid w:val="0088741A"/>
    <w:rsid w:val="00894C8A"/>
    <w:rsid w:val="008A2AF4"/>
    <w:rsid w:val="008A56D4"/>
    <w:rsid w:val="008A601A"/>
    <w:rsid w:val="008A6C1E"/>
    <w:rsid w:val="008A7B81"/>
    <w:rsid w:val="008B59D2"/>
    <w:rsid w:val="008B5B5A"/>
    <w:rsid w:val="008C062F"/>
    <w:rsid w:val="008C3839"/>
    <w:rsid w:val="008C40CB"/>
    <w:rsid w:val="008C4939"/>
    <w:rsid w:val="008C6391"/>
    <w:rsid w:val="008C7AAF"/>
    <w:rsid w:val="008D107A"/>
    <w:rsid w:val="008D12E7"/>
    <w:rsid w:val="008D395E"/>
    <w:rsid w:val="008D50AA"/>
    <w:rsid w:val="008E0646"/>
    <w:rsid w:val="008E3A8B"/>
    <w:rsid w:val="008E4EAF"/>
    <w:rsid w:val="008E5725"/>
    <w:rsid w:val="008E656D"/>
    <w:rsid w:val="008F21D7"/>
    <w:rsid w:val="008F5356"/>
    <w:rsid w:val="008F6ECB"/>
    <w:rsid w:val="00901E25"/>
    <w:rsid w:val="00906706"/>
    <w:rsid w:val="00915027"/>
    <w:rsid w:val="009162B5"/>
    <w:rsid w:val="009174C4"/>
    <w:rsid w:val="009175A0"/>
    <w:rsid w:val="00920561"/>
    <w:rsid w:val="00923B69"/>
    <w:rsid w:val="00930BC0"/>
    <w:rsid w:val="00935A5C"/>
    <w:rsid w:val="00936225"/>
    <w:rsid w:val="00936A92"/>
    <w:rsid w:val="00936F3F"/>
    <w:rsid w:val="00937E5C"/>
    <w:rsid w:val="0094181F"/>
    <w:rsid w:val="00942318"/>
    <w:rsid w:val="0094248F"/>
    <w:rsid w:val="009456B8"/>
    <w:rsid w:val="00951813"/>
    <w:rsid w:val="00953EC5"/>
    <w:rsid w:val="0095401C"/>
    <w:rsid w:val="00954652"/>
    <w:rsid w:val="009637E9"/>
    <w:rsid w:val="00966D2A"/>
    <w:rsid w:val="009723AA"/>
    <w:rsid w:val="00973048"/>
    <w:rsid w:val="0097483F"/>
    <w:rsid w:val="00976A0E"/>
    <w:rsid w:val="00977469"/>
    <w:rsid w:val="00981B48"/>
    <w:rsid w:val="00985268"/>
    <w:rsid w:val="0098719C"/>
    <w:rsid w:val="009932F7"/>
    <w:rsid w:val="009934A6"/>
    <w:rsid w:val="00994AAB"/>
    <w:rsid w:val="00997DB3"/>
    <w:rsid w:val="009A0D9E"/>
    <w:rsid w:val="009A2E93"/>
    <w:rsid w:val="009A616C"/>
    <w:rsid w:val="009B086C"/>
    <w:rsid w:val="009B266E"/>
    <w:rsid w:val="009B3E37"/>
    <w:rsid w:val="009C08B6"/>
    <w:rsid w:val="009C0F25"/>
    <w:rsid w:val="009C38D7"/>
    <w:rsid w:val="009D1FE3"/>
    <w:rsid w:val="009D3782"/>
    <w:rsid w:val="009D4DEF"/>
    <w:rsid w:val="009D52C6"/>
    <w:rsid w:val="009D5440"/>
    <w:rsid w:val="009E2842"/>
    <w:rsid w:val="009F1CF0"/>
    <w:rsid w:val="009F4632"/>
    <w:rsid w:val="00A0789B"/>
    <w:rsid w:val="00A20E72"/>
    <w:rsid w:val="00A22249"/>
    <w:rsid w:val="00A23BC4"/>
    <w:rsid w:val="00A26AA2"/>
    <w:rsid w:val="00A26E78"/>
    <w:rsid w:val="00A3270D"/>
    <w:rsid w:val="00A33545"/>
    <w:rsid w:val="00A359DB"/>
    <w:rsid w:val="00A41954"/>
    <w:rsid w:val="00A43BFE"/>
    <w:rsid w:val="00A52FFC"/>
    <w:rsid w:val="00A56F41"/>
    <w:rsid w:val="00A6388E"/>
    <w:rsid w:val="00A63D45"/>
    <w:rsid w:val="00A63DAA"/>
    <w:rsid w:val="00A67D25"/>
    <w:rsid w:val="00A710CE"/>
    <w:rsid w:val="00A72033"/>
    <w:rsid w:val="00A72A5B"/>
    <w:rsid w:val="00A731FE"/>
    <w:rsid w:val="00A74F94"/>
    <w:rsid w:val="00A80D03"/>
    <w:rsid w:val="00A84ED7"/>
    <w:rsid w:val="00A85D1F"/>
    <w:rsid w:val="00A90E9F"/>
    <w:rsid w:val="00A93E53"/>
    <w:rsid w:val="00AA157F"/>
    <w:rsid w:val="00AB13E5"/>
    <w:rsid w:val="00AB3F97"/>
    <w:rsid w:val="00AB44C0"/>
    <w:rsid w:val="00AB54A4"/>
    <w:rsid w:val="00AC60D4"/>
    <w:rsid w:val="00AC77E2"/>
    <w:rsid w:val="00AD3655"/>
    <w:rsid w:val="00AE1D99"/>
    <w:rsid w:val="00AE4E19"/>
    <w:rsid w:val="00AF0CF4"/>
    <w:rsid w:val="00B0196A"/>
    <w:rsid w:val="00B037CA"/>
    <w:rsid w:val="00B0613F"/>
    <w:rsid w:val="00B1789F"/>
    <w:rsid w:val="00B220D4"/>
    <w:rsid w:val="00B2217F"/>
    <w:rsid w:val="00B2240A"/>
    <w:rsid w:val="00B22BCC"/>
    <w:rsid w:val="00B23976"/>
    <w:rsid w:val="00B31864"/>
    <w:rsid w:val="00B3321D"/>
    <w:rsid w:val="00B44E79"/>
    <w:rsid w:val="00B45B73"/>
    <w:rsid w:val="00B47037"/>
    <w:rsid w:val="00B5000B"/>
    <w:rsid w:val="00B51780"/>
    <w:rsid w:val="00B528B7"/>
    <w:rsid w:val="00B549FF"/>
    <w:rsid w:val="00B55FA9"/>
    <w:rsid w:val="00B60815"/>
    <w:rsid w:val="00B76347"/>
    <w:rsid w:val="00B7758C"/>
    <w:rsid w:val="00B77ED9"/>
    <w:rsid w:val="00B861FB"/>
    <w:rsid w:val="00BA5031"/>
    <w:rsid w:val="00BA5686"/>
    <w:rsid w:val="00BA5815"/>
    <w:rsid w:val="00BA60D9"/>
    <w:rsid w:val="00BA7AC4"/>
    <w:rsid w:val="00BB4DBE"/>
    <w:rsid w:val="00BB5D0D"/>
    <w:rsid w:val="00BB6D1C"/>
    <w:rsid w:val="00BC0080"/>
    <w:rsid w:val="00BC07AE"/>
    <w:rsid w:val="00BC2CC0"/>
    <w:rsid w:val="00BC495B"/>
    <w:rsid w:val="00BC647E"/>
    <w:rsid w:val="00BC70D1"/>
    <w:rsid w:val="00BC7CDE"/>
    <w:rsid w:val="00BE1E67"/>
    <w:rsid w:val="00BE3DE6"/>
    <w:rsid w:val="00BE68A7"/>
    <w:rsid w:val="00BF02CB"/>
    <w:rsid w:val="00BF7A56"/>
    <w:rsid w:val="00C00356"/>
    <w:rsid w:val="00C00B72"/>
    <w:rsid w:val="00C013B8"/>
    <w:rsid w:val="00C027B5"/>
    <w:rsid w:val="00C052D6"/>
    <w:rsid w:val="00C07F3A"/>
    <w:rsid w:val="00C115C6"/>
    <w:rsid w:val="00C122DC"/>
    <w:rsid w:val="00C13E61"/>
    <w:rsid w:val="00C144AC"/>
    <w:rsid w:val="00C150A3"/>
    <w:rsid w:val="00C16CFE"/>
    <w:rsid w:val="00C219B3"/>
    <w:rsid w:val="00C26896"/>
    <w:rsid w:val="00C301FD"/>
    <w:rsid w:val="00C30E44"/>
    <w:rsid w:val="00C3435E"/>
    <w:rsid w:val="00C37F9A"/>
    <w:rsid w:val="00C406E6"/>
    <w:rsid w:val="00C418BF"/>
    <w:rsid w:val="00C43536"/>
    <w:rsid w:val="00C437FC"/>
    <w:rsid w:val="00C47818"/>
    <w:rsid w:val="00C52212"/>
    <w:rsid w:val="00C56005"/>
    <w:rsid w:val="00C74426"/>
    <w:rsid w:val="00C748C2"/>
    <w:rsid w:val="00C7568C"/>
    <w:rsid w:val="00C76D0B"/>
    <w:rsid w:val="00C771A1"/>
    <w:rsid w:val="00C77FCD"/>
    <w:rsid w:val="00C819AA"/>
    <w:rsid w:val="00C905DD"/>
    <w:rsid w:val="00C95E88"/>
    <w:rsid w:val="00CA1CCC"/>
    <w:rsid w:val="00CA3D76"/>
    <w:rsid w:val="00CA3E21"/>
    <w:rsid w:val="00CA4D55"/>
    <w:rsid w:val="00CA564D"/>
    <w:rsid w:val="00CA7172"/>
    <w:rsid w:val="00CC0130"/>
    <w:rsid w:val="00CC0F64"/>
    <w:rsid w:val="00CC17AC"/>
    <w:rsid w:val="00CC567B"/>
    <w:rsid w:val="00CC58EF"/>
    <w:rsid w:val="00CC7CA6"/>
    <w:rsid w:val="00CD7A34"/>
    <w:rsid w:val="00CE014E"/>
    <w:rsid w:val="00CE07F1"/>
    <w:rsid w:val="00CE478F"/>
    <w:rsid w:val="00CE62BD"/>
    <w:rsid w:val="00CF06E6"/>
    <w:rsid w:val="00CF1D72"/>
    <w:rsid w:val="00CF6018"/>
    <w:rsid w:val="00D00A42"/>
    <w:rsid w:val="00D00A5C"/>
    <w:rsid w:val="00D01CFC"/>
    <w:rsid w:val="00D025CF"/>
    <w:rsid w:val="00D05BBD"/>
    <w:rsid w:val="00D06B0E"/>
    <w:rsid w:val="00D11AE7"/>
    <w:rsid w:val="00D1214A"/>
    <w:rsid w:val="00D1234A"/>
    <w:rsid w:val="00D133EF"/>
    <w:rsid w:val="00D145A5"/>
    <w:rsid w:val="00D16043"/>
    <w:rsid w:val="00D16949"/>
    <w:rsid w:val="00D21102"/>
    <w:rsid w:val="00D25DB9"/>
    <w:rsid w:val="00D26630"/>
    <w:rsid w:val="00D375A6"/>
    <w:rsid w:val="00D45FC6"/>
    <w:rsid w:val="00D5214A"/>
    <w:rsid w:val="00D52D82"/>
    <w:rsid w:val="00D54004"/>
    <w:rsid w:val="00D564A2"/>
    <w:rsid w:val="00D61FE2"/>
    <w:rsid w:val="00D64078"/>
    <w:rsid w:val="00D66B40"/>
    <w:rsid w:val="00D72A1C"/>
    <w:rsid w:val="00D84C5D"/>
    <w:rsid w:val="00D91E56"/>
    <w:rsid w:val="00D93672"/>
    <w:rsid w:val="00D94006"/>
    <w:rsid w:val="00D96127"/>
    <w:rsid w:val="00D963A0"/>
    <w:rsid w:val="00D9658E"/>
    <w:rsid w:val="00D97756"/>
    <w:rsid w:val="00DA2CB5"/>
    <w:rsid w:val="00DB0455"/>
    <w:rsid w:val="00DB0C76"/>
    <w:rsid w:val="00DB4A2B"/>
    <w:rsid w:val="00DB4C69"/>
    <w:rsid w:val="00DB6EDD"/>
    <w:rsid w:val="00DB6F5F"/>
    <w:rsid w:val="00DC4248"/>
    <w:rsid w:val="00DD0B9E"/>
    <w:rsid w:val="00DD3D65"/>
    <w:rsid w:val="00DD78D7"/>
    <w:rsid w:val="00DE08C9"/>
    <w:rsid w:val="00DF10C9"/>
    <w:rsid w:val="00DF396E"/>
    <w:rsid w:val="00DF49AF"/>
    <w:rsid w:val="00DF6AEE"/>
    <w:rsid w:val="00E0223D"/>
    <w:rsid w:val="00E07D17"/>
    <w:rsid w:val="00E13400"/>
    <w:rsid w:val="00E15057"/>
    <w:rsid w:val="00E15E70"/>
    <w:rsid w:val="00E1664A"/>
    <w:rsid w:val="00E22E95"/>
    <w:rsid w:val="00E307AC"/>
    <w:rsid w:val="00E3323B"/>
    <w:rsid w:val="00E3376D"/>
    <w:rsid w:val="00E42285"/>
    <w:rsid w:val="00E437D5"/>
    <w:rsid w:val="00E50435"/>
    <w:rsid w:val="00E5097C"/>
    <w:rsid w:val="00E53806"/>
    <w:rsid w:val="00E560B8"/>
    <w:rsid w:val="00E60FEF"/>
    <w:rsid w:val="00E61373"/>
    <w:rsid w:val="00E62520"/>
    <w:rsid w:val="00E637BE"/>
    <w:rsid w:val="00E662AD"/>
    <w:rsid w:val="00E66FF3"/>
    <w:rsid w:val="00E77270"/>
    <w:rsid w:val="00E82719"/>
    <w:rsid w:val="00E835C3"/>
    <w:rsid w:val="00E873E9"/>
    <w:rsid w:val="00E87DE2"/>
    <w:rsid w:val="00E92274"/>
    <w:rsid w:val="00E92FD3"/>
    <w:rsid w:val="00EA02C0"/>
    <w:rsid w:val="00EA15D7"/>
    <w:rsid w:val="00EA1A15"/>
    <w:rsid w:val="00EB3D47"/>
    <w:rsid w:val="00EB4271"/>
    <w:rsid w:val="00EB7DCF"/>
    <w:rsid w:val="00EC08FA"/>
    <w:rsid w:val="00EC0B14"/>
    <w:rsid w:val="00EC3CEE"/>
    <w:rsid w:val="00EC6E05"/>
    <w:rsid w:val="00EC7B83"/>
    <w:rsid w:val="00ED597A"/>
    <w:rsid w:val="00ED6C62"/>
    <w:rsid w:val="00EE5D10"/>
    <w:rsid w:val="00EF1DB3"/>
    <w:rsid w:val="00EF1DFB"/>
    <w:rsid w:val="00EF26ED"/>
    <w:rsid w:val="00EF2935"/>
    <w:rsid w:val="00EF5A12"/>
    <w:rsid w:val="00F0023E"/>
    <w:rsid w:val="00F04A87"/>
    <w:rsid w:val="00F0719C"/>
    <w:rsid w:val="00F10B44"/>
    <w:rsid w:val="00F12373"/>
    <w:rsid w:val="00F30A19"/>
    <w:rsid w:val="00F37734"/>
    <w:rsid w:val="00F4337D"/>
    <w:rsid w:val="00F4349D"/>
    <w:rsid w:val="00F43E79"/>
    <w:rsid w:val="00F47213"/>
    <w:rsid w:val="00F52906"/>
    <w:rsid w:val="00F56A6F"/>
    <w:rsid w:val="00F62160"/>
    <w:rsid w:val="00F6316B"/>
    <w:rsid w:val="00F64E34"/>
    <w:rsid w:val="00F6501F"/>
    <w:rsid w:val="00F65528"/>
    <w:rsid w:val="00F6707B"/>
    <w:rsid w:val="00F67604"/>
    <w:rsid w:val="00F72A2D"/>
    <w:rsid w:val="00F80E15"/>
    <w:rsid w:val="00F81E5C"/>
    <w:rsid w:val="00F820B4"/>
    <w:rsid w:val="00F873DD"/>
    <w:rsid w:val="00F9133B"/>
    <w:rsid w:val="00FA7C6D"/>
    <w:rsid w:val="00FB4A01"/>
    <w:rsid w:val="00FC5980"/>
    <w:rsid w:val="00FC5F4F"/>
    <w:rsid w:val="00FD326F"/>
    <w:rsid w:val="00FD4ECA"/>
    <w:rsid w:val="00FD53C4"/>
    <w:rsid w:val="00FE0A92"/>
    <w:rsid w:val="00FE0AEE"/>
    <w:rsid w:val="00FE3DB2"/>
    <w:rsid w:val="00FE3FE6"/>
    <w:rsid w:val="00FE5F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E4A22"/>
  <w15:docId w15:val="{09C000B8-17E5-4659-9651-2090D5AA6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D64"/>
    <w:pPr>
      <w:ind w:left="720"/>
      <w:contextualSpacing/>
    </w:pPr>
  </w:style>
  <w:style w:type="table" w:styleId="TableGrid">
    <w:name w:val="Table Grid"/>
    <w:basedOn w:val="TableNormal"/>
    <w:uiPriority w:val="39"/>
    <w:rsid w:val="00552C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1780"/>
    <w:rPr>
      <w:color w:val="0563C1" w:themeColor="hyperlink"/>
      <w:u w:val="single"/>
    </w:rPr>
  </w:style>
  <w:style w:type="character" w:customStyle="1" w:styleId="UnresolvedMention1">
    <w:name w:val="Unresolved Mention1"/>
    <w:basedOn w:val="DefaultParagraphFont"/>
    <w:uiPriority w:val="99"/>
    <w:semiHidden/>
    <w:unhideWhenUsed/>
    <w:rsid w:val="00B51780"/>
    <w:rPr>
      <w:color w:val="605E5C"/>
      <w:shd w:val="clear" w:color="auto" w:fill="E1DFDD"/>
    </w:rPr>
  </w:style>
  <w:style w:type="table" w:customStyle="1" w:styleId="ListTable7Colorful1">
    <w:name w:val="List Table 7 Colorful1"/>
    <w:basedOn w:val="TableNormal"/>
    <w:uiPriority w:val="52"/>
    <w:rsid w:val="008D12E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8D12E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F30A19"/>
    <w:rPr>
      <w:sz w:val="16"/>
      <w:szCs w:val="16"/>
    </w:rPr>
  </w:style>
  <w:style w:type="paragraph" w:styleId="CommentText">
    <w:name w:val="annotation text"/>
    <w:basedOn w:val="Normal"/>
    <w:link w:val="CommentTextChar"/>
    <w:uiPriority w:val="99"/>
    <w:semiHidden/>
    <w:unhideWhenUsed/>
    <w:rsid w:val="00F30A19"/>
    <w:pPr>
      <w:spacing w:line="240" w:lineRule="auto"/>
    </w:pPr>
    <w:rPr>
      <w:sz w:val="20"/>
      <w:szCs w:val="20"/>
    </w:rPr>
  </w:style>
  <w:style w:type="character" w:customStyle="1" w:styleId="CommentTextChar">
    <w:name w:val="Comment Text Char"/>
    <w:basedOn w:val="DefaultParagraphFont"/>
    <w:link w:val="CommentText"/>
    <w:uiPriority w:val="99"/>
    <w:semiHidden/>
    <w:rsid w:val="00F30A19"/>
    <w:rPr>
      <w:sz w:val="20"/>
      <w:szCs w:val="20"/>
    </w:rPr>
  </w:style>
  <w:style w:type="paragraph" w:styleId="CommentSubject">
    <w:name w:val="annotation subject"/>
    <w:basedOn w:val="CommentText"/>
    <w:next w:val="CommentText"/>
    <w:link w:val="CommentSubjectChar"/>
    <w:uiPriority w:val="99"/>
    <w:semiHidden/>
    <w:unhideWhenUsed/>
    <w:rsid w:val="00F30A19"/>
    <w:rPr>
      <w:b/>
      <w:bCs/>
    </w:rPr>
  </w:style>
  <w:style w:type="character" w:customStyle="1" w:styleId="CommentSubjectChar">
    <w:name w:val="Comment Subject Char"/>
    <w:basedOn w:val="CommentTextChar"/>
    <w:link w:val="CommentSubject"/>
    <w:uiPriority w:val="99"/>
    <w:semiHidden/>
    <w:rsid w:val="00F30A19"/>
    <w:rPr>
      <w:b/>
      <w:bCs/>
      <w:sz w:val="20"/>
      <w:szCs w:val="20"/>
    </w:rPr>
  </w:style>
  <w:style w:type="paragraph" w:styleId="Header">
    <w:name w:val="header"/>
    <w:basedOn w:val="Normal"/>
    <w:link w:val="HeaderChar"/>
    <w:uiPriority w:val="99"/>
    <w:unhideWhenUsed/>
    <w:rsid w:val="00D133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33EF"/>
  </w:style>
  <w:style w:type="paragraph" w:styleId="Footer">
    <w:name w:val="footer"/>
    <w:basedOn w:val="Normal"/>
    <w:link w:val="FooterChar"/>
    <w:uiPriority w:val="99"/>
    <w:unhideWhenUsed/>
    <w:rsid w:val="00D133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33EF"/>
  </w:style>
  <w:style w:type="paragraph" w:styleId="BalloonText">
    <w:name w:val="Balloon Text"/>
    <w:basedOn w:val="Normal"/>
    <w:link w:val="BalloonTextChar"/>
    <w:uiPriority w:val="99"/>
    <w:semiHidden/>
    <w:unhideWhenUsed/>
    <w:rsid w:val="005F5C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C5B"/>
    <w:rPr>
      <w:rFonts w:ascii="Tahoma" w:hAnsi="Tahoma" w:cs="Tahoma"/>
      <w:sz w:val="16"/>
      <w:szCs w:val="16"/>
    </w:rPr>
  </w:style>
  <w:style w:type="paragraph" w:styleId="NoSpacing">
    <w:name w:val="No Spacing"/>
    <w:link w:val="NoSpacingChar"/>
    <w:uiPriority w:val="1"/>
    <w:qFormat/>
    <w:rsid w:val="0058011F"/>
    <w:pPr>
      <w:spacing w:after="0" w:line="240" w:lineRule="auto"/>
    </w:pPr>
  </w:style>
  <w:style w:type="character" w:customStyle="1" w:styleId="NoSpacingChar">
    <w:name w:val="No Spacing Char"/>
    <w:link w:val="NoSpacing"/>
    <w:uiPriority w:val="1"/>
    <w:locked/>
    <w:rsid w:val="00580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8187013">
      <w:bodyDiv w:val="1"/>
      <w:marLeft w:val="0"/>
      <w:marRight w:val="0"/>
      <w:marTop w:val="0"/>
      <w:marBottom w:val="0"/>
      <w:divBdr>
        <w:top w:val="none" w:sz="0" w:space="0" w:color="auto"/>
        <w:left w:val="none" w:sz="0" w:space="0" w:color="auto"/>
        <w:bottom w:val="none" w:sz="0" w:space="0" w:color="auto"/>
        <w:right w:val="none" w:sz="0" w:space="0" w:color="auto"/>
      </w:divBdr>
    </w:div>
    <w:div w:id="1375227239">
      <w:bodyDiv w:val="1"/>
      <w:marLeft w:val="0"/>
      <w:marRight w:val="0"/>
      <w:marTop w:val="0"/>
      <w:marBottom w:val="0"/>
      <w:divBdr>
        <w:top w:val="none" w:sz="0" w:space="0" w:color="auto"/>
        <w:left w:val="none" w:sz="0" w:space="0" w:color="auto"/>
        <w:bottom w:val="none" w:sz="0" w:space="0" w:color="auto"/>
        <w:right w:val="none" w:sz="0" w:space="0" w:color="auto"/>
      </w:divBdr>
    </w:div>
    <w:div w:id="192487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doi.org/10.22034/bagh.2022.310531.5020" TargetMode="External"/><Relationship Id="rId26" Type="http://schemas.openxmlformats.org/officeDocument/2006/relationships/hyperlink" Target="https://doi.org/10.1016/j.sbspro.2016.02.145" TargetMode="External"/><Relationship Id="rId39" Type="http://schemas.openxmlformats.org/officeDocument/2006/relationships/theme" Target="theme/theme1.xml"/><Relationship Id="rId21" Type="http://schemas.openxmlformats.org/officeDocument/2006/relationships/hyperlink" Target="https://doi.org/10.22111/jeps.2010.734"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dx.doi.org/10.32598/JGUMS.30.1.1553.1" TargetMode="External"/><Relationship Id="rId25" Type="http://schemas.openxmlformats.org/officeDocument/2006/relationships/hyperlink" Target="https://doi.org/10.1080/15391523.2005.10782453"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doi.org/10.22034/aaud.2019.97364" TargetMode="External"/><Relationship Id="rId29" Type="http://schemas.openxmlformats.org/officeDocument/2006/relationships/hyperlink" Target="https://doi.org/10.1016/j.paid.2015.07.0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doi.org/10.1080/0144341042000228834" TargetMode="External"/><Relationship Id="rId32" Type="http://schemas.openxmlformats.org/officeDocument/2006/relationships/image" Target="media/image9.PNG"/><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s://doi.org/10.30785/mbud.1331736" TargetMode="External"/><Relationship Id="rId28" Type="http://schemas.openxmlformats.org/officeDocument/2006/relationships/hyperlink" Target="https://doi.org/10.1016/j.ijme.2023.100873" TargetMode="External"/><Relationship Id="rId36"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hyperlink" Target="https://doi.org/10.22052/1.14.149" TargetMode="External"/><Relationship Id="rId31" Type="http://schemas.openxmlformats.org/officeDocument/2006/relationships/hyperlink" Target="https://doi.org/10.4324/9781315610276"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doi.org/10.1016/j.sbspro.2010.10.092" TargetMode="External"/><Relationship Id="rId27" Type="http://schemas.openxmlformats.org/officeDocument/2006/relationships/hyperlink" Target="https://doi.org/10.1016/j.aej.2022.09.041" TargetMode="External"/><Relationship Id="rId30" Type="http://schemas.openxmlformats.org/officeDocument/2006/relationships/hyperlink" Target="https://doi.org/10.1016/j.jnn.2019.04.002" TargetMode="External"/><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نمرات اولیه</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Sheet1!$A$2:$A$5</c:f>
              <c:strCache>
                <c:ptCount val="4"/>
                <c:pt idx="0">
                  <c:v>واگرا</c:v>
                </c:pt>
                <c:pt idx="1">
                  <c:v>جذب کننده</c:v>
                </c:pt>
                <c:pt idx="2">
                  <c:v>همگرا</c:v>
                </c:pt>
                <c:pt idx="3">
                  <c:v>انطباق دهنده</c:v>
                </c:pt>
              </c:strCache>
            </c:strRef>
          </c:cat>
          <c:val>
            <c:numRef>
              <c:f>Sheet1!$B$2:$B$5</c:f>
              <c:numCache>
                <c:formatCode>General</c:formatCode>
                <c:ptCount val="4"/>
                <c:pt idx="0">
                  <c:v>16.5</c:v>
                </c:pt>
                <c:pt idx="1">
                  <c:v>14.5</c:v>
                </c:pt>
                <c:pt idx="2">
                  <c:v>13.5</c:v>
                </c:pt>
                <c:pt idx="3">
                  <c:v>14</c:v>
                </c:pt>
              </c:numCache>
            </c:numRef>
          </c:val>
          <c:extLst>
            <c:ext xmlns:c16="http://schemas.microsoft.com/office/drawing/2014/chart" uri="{C3380CC4-5D6E-409C-BE32-E72D297353CC}">
              <c16:uniqueId val="{00000000-7B4F-468B-AF9C-F26AD67AC9C1}"/>
            </c:ext>
          </c:extLst>
        </c:ser>
        <c:ser>
          <c:idx val="1"/>
          <c:order val="1"/>
          <c:tx>
            <c:strRef>
              <c:f>Sheet1!$C$1</c:f>
              <c:strCache>
                <c:ptCount val="1"/>
                <c:pt idx="0">
                  <c:v>پیشرفت</c:v>
                </c:pt>
              </c:strCache>
            </c:strRef>
          </c:tx>
          <c:spPr>
            <a:pattFill prst="ltDnDiag">
              <a:fgClr>
                <a:schemeClr val="accent2"/>
              </a:fgClr>
              <a:bgClr>
                <a:schemeClr val="accent2">
                  <a:lumMod val="20000"/>
                  <a:lumOff val="80000"/>
                </a:schemeClr>
              </a:bgClr>
            </a:pattFill>
            <a:ln>
              <a:noFill/>
            </a:ln>
            <a:effectLst>
              <a:innerShdw blurRad="114300">
                <a:schemeClr val="accent2"/>
              </a:innerShdw>
            </a:effectLst>
          </c:spPr>
          <c:invertIfNegative val="0"/>
          <c:cat>
            <c:strRef>
              <c:f>Sheet1!$A$2:$A$5</c:f>
              <c:strCache>
                <c:ptCount val="4"/>
                <c:pt idx="0">
                  <c:v>واگرا</c:v>
                </c:pt>
                <c:pt idx="1">
                  <c:v>جذب کننده</c:v>
                </c:pt>
                <c:pt idx="2">
                  <c:v>همگرا</c:v>
                </c:pt>
                <c:pt idx="3">
                  <c:v>انطباق دهنده</c:v>
                </c:pt>
              </c:strCache>
            </c:strRef>
          </c:cat>
          <c:val>
            <c:numRef>
              <c:f>Sheet1!$C$2:$C$5</c:f>
              <c:numCache>
                <c:formatCode>General</c:formatCode>
                <c:ptCount val="4"/>
                <c:pt idx="0">
                  <c:v>2.4</c:v>
                </c:pt>
                <c:pt idx="1">
                  <c:v>2.2999999999999998</c:v>
                </c:pt>
                <c:pt idx="2">
                  <c:v>3</c:v>
                </c:pt>
                <c:pt idx="3">
                  <c:v>3.5</c:v>
                </c:pt>
              </c:numCache>
            </c:numRef>
          </c:val>
          <c:extLst>
            <c:ext xmlns:c16="http://schemas.microsoft.com/office/drawing/2014/chart" uri="{C3380CC4-5D6E-409C-BE32-E72D297353CC}">
              <c16:uniqueId val="{00000001-7B4F-468B-AF9C-F26AD67AC9C1}"/>
            </c:ext>
          </c:extLst>
        </c:ser>
        <c:dLbls>
          <c:showLegendKey val="0"/>
          <c:showVal val="0"/>
          <c:showCatName val="0"/>
          <c:showSerName val="0"/>
          <c:showPercent val="0"/>
          <c:showBubbleSize val="0"/>
        </c:dLbls>
        <c:gapWidth val="150"/>
        <c:overlap val="100"/>
        <c:axId val="43005056"/>
        <c:axId val="43006592"/>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pt idx="0">
                        <c:v>Column1</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cat>
                  <c:strRef>
                    <c:extLst>
                      <c:ext uri="{02D57815-91ED-43cb-92C2-25804820EDAC}">
                        <c15:formulaRef>
                          <c15:sqref>Sheet1!$A$2:$A$5</c15:sqref>
                        </c15:formulaRef>
                      </c:ext>
                    </c:extLst>
                    <c:strCache>
                      <c:ptCount val="4"/>
                      <c:pt idx="0">
                        <c:v>واگرا</c:v>
                      </c:pt>
                      <c:pt idx="1">
                        <c:v>جذب کننده</c:v>
                      </c:pt>
                      <c:pt idx="2">
                        <c:v>همگرا</c:v>
                      </c:pt>
                      <c:pt idx="3">
                        <c:v>انطباق دهنده</c:v>
                      </c:pt>
                    </c:strCache>
                  </c:strRef>
                </c:cat>
                <c:val>
                  <c:numRef>
                    <c:extLst>
                      <c:ext uri="{02D57815-91ED-43cb-92C2-25804820EDAC}">
                        <c15:formulaRef>
                          <c15:sqref>Sheet1!$D$2:$D$5</c15:sqref>
                        </c15:formulaRef>
                      </c:ext>
                    </c:extLst>
                    <c:numCache>
                      <c:formatCode>General</c:formatCode>
                      <c:ptCount val="4"/>
                    </c:numCache>
                  </c:numRef>
                </c:val>
                <c:extLst>
                  <c:ext xmlns:c16="http://schemas.microsoft.com/office/drawing/2014/chart" uri="{C3380CC4-5D6E-409C-BE32-E72D297353CC}">
                    <c16:uniqueId val="{00000002-7B4F-468B-AF9C-F26AD67AC9C1}"/>
                  </c:ext>
                </c:extLst>
              </c15:ser>
            </c15:filteredBarSeries>
          </c:ext>
        </c:extLst>
      </c:barChart>
      <c:catAx>
        <c:axId val="4300505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43006592"/>
        <c:crosses val="autoZero"/>
        <c:auto val="1"/>
        <c:lblAlgn val="ctr"/>
        <c:lblOffset val="100"/>
        <c:noMultiLvlLbl val="0"/>
      </c:catAx>
      <c:valAx>
        <c:axId val="43006592"/>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43005056"/>
        <c:crosses val="autoZero"/>
        <c:crossBetween val="between"/>
      </c:valAx>
      <c:spPr>
        <a:noFill/>
        <a:ln>
          <a:noFill/>
        </a:ln>
        <a:effectLst/>
      </c:spPr>
    </c:plotArea>
    <c:legend>
      <c:legendPos val="t"/>
      <c:legendEntry>
        <c:idx val="0"/>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mn-cs"/>
              </a:defRPr>
            </a:pPr>
            <a:endParaRPr lang="fa-IR"/>
          </a:p>
        </c:txPr>
      </c:legendEntry>
      <c:legendEntry>
        <c:idx val="1"/>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fa-IR"/>
          </a:p>
        </c:txPr>
      </c:legendEntry>
      <c:layout>
        <c:manualLayout>
          <c:xMode val="edge"/>
          <c:yMode val="edge"/>
          <c:x val="0.33386592300962376"/>
          <c:y val="0"/>
          <c:w val="0.32532352726742492"/>
          <c:h val="0.2763099133425289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8C24A-3FDC-41CF-8A08-B656303AA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1093</TotalTime>
  <Pages>19</Pages>
  <Words>7257</Words>
  <Characters>41368</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989109053057</dc:creator>
  <cp:lastModifiedBy>Parsa System</cp:lastModifiedBy>
  <cp:revision>222</cp:revision>
  <cp:lastPrinted>2024-06-18T10:20:00Z</cp:lastPrinted>
  <dcterms:created xsi:type="dcterms:W3CDTF">2024-03-24T22:01:00Z</dcterms:created>
  <dcterms:modified xsi:type="dcterms:W3CDTF">2024-08-14T09:28:00Z</dcterms:modified>
</cp:coreProperties>
</file>