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93186" w14:textId="63A7F57B" w:rsidR="00B27054" w:rsidRPr="009F4863" w:rsidRDefault="00E36088" w:rsidP="00B27054">
      <w:pPr>
        <w:pStyle w:val="NormalWeb"/>
        <w:bidi/>
        <w:spacing w:before="0" w:beforeAutospacing="0" w:after="0" w:afterAutospacing="0"/>
        <w:jc w:val="center"/>
        <w:rPr>
          <w:rFonts w:asciiTheme="minorHAnsi" w:eastAsiaTheme="minorHAnsi" w:hAnsiTheme="minorHAnsi" w:cs="B Nazanin"/>
          <w:b/>
          <w:bCs/>
          <w:sz w:val="32"/>
          <w:szCs w:val="32"/>
          <w:rtl/>
        </w:rPr>
      </w:pPr>
      <w:r w:rsidRPr="009F4863">
        <w:rPr>
          <w:rFonts w:asciiTheme="minorHAnsi" w:eastAsiaTheme="minorHAnsi" w:hAnsiTheme="minorHAnsi" w:cs="B Nazanin"/>
          <w:b/>
          <w:bCs/>
          <w:noProof/>
          <w:sz w:val="32"/>
          <w:szCs w:val="32"/>
          <w:rtl/>
          <w:lang w:bidi="ar-SA"/>
        </w:rPr>
        <mc:AlternateContent>
          <mc:Choice Requires="wps">
            <w:drawing>
              <wp:anchor distT="0" distB="0" distL="114300" distR="114300" simplePos="0" relativeHeight="251663872" behindDoc="0" locked="0" layoutInCell="1" allowOverlap="1" wp14:anchorId="48F8C14C" wp14:editId="3D815CA1">
                <wp:simplePos x="0" y="0"/>
                <wp:positionH relativeFrom="column">
                  <wp:posOffset>4946015</wp:posOffset>
                </wp:positionH>
                <wp:positionV relativeFrom="paragraph">
                  <wp:posOffset>64135</wp:posOffset>
                </wp:positionV>
                <wp:extent cx="895350" cy="3619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8953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F8247" w14:textId="77777777" w:rsidR="002047F3" w:rsidRPr="00A23C91" w:rsidRDefault="002047F3" w:rsidP="002047F3">
                            <w:pPr>
                              <w:bidi/>
                              <w:rPr>
                                <w:rFonts w:cs="B Mitra"/>
                                <w:b/>
                                <w:bCs/>
                                <w:sz w:val="16"/>
                                <w:szCs w:val="16"/>
                              </w:rPr>
                            </w:pPr>
                            <w:r w:rsidRPr="00A23C91">
                              <w:rPr>
                                <w:rFonts w:cs="B Mitra" w:hint="cs"/>
                                <w:b/>
                                <w:bCs/>
                                <w:sz w:val="16"/>
                                <w:szCs w:val="16"/>
                                <w:rtl/>
                              </w:rPr>
                              <w:t>نوع 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389.45pt;margin-top:5.05pt;width:70.5pt;height:28.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" filled="f" stroked="f" strokeweight=".5pt">
                <v:textbox>
                  <w:txbxContent>
                    <w:p w14:paraId="702F8247" w14:textId="77777777" w:rsidR="002047F3" w:rsidRPr="00A23C91" w:rsidRDefault="002047F3" w:rsidP="002047F3">
                      <w:pPr>
                        <w:bidi/>
                        <w:rPr>
                          <w:rFonts w:cs="B Mitra"/>
                          <w:b/>
                          <w:bCs/>
                          <w:sz w:val="16"/>
                          <w:szCs w:val="16"/>
                        </w:rPr>
                      </w:pPr>
                      <w:r w:rsidRPr="00A23C91">
                        <w:rPr>
                          <w:rFonts w:cs="B Mitra" w:hint="cs"/>
                          <w:b/>
                          <w:bCs/>
                          <w:sz w:val="16"/>
                          <w:szCs w:val="16"/>
                          <w:rtl/>
                        </w:rPr>
                        <w:t>نوع مقاله: پژوهشی</w:t>
                      </w:r>
                    </w:p>
                  </w:txbxContent>
                </v:textbox>
              </v:shape>
            </w:pict>
          </mc:Fallback>
        </mc:AlternateContent>
      </w:r>
      <w:r w:rsidR="002047F3" w:rsidRPr="009F4863">
        <w:rPr>
          <w:rFonts w:asciiTheme="minorHAnsi" w:eastAsiaTheme="minorHAnsi" w:hAnsiTheme="minorHAnsi" w:cs="B Nazanin"/>
          <w:b/>
          <w:bCs/>
          <w:noProof/>
          <w:sz w:val="32"/>
          <w:szCs w:val="32"/>
          <w:rtl/>
          <w:lang w:bidi="ar-SA"/>
        </w:rPr>
        <mc:AlternateContent>
          <mc:Choice Requires="wps">
            <w:drawing>
              <wp:anchor distT="0" distB="0" distL="114300" distR="114300" simplePos="0" relativeHeight="251661824" behindDoc="0" locked="0" layoutInCell="1" allowOverlap="1" wp14:anchorId="0975B8C2" wp14:editId="183B6ACC">
                <wp:simplePos x="0" y="0"/>
                <wp:positionH relativeFrom="column">
                  <wp:posOffset>-111181</wp:posOffset>
                </wp:positionH>
                <wp:positionV relativeFrom="paragraph">
                  <wp:posOffset>55162</wp:posOffset>
                </wp:positionV>
                <wp:extent cx="2265680" cy="4095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26568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000E0" w14:textId="359A3EEC" w:rsidR="00E36088" w:rsidRDefault="00E36088" w:rsidP="00E36088">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w:t>
                            </w:r>
                            <w:bookmarkStart w:id="0" w:name="_GoBack"/>
                            <w:bookmarkEnd w:id="0"/>
                            <w:r>
                              <w:rPr>
                                <w:rFonts w:asciiTheme="majorBidi" w:hAnsiTheme="majorBidi" w:cstheme="majorBidi"/>
                                <w:sz w:val="18"/>
                                <w:szCs w:val="18"/>
                              </w:rPr>
                              <w:t>0.52547/arch.1.1.</w:t>
                            </w:r>
                            <w:r>
                              <w:rPr>
                                <w:rFonts w:asciiTheme="majorBidi" w:hAnsiTheme="majorBidi" w:cstheme="majorBidi"/>
                                <w:sz w:val="18"/>
                                <w:szCs w:val="18"/>
                              </w:rPr>
                              <w:t>85</w:t>
                            </w:r>
                          </w:p>
                          <w:p w14:paraId="27740485" w14:textId="1AF0AB15" w:rsidR="002047F3" w:rsidRPr="009F4863" w:rsidRDefault="002047F3" w:rsidP="009F4863">
                            <w:pPr>
                              <w:pStyle w:val="NoSpacing"/>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27" type="#_x0000_t202" style="position:absolute;left:0;text-align:left;margin-left:-8.75pt;margin-top:4.35pt;width:178.4pt;height:32.2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" filled="f" stroked="f" strokeweight=".5pt">
                <v:textbox>
                  <w:txbxContent>
                    <w:p w14:paraId="1DE000E0" w14:textId="359A3EEC" w:rsidR="00E36088" w:rsidRDefault="00E36088" w:rsidP="00E36088">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w:t>
                      </w:r>
                      <w:bookmarkStart w:id="1" w:name="_GoBack"/>
                      <w:bookmarkEnd w:id="1"/>
                      <w:r>
                        <w:rPr>
                          <w:rFonts w:asciiTheme="majorBidi" w:hAnsiTheme="majorBidi" w:cstheme="majorBidi"/>
                          <w:sz w:val="18"/>
                          <w:szCs w:val="18"/>
                        </w:rPr>
                        <w:t>0.52547/arch.1.1.</w:t>
                      </w:r>
                      <w:r>
                        <w:rPr>
                          <w:rFonts w:asciiTheme="majorBidi" w:hAnsiTheme="majorBidi" w:cstheme="majorBidi"/>
                          <w:sz w:val="18"/>
                          <w:szCs w:val="18"/>
                        </w:rPr>
                        <w:t>85</w:t>
                      </w:r>
                    </w:p>
                    <w:p w14:paraId="27740485" w14:textId="1AF0AB15" w:rsidR="002047F3" w:rsidRPr="009F4863" w:rsidRDefault="002047F3" w:rsidP="009F4863">
                      <w:pPr>
                        <w:pStyle w:val="NoSpacing"/>
                        <w:rPr>
                          <w:rFonts w:asciiTheme="majorBidi" w:hAnsiTheme="majorBidi" w:cstheme="majorBidi"/>
                          <w:sz w:val="18"/>
                          <w:szCs w:val="18"/>
                        </w:rPr>
                      </w:pPr>
                    </w:p>
                  </w:txbxContent>
                </v:textbox>
              </v:shape>
            </w:pict>
          </mc:Fallback>
        </mc:AlternateContent>
      </w:r>
      <w:r w:rsidR="002047F3">
        <w:rPr>
          <w:rFonts w:asciiTheme="minorHAnsi" w:eastAsiaTheme="minorHAnsi" w:hAnsiTheme="minorHAnsi" w:cs="B Nazanin"/>
          <w:b/>
          <w:bCs/>
          <w:noProof/>
          <w:sz w:val="32"/>
          <w:szCs w:val="32"/>
          <w:rtl/>
          <w:lang w:bidi="ar-SA"/>
        </w:rPr>
        <mc:AlternateContent>
          <mc:Choice Requires="wps">
            <w:drawing>
              <wp:anchor distT="0" distB="0" distL="114300" distR="114300" simplePos="0" relativeHeight="251670016" behindDoc="0" locked="0" layoutInCell="1" allowOverlap="1" wp14:anchorId="1F469982" wp14:editId="2E0971B1">
                <wp:simplePos x="0" y="0"/>
                <wp:positionH relativeFrom="column">
                  <wp:posOffset>-52181</wp:posOffset>
                </wp:positionH>
                <wp:positionV relativeFrom="paragraph">
                  <wp:posOffset>59138</wp:posOffset>
                </wp:positionV>
                <wp:extent cx="6090699" cy="0"/>
                <wp:effectExtent l="0" t="0" r="24765" b="19050"/>
                <wp:wrapNone/>
                <wp:docPr id="23" name="Straight Connector 23"/>
                <wp:cNvGraphicFramePr/>
                <a:graphic xmlns:a="http://schemas.openxmlformats.org/drawingml/2006/main">
                  <a:graphicData uri="http://schemas.microsoft.com/office/word/2010/wordprocessingShape">
                    <wps:wsp>
                      <wps:cNvCnPr/>
                      <wps:spPr>
                        <a:xfrm>
                          <a:off x="0" y="0"/>
                          <a:ext cx="6090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EBDE180" id="Straight Connector 23"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4.1pt,4.65pt" to="47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" strokecolor="black [3040]"/>
            </w:pict>
          </mc:Fallback>
        </mc:AlternateContent>
      </w:r>
    </w:p>
    <w:p w14:paraId="4D6DAEEE" w14:textId="2354C08F" w:rsidR="00B27054" w:rsidRDefault="00DD22B6" w:rsidP="00B27054">
      <w:pPr>
        <w:pStyle w:val="NormalWeb"/>
        <w:bidi/>
        <w:spacing w:before="0" w:beforeAutospacing="0" w:after="0" w:afterAutospacing="0"/>
        <w:jc w:val="center"/>
        <w:rPr>
          <w:rFonts w:asciiTheme="minorHAnsi" w:eastAsiaTheme="minorHAnsi" w:hAnsiTheme="minorHAnsi" w:cs="B Nazanin"/>
          <w:b/>
          <w:bCs/>
        </w:rPr>
      </w:pPr>
      <w:r w:rsidRPr="00B27054">
        <w:rPr>
          <w:rFonts w:asciiTheme="minorHAnsi" w:eastAsiaTheme="minorHAnsi" w:hAnsiTheme="minorHAnsi" w:cs="B Nazanin"/>
          <w:b/>
          <w:bCs/>
          <w:noProof/>
          <w:rtl/>
          <w:lang w:bidi="ar-SA"/>
        </w:rPr>
        <mc:AlternateContent>
          <mc:Choice Requires="wps">
            <w:drawing>
              <wp:anchor distT="0" distB="0" distL="114300" distR="114300" simplePos="0" relativeHeight="251657728" behindDoc="0" locked="0" layoutInCell="1" allowOverlap="1" wp14:anchorId="441C2D30" wp14:editId="3D41A6DC">
                <wp:simplePos x="0" y="0"/>
                <wp:positionH relativeFrom="margin">
                  <wp:posOffset>-248285</wp:posOffset>
                </wp:positionH>
                <wp:positionV relativeFrom="margin">
                  <wp:posOffset>514350</wp:posOffset>
                </wp:positionV>
                <wp:extent cx="1788160" cy="836295"/>
                <wp:effectExtent l="0" t="0" r="21590" b="20955"/>
                <wp:wrapSquare wrapText="bothSides"/>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836295"/>
                        </a:xfrm>
                        <a:prstGeom prst="rect">
                          <a:avLst/>
                        </a:prstGeom>
                        <a:noFill/>
                        <a:ln w="25400" algn="ctr">
                          <a:solidFill>
                            <a:srgbClr val="FFFFFF"/>
                          </a:solidFill>
                          <a:miter lim="800000"/>
                          <a:headEnd/>
                          <a:tailEnd/>
                        </a:ln>
                      </wps:spPr>
                      <wps:txbx>
                        <w:txbxContent>
                          <w:p w14:paraId="5A357EB8" w14:textId="77777777" w:rsidR="002047F3" w:rsidRPr="00B27054" w:rsidRDefault="002047F3" w:rsidP="00B27054">
                            <w:pPr>
                              <w:pStyle w:val="NoSpacing"/>
                              <w:jc w:val="center"/>
                              <w:rPr>
                                <w:rFonts w:asciiTheme="majorBidi" w:hAnsiTheme="majorBidi" w:cstheme="majorBidi"/>
                                <w:sz w:val="16"/>
                                <w:szCs w:val="16"/>
                              </w:rPr>
                            </w:pPr>
                            <w:r w:rsidRPr="00B27054">
                              <w:rPr>
                                <w:rFonts w:asciiTheme="majorBidi" w:hAnsiTheme="majorBidi" w:cstheme="majorBidi"/>
                                <w:sz w:val="16"/>
                                <w:szCs w:val="16"/>
                              </w:rPr>
                              <w:t>Architectural Technologie Studies Journal</w:t>
                            </w:r>
                          </w:p>
                          <w:p w14:paraId="514B432B" w14:textId="77777777" w:rsidR="002047F3" w:rsidRPr="00B27054" w:rsidRDefault="002047F3" w:rsidP="00B27054">
                            <w:pPr>
                              <w:pStyle w:val="NoSpacing"/>
                              <w:jc w:val="center"/>
                              <w:rPr>
                                <w:rFonts w:asciiTheme="majorBidi" w:hAnsiTheme="majorBidi" w:cstheme="majorBidi"/>
                                <w:sz w:val="16"/>
                                <w:szCs w:val="16"/>
                              </w:rPr>
                            </w:pPr>
                            <w:r w:rsidRPr="00B27054">
                              <w:rPr>
                                <w:rFonts w:asciiTheme="majorBidi" w:hAnsiTheme="majorBidi" w:cstheme="majorBidi"/>
                                <w:sz w:val="16"/>
                                <w:szCs w:val="16"/>
                              </w:rPr>
                              <w:t>Vol. 1, No. 1, autumn</w:t>
                            </w:r>
                            <w:r w:rsidRPr="00B27054">
                              <w:rPr>
                                <w:rFonts w:asciiTheme="majorBidi" w:hAnsiTheme="majorBidi" w:cstheme="majorBidi"/>
                                <w:sz w:val="16"/>
                                <w:szCs w:val="16"/>
                                <w:rtl/>
                              </w:rPr>
                              <w:t xml:space="preserve"> </w:t>
                            </w:r>
                            <w:r w:rsidRPr="00B27054">
                              <w:rPr>
                                <w:rFonts w:asciiTheme="majorBidi" w:hAnsiTheme="majorBidi" w:cstheme="majorBidi"/>
                                <w:sz w:val="16"/>
                                <w:szCs w:val="16"/>
                              </w:rPr>
                              <w:t>2021</w:t>
                            </w:r>
                          </w:p>
                          <w:p w14:paraId="4F5C98CB" w14:textId="15F8B702" w:rsidR="002047F3" w:rsidRPr="00B27054" w:rsidRDefault="002047F3" w:rsidP="009F4863">
                            <w:pPr>
                              <w:pStyle w:val="NoSpacing"/>
                              <w:jc w:val="center"/>
                              <w:rPr>
                                <w:rFonts w:asciiTheme="majorBidi" w:hAnsiTheme="majorBidi" w:cstheme="majorBidi"/>
                                <w:sz w:val="16"/>
                                <w:szCs w:val="16"/>
                              </w:rPr>
                            </w:pPr>
                            <w:r w:rsidRPr="00B27054">
                              <w:rPr>
                                <w:rFonts w:asciiTheme="majorBidi" w:hAnsiTheme="majorBidi" w:cstheme="majorBidi"/>
                                <w:sz w:val="16"/>
                                <w:szCs w:val="16"/>
                              </w:rPr>
                              <w:t xml:space="preserve">Pages </w:t>
                            </w:r>
                            <w:r>
                              <w:rPr>
                                <w:rFonts w:asciiTheme="majorBidi" w:hAnsiTheme="majorBidi" w:cstheme="majorBidi"/>
                                <w:sz w:val="16"/>
                                <w:szCs w:val="16"/>
                              </w:rPr>
                              <w:t>85</w:t>
                            </w:r>
                            <w:r w:rsidRPr="00B27054">
                              <w:rPr>
                                <w:rFonts w:asciiTheme="majorBidi" w:hAnsiTheme="majorBidi" w:cstheme="majorBidi"/>
                                <w:sz w:val="16"/>
                                <w:szCs w:val="16"/>
                              </w:rPr>
                              <w:t>-</w:t>
                            </w:r>
                            <w:r>
                              <w:rPr>
                                <w:rFonts w:asciiTheme="majorBidi" w:hAnsiTheme="majorBidi" w:cstheme="majorBidi"/>
                                <w:sz w:val="16"/>
                                <w:szCs w:val="16"/>
                              </w:rPr>
                              <w:t>108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441C2D30" id="Rectangle 97" o:spid="_x0000_s1027" style="position:absolute;left:0;text-align:left;margin-left:-19.55pt;margin-top:40.5pt;width:140.8pt;height:65.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" filled="f" strokecolor="white" strokeweight="2pt">
                <v:path arrowok="t"/>
                <v:textbox>
                  <w:txbxContent>
                    <w:p w14:paraId="5A357EB8" w14:textId="77777777" w:rsidR="002047F3" w:rsidRPr="00B27054" w:rsidRDefault="002047F3" w:rsidP="00B27054">
                      <w:pPr>
                        <w:pStyle w:val="NoSpacing"/>
                        <w:jc w:val="center"/>
                        <w:rPr>
                          <w:rFonts w:asciiTheme="majorBidi" w:hAnsiTheme="majorBidi" w:cstheme="majorBidi"/>
                          <w:sz w:val="16"/>
                          <w:szCs w:val="16"/>
                        </w:rPr>
                      </w:pPr>
                      <w:r w:rsidRPr="00B27054">
                        <w:rPr>
                          <w:rFonts w:asciiTheme="majorBidi" w:hAnsiTheme="majorBidi" w:cstheme="majorBidi"/>
                          <w:sz w:val="16"/>
                          <w:szCs w:val="16"/>
                        </w:rPr>
                        <w:t>Architectural Technologie Studies Journal</w:t>
                      </w:r>
                    </w:p>
                    <w:p w14:paraId="514B432B" w14:textId="77777777" w:rsidR="002047F3" w:rsidRPr="00B27054" w:rsidRDefault="002047F3" w:rsidP="00B27054">
                      <w:pPr>
                        <w:pStyle w:val="NoSpacing"/>
                        <w:jc w:val="center"/>
                        <w:rPr>
                          <w:rFonts w:asciiTheme="majorBidi" w:hAnsiTheme="majorBidi" w:cstheme="majorBidi"/>
                          <w:sz w:val="16"/>
                          <w:szCs w:val="16"/>
                        </w:rPr>
                      </w:pPr>
                      <w:r w:rsidRPr="00B27054">
                        <w:rPr>
                          <w:rFonts w:asciiTheme="majorBidi" w:hAnsiTheme="majorBidi" w:cstheme="majorBidi"/>
                          <w:sz w:val="16"/>
                          <w:szCs w:val="16"/>
                        </w:rPr>
                        <w:t>Vol. 1, No. 1, autumn</w:t>
                      </w:r>
                      <w:r w:rsidRPr="00B27054">
                        <w:rPr>
                          <w:rFonts w:asciiTheme="majorBidi" w:hAnsiTheme="majorBidi" w:cstheme="majorBidi"/>
                          <w:sz w:val="16"/>
                          <w:szCs w:val="16"/>
                          <w:rtl/>
                        </w:rPr>
                        <w:t xml:space="preserve"> </w:t>
                      </w:r>
                      <w:r w:rsidRPr="00B27054">
                        <w:rPr>
                          <w:rFonts w:asciiTheme="majorBidi" w:hAnsiTheme="majorBidi" w:cstheme="majorBidi"/>
                          <w:sz w:val="16"/>
                          <w:szCs w:val="16"/>
                        </w:rPr>
                        <w:t>2021</w:t>
                      </w:r>
                    </w:p>
                    <w:p w14:paraId="4F5C98CB" w14:textId="15F8B702" w:rsidR="002047F3" w:rsidRPr="00B27054" w:rsidRDefault="002047F3" w:rsidP="009F4863">
                      <w:pPr>
                        <w:pStyle w:val="NoSpacing"/>
                        <w:jc w:val="center"/>
                        <w:rPr>
                          <w:rFonts w:asciiTheme="majorBidi" w:hAnsiTheme="majorBidi" w:cstheme="majorBidi"/>
                          <w:sz w:val="16"/>
                          <w:szCs w:val="16"/>
                        </w:rPr>
                      </w:pPr>
                      <w:r w:rsidRPr="00B27054">
                        <w:rPr>
                          <w:rFonts w:asciiTheme="majorBidi" w:hAnsiTheme="majorBidi" w:cstheme="majorBidi"/>
                          <w:sz w:val="16"/>
                          <w:szCs w:val="16"/>
                        </w:rPr>
                        <w:t xml:space="preserve">Pages </w:t>
                      </w:r>
                      <w:r>
                        <w:rPr>
                          <w:rFonts w:asciiTheme="majorBidi" w:hAnsiTheme="majorBidi" w:cstheme="majorBidi"/>
                          <w:sz w:val="16"/>
                          <w:szCs w:val="16"/>
                        </w:rPr>
                        <w:t>85</w:t>
                      </w:r>
                      <w:r w:rsidRPr="00B27054">
                        <w:rPr>
                          <w:rFonts w:asciiTheme="majorBidi" w:hAnsiTheme="majorBidi" w:cstheme="majorBidi"/>
                          <w:sz w:val="16"/>
                          <w:szCs w:val="16"/>
                        </w:rPr>
                        <w:t>-</w:t>
                      </w:r>
                      <w:r>
                        <w:rPr>
                          <w:rFonts w:asciiTheme="majorBidi" w:hAnsiTheme="majorBidi" w:cstheme="majorBidi"/>
                          <w:sz w:val="16"/>
                          <w:szCs w:val="16"/>
                        </w:rPr>
                        <w:t>108</w:t>
                      </w:r>
                    </w:p>
                  </w:txbxContent>
                </v:textbox>
                <w10:wrap type="square" anchorx="margin" anchory="margin"/>
              </v:rect>
            </w:pict>
          </mc:Fallback>
        </mc:AlternateContent>
      </w:r>
      <w:r w:rsidR="002047F3">
        <w:rPr>
          <w:rFonts w:asciiTheme="minorHAnsi" w:eastAsiaTheme="minorHAnsi" w:hAnsiTheme="minorHAnsi" w:cs="B Nazanin"/>
          <w:b/>
          <w:bCs/>
          <w:noProof/>
          <w:sz w:val="32"/>
          <w:szCs w:val="32"/>
          <w:rtl/>
          <w:lang w:bidi="ar-SA"/>
        </w:rPr>
        <mc:AlternateContent>
          <mc:Choice Requires="wps">
            <w:drawing>
              <wp:anchor distT="0" distB="0" distL="114300" distR="114300" simplePos="0" relativeHeight="251665920" behindDoc="0" locked="0" layoutInCell="1" allowOverlap="1" wp14:anchorId="4D5E3FC6" wp14:editId="58C8EACD">
                <wp:simplePos x="0" y="0"/>
                <wp:positionH relativeFrom="column">
                  <wp:posOffset>-30259</wp:posOffset>
                </wp:positionH>
                <wp:positionV relativeFrom="paragraph">
                  <wp:posOffset>72390</wp:posOffset>
                </wp:positionV>
                <wp:extent cx="6090699" cy="0"/>
                <wp:effectExtent l="0" t="0" r="24765" b="19050"/>
                <wp:wrapNone/>
                <wp:docPr id="24" name="Straight Connector 24"/>
                <wp:cNvGraphicFramePr/>
                <a:graphic xmlns:a="http://schemas.openxmlformats.org/drawingml/2006/main">
                  <a:graphicData uri="http://schemas.microsoft.com/office/word/2010/wordprocessingShape">
                    <wps:wsp>
                      <wps:cNvCnPr/>
                      <wps:spPr>
                        <a:xfrm>
                          <a:off x="0" y="0"/>
                          <a:ext cx="6090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B52D399" id="Straight Connector 24"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4pt,5.7pt" to="477.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" strokecolor="black [3040]"/>
            </w:pict>
          </mc:Fallback>
        </mc:AlternateContent>
      </w:r>
    </w:p>
    <w:p w14:paraId="5A2BDD90" w14:textId="056BF642" w:rsidR="009F4863" w:rsidRDefault="00DD22B6" w:rsidP="009F4863">
      <w:pPr>
        <w:pStyle w:val="NormalWeb"/>
        <w:bidi/>
        <w:spacing w:before="0" w:beforeAutospacing="0" w:after="0" w:afterAutospacing="0"/>
        <w:jc w:val="center"/>
        <w:rPr>
          <w:rFonts w:asciiTheme="minorHAnsi" w:eastAsiaTheme="minorHAnsi" w:hAnsiTheme="minorHAnsi" w:cs="B Nazanin"/>
          <w:b/>
          <w:bCs/>
        </w:rPr>
      </w:pPr>
      <w:r w:rsidRPr="00B27054">
        <w:rPr>
          <w:rFonts w:asciiTheme="minorHAnsi" w:eastAsiaTheme="minorHAnsi" w:hAnsiTheme="minorHAnsi" w:cs="B Nazanin"/>
          <w:b/>
          <w:bCs/>
          <w:noProof/>
          <w:rtl/>
          <w:lang w:bidi="ar-SA"/>
        </w:rPr>
        <mc:AlternateContent>
          <mc:Choice Requires="wps">
            <w:drawing>
              <wp:anchor distT="0" distB="0" distL="114300" distR="114300" simplePos="0" relativeHeight="251653632" behindDoc="0" locked="0" layoutInCell="1" allowOverlap="1" wp14:anchorId="07B62DC0" wp14:editId="3036814D">
                <wp:simplePos x="0" y="0"/>
                <wp:positionH relativeFrom="margin">
                  <wp:posOffset>4543425</wp:posOffset>
                </wp:positionH>
                <wp:positionV relativeFrom="margin">
                  <wp:posOffset>571500</wp:posOffset>
                </wp:positionV>
                <wp:extent cx="1788160" cy="837565"/>
                <wp:effectExtent l="0" t="0" r="21590" b="19685"/>
                <wp:wrapSquare wrapText="bothSides"/>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837565"/>
                        </a:xfrm>
                        <a:prstGeom prst="rect">
                          <a:avLst/>
                        </a:prstGeom>
                        <a:solidFill>
                          <a:srgbClr val="FFFFFF"/>
                        </a:solidFill>
                        <a:ln w="25400" algn="ctr">
                          <a:solidFill>
                            <a:srgbClr val="FFFFFF"/>
                          </a:solidFill>
                          <a:miter lim="800000"/>
                          <a:headEnd/>
                          <a:tailEnd/>
                        </a:ln>
                      </wps:spPr>
                      <wps:txbx>
                        <w:txbxContent>
                          <w:p w14:paraId="485C1BEB" w14:textId="77777777" w:rsidR="002047F3" w:rsidRPr="00B27054" w:rsidRDefault="002047F3" w:rsidP="00B27054">
                            <w:pPr>
                              <w:pStyle w:val="NoSpacing"/>
                              <w:bidi/>
                              <w:jc w:val="center"/>
                              <w:rPr>
                                <w:rFonts w:cs="B Lotus"/>
                                <w:sz w:val="16"/>
                                <w:szCs w:val="16"/>
                              </w:rPr>
                            </w:pPr>
                            <w:r w:rsidRPr="00B27054">
                              <w:rPr>
                                <w:rFonts w:cs="B Lotus"/>
                                <w:sz w:val="16"/>
                                <w:szCs w:val="16"/>
                                <w:rtl/>
                              </w:rPr>
                              <w:t>مجله علمی</w:t>
                            </w:r>
                          </w:p>
                          <w:p w14:paraId="10A7E5AF" w14:textId="77777777" w:rsidR="002047F3" w:rsidRPr="00B27054" w:rsidRDefault="002047F3" w:rsidP="00B27054">
                            <w:pPr>
                              <w:pStyle w:val="NoSpacing"/>
                              <w:bidi/>
                              <w:jc w:val="center"/>
                              <w:rPr>
                                <w:rFonts w:cs="B Lotus"/>
                                <w:sz w:val="16"/>
                                <w:szCs w:val="16"/>
                              </w:rPr>
                            </w:pPr>
                            <w:r w:rsidRPr="00B27054">
                              <w:rPr>
                                <w:rFonts w:cs="B Lotus" w:hint="cs"/>
                                <w:sz w:val="16"/>
                                <w:szCs w:val="16"/>
                                <w:rtl/>
                              </w:rPr>
                              <w:t>پژوهش</w:t>
                            </w:r>
                            <w:r w:rsidRPr="00B27054">
                              <w:rPr>
                                <w:rFonts w:cs="B Lotus"/>
                                <w:sz w:val="16"/>
                                <w:szCs w:val="16"/>
                                <w:rtl/>
                              </w:rPr>
                              <w:softHyphen/>
                            </w:r>
                            <w:r w:rsidRPr="00B27054">
                              <w:rPr>
                                <w:rFonts w:cs="B Lotus" w:hint="cs"/>
                                <w:sz w:val="16"/>
                                <w:szCs w:val="16"/>
                                <w:rtl/>
                              </w:rPr>
                              <w:t>های معماری نوین</w:t>
                            </w:r>
                          </w:p>
                          <w:p w14:paraId="14231FDA" w14:textId="77777777" w:rsidR="002047F3" w:rsidRPr="00B27054" w:rsidRDefault="002047F3" w:rsidP="00B27054">
                            <w:pPr>
                              <w:pStyle w:val="NoSpacing"/>
                              <w:bidi/>
                              <w:jc w:val="center"/>
                              <w:rPr>
                                <w:rFonts w:cs="B Lotus"/>
                                <w:sz w:val="16"/>
                                <w:szCs w:val="16"/>
                                <w:rtl/>
                              </w:rPr>
                            </w:pPr>
                            <w:r w:rsidRPr="00B27054">
                              <w:rPr>
                                <w:rFonts w:cs="B Lotus"/>
                                <w:sz w:val="16"/>
                                <w:szCs w:val="16"/>
                                <w:rtl/>
                              </w:rPr>
                              <w:t xml:space="preserve">دوره </w:t>
                            </w:r>
                            <w:r w:rsidRPr="00B27054">
                              <w:rPr>
                                <w:rFonts w:cs="B Lotus" w:hint="cs"/>
                                <w:sz w:val="16"/>
                                <w:szCs w:val="16"/>
                                <w:rtl/>
                              </w:rPr>
                              <w:t>اول</w:t>
                            </w:r>
                            <w:r w:rsidRPr="00B27054">
                              <w:rPr>
                                <w:rFonts w:cs="B Lotus"/>
                                <w:sz w:val="16"/>
                                <w:szCs w:val="16"/>
                                <w:rtl/>
                              </w:rPr>
                              <w:t xml:space="preserve">، شماره </w:t>
                            </w:r>
                            <w:r w:rsidRPr="00B27054">
                              <w:rPr>
                                <w:rFonts w:cs="B Lotus" w:hint="cs"/>
                                <w:sz w:val="16"/>
                                <w:szCs w:val="16"/>
                                <w:rtl/>
                              </w:rPr>
                              <w:t>1</w:t>
                            </w:r>
                            <w:r w:rsidRPr="00B27054">
                              <w:rPr>
                                <w:rFonts w:cs="B Lotus"/>
                                <w:sz w:val="16"/>
                                <w:szCs w:val="16"/>
                                <w:rtl/>
                              </w:rPr>
                              <w:t xml:space="preserve">، </w:t>
                            </w:r>
                            <w:r w:rsidRPr="00B27054">
                              <w:rPr>
                                <w:rFonts w:cs="B Lotus" w:hint="cs"/>
                                <w:sz w:val="16"/>
                                <w:szCs w:val="16"/>
                                <w:rtl/>
                              </w:rPr>
                              <w:t>پاییز 1400</w:t>
                            </w:r>
                          </w:p>
                          <w:p w14:paraId="2289A74B" w14:textId="7B6BC5C4" w:rsidR="002047F3" w:rsidRPr="00B27054" w:rsidRDefault="002047F3" w:rsidP="009F4863">
                            <w:pPr>
                              <w:pStyle w:val="NoSpacing"/>
                              <w:bidi/>
                              <w:jc w:val="center"/>
                              <w:rPr>
                                <w:rFonts w:cs="B Lotus"/>
                                <w:sz w:val="16"/>
                                <w:szCs w:val="16"/>
                                <w:rtl/>
                              </w:rPr>
                            </w:pPr>
                            <w:r w:rsidRPr="00B27054">
                              <w:rPr>
                                <w:rFonts w:cs="B Lotus" w:hint="cs"/>
                                <w:sz w:val="16"/>
                                <w:szCs w:val="16"/>
                                <w:rtl/>
                              </w:rPr>
                              <w:t xml:space="preserve">صفحات </w:t>
                            </w:r>
                            <w:r>
                              <w:rPr>
                                <w:rFonts w:cs="B Lotus" w:hint="cs"/>
                                <w:sz w:val="16"/>
                                <w:szCs w:val="16"/>
                                <w:rtl/>
                              </w:rPr>
                              <w:t>108</w:t>
                            </w:r>
                            <w:r w:rsidRPr="00B27054">
                              <w:rPr>
                                <w:rFonts w:cs="B Lotus" w:hint="cs"/>
                                <w:sz w:val="16"/>
                                <w:szCs w:val="16"/>
                                <w:rtl/>
                              </w:rPr>
                              <w:t>-</w:t>
                            </w:r>
                            <w:r>
                              <w:rPr>
                                <w:rFonts w:cs="B Lotus" w:hint="cs"/>
                                <w:sz w:val="16"/>
                                <w:szCs w:val="16"/>
                                <w:rtl/>
                              </w:rPr>
                              <w:t>85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07B62DC0" id="Rectangle 20" o:spid="_x0000_s1028" style="position:absolute;left:0;text-align:left;margin-left:357.75pt;margin-top:45pt;width:140.8pt;height:65.9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" strokecolor="white" strokeweight="2pt">
                <v:path arrowok="t"/>
                <v:textbox>
                  <w:txbxContent>
                    <w:p w14:paraId="485C1BEB" w14:textId="77777777" w:rsidR="002047F3" w:rsidRPr="00B27054" w:rsidRDefault="002047F3" w:rsidP="00B27054">
                      <w:pPr>
                        <w:pStyle w:val="NoSpacing"/>
                        <w:bidi/>
                        <w:jc w:val="center"/>
                        <w:rPr>
                          <w:rFonts w:cs="B Lotus"/>
                          <w:sz w:val="16"/>
                          <w:szCs w:val="16"/>
                        </w:rPr>
                      </w:pPr>
                      <w:r w:rsidRPr="00B27054">
                        <w:rPr>
                          <w:rFonts w:cs="B Lotus"/>
                          <w:sz w:val="16"/>
                          <w:szCs w:val="16"/>
                          <w:rtl/>
                        </w:rPr>
                        <w:t>مجله علمی</w:t>
                      </w:r>
                    </w:p>
                    <w:p w14:paraId="10A7E5AF" w14:textId="77777777" w:rsidR="002047F3" w:rsidRPr="00B27054" w:rsidRDefault="002047F3" w:rsidP="00B27054">
                      <w:pPr>
                        <w:pStyle w:val="NoSpacing"/>
                        <w:bidi/>
                        <w:jc w:val="center"/>
                        <w:rPr>
                          <w:rFonts w:cs="B Lotus"/>
                          <w:sz w:val="16"/>
                          <w:szCs w:val="16"/>
                        </w:rPr>
                      </w:pPr>
                      <w:r w:rsidRPr="00B27054">
                        <w:rPr>
                          <w:rFonts w:cs="B Lotus" w:hint="cs"/>
                          <w:sz w:val="16"/>
                          <w:szCs w:val="16"/>
                          <w:rtl/>
                        </w:rPr>
                        <w:t>پژوهش</w:t>
                      </w:r>
                      <w:r w:rsidRPr="00B27054">
                        <w:rPr>
                          <w:rFonts w:cs="B Lotus"/>
                          <w:sz w:val="16"/>
                          <w:szCs w:val="16"/>
                          <w:rtl/>
                        </w:rPr>
                        <w:softHyphen/>
                      </w:r>
                      <w:r w:rsidRPr="00B27054">
                        <w:rPr>
                          <w:rFonts w:cs="B Lotus" w:hint="cs"/>
                          <w:sz w:val="16"/>
                          <w:szCs w:val="16"/>
                          <w:rtl/>
                        </w:rPr>
                        <w:t>های معماری نوین</w:t>
                      </w:r>
                    </w:p>
                    <w:p w14:paraId="14231FDA" w14:textId="77777777" w:rsidR="002047F3" w:rsidRPr="00B27054" w:rsidRDefault="002047F3" w:rsidP="00B27054">
                      <w:pPr>
                        <w:pStyle w:val="NoSpacing"/>
                        <w:bidi/>
                        <w:jc w:val="center"/>
                        <w:rPr>
                          <w:rFonts w:cs="B Lotus"/>
                          <w:sz w:val="16"/>
                          <w:szCs w:val="16"/>
                          <w:rtl/>
                        </w:rPr>
                      </w:pPr>
                      <w:r w:rsidRPr="00B27054">
                        <w:rPr>
                          <w:rFonts w:cs="B Lotus"/>
                          <w:sz w:val="16"/>
                          <w:szCs w:val="16"/>
                          <w:rtl/>
                        </w:rPr>
                        <w:t xml:space="preserve">دوره </w:t>
                      </w:r>
                      <w:r w:rsidRPr="00B27054">
                        <w:rPr>
                          <w:rFonts w:cs="B Lotus" w:hint="cs"/>
                          <w:sz w:val="16"/>
                          <w:szCs w:val="16"/>
                          <w:rtl/>
                        </w:rPr>
                        <w:t>اول</w:t>
                      </w:r>
                      <w:r w:rsidRPr="00B27054">
                        <w:rPr>
                          <w:rFonts w:cs="B Lotus"/>
                          <w:sz w:val="16"/>
                          <w:szCs w:val="16"/>
                          <w:rtl/>
                        </w:rPr>
                        <w:t xml:space="preserve">، شماره </w:t>
                      </w:r>
                      <w:r w:rsidRPr="00B27054">
                        <w:rPr>
                          <w:rFonts w:cs="B Lotus" w:hint="cs"/>
                          <w:sz w:val="16"/>
                          <w:szCs w:val="16"/>
                          <w:rtl/>
                        </w:rPr>
                        <w:t>1</w:t>
                      </w:r>
                      <w:r w:rsidRPr="00B27054">
                        <w:rPr>
                          <w:rFonts w:cs="B Lotus"/>
                          <w:sz w:val="16"/>
                          <w:szCs w:val="16"/>
                          <w:rtl/>
                        </w:rPr>
                        <w:t xml:space="preserve">، </w:t>
                      </w:r>
                      <w:r w:rsidRPr="00B27054">
                        <w:rPr>
                          <w:rFonts w:cs="B Lotus" w:hint="cs"/>
                          <w:sz w:val="16"/>
                          <w:szCs w:val="16"/>
                          <w:rtl/>
                        </w:rPr>
                        <w:t>پاییز 1400</w:t>
                      </w:r>
                    </w:p>
                    <w:p w14:paraId="2289A74B" w14:textId="7B6BC5C4" w:rsidR="002047F3" w:rsidRPr="00B27054" w:rsidRDefault="002047F3" w:rsidP="009F4863">
                      <w:pPr>
                        <w:pStyle w:val="NoSpacing"/>
                        <w:bidi/>
                        <w:jc w:val="center"/>
                        <w:rPr>
                          <w:rFonts w:cs="B Lotus"/>
                          <w:sz w:val="16"/>
                          <w:szCs w:val="16"/>
                          <w:rtl/>
                        </w:rPr>
                      </w:pPr>
                      <w:r w:rsidRPr="00B27054">
                        <w:rPr>
                          <w:rFonts w:cs="B Lotus" w:hint="cs"/>
                          <w:sz w:val="16"/>
                          <w:szCs w:val="16"/>
                          <w:rtl/>
                        </w:rPr>
                        <w:t xml:space="preserve">صفحات </w:t>
                      </w:r>
                      <w:r>
                        <w:rPr>
                          <w:rFonts w:cs="B Lotus" w:hint="cs"/>
                          <w:sz w:val="16"/>
                          <w:szCs w:val="16"/>
                          <w:rtl/>
                        </w:rPr>
                        <w:t>108</w:t>
                      </w:r>
                      <w:r w:rsidRPr="00B27054">
                        <w:rPr>
                          <w:rFonts w:cs="B Lotus" w:hint="cs"/>
                          <w:sz w:val="16"/>
                          <w:szCs w:val="16"/>
                          <w:rtl/>
                        </w:rPr>
                        <w:t>-</w:t>
                      </w:r>
                      <w:r>
                        <w:rPr>
                          <w:rFonts w:cs="B Lotus" w:hint="cs"/>
                          <w:sz w:val="16"/>
                          <w:szCs w:val="16"/>
                          <w:rtl/>
                        </w:rPr>
                        <w:t>85</w:t>
                      </w:r>
                    </w:p>
                  </w:txbxContent>
                </v:textbox>
                <w10:wrap type="square" anchorx="margin" anchory="margin"/>
              </v:rect>
            </w:pict>
          </mc:Fallback>
        </mc:AlternateContent>
      </w:r>
    </w:p>
    <w:p w14:paraId="0DF60F6E" w14:textId="3C3F177E" w:rsidR="009F4863" w:rsidRDefault="009F4863" w:rsidP="009F4863">
      <w:pPr>
        <w:pStyle w:val="NormalWeb"/>
        <w:bidi/>
        <w:spacing w:before="0" w:beforeAutospacing="0" w:after="0" w:afterAutospacing="0"/>
        <w:jc w:val="center"/>
        <w:rPr>
          <w:rFonts w:asciiTheme="minorHAnsi" w:eastAsiaTheme="minorHAnsi" w:hAnsiTheme="minorHAnsi" w:cs="B Nazanin"/>
          <w:b/>
          <w:bCs/>
        </w:rPr>
      </w:pPr>
    </w:p>
    <w:p w14:paraId="5FDFD1D3" w14:textId="32984AE5" w:rsidR="009F4863" w:rsidRDefault="009F4863" w:rsidP="009F4863">
      <w:pPr>
        <w:pStyle w:val="NormalWeb"/>
        <w:bidi/>
        <w:spacing w:before="0" w:beforeAutospacing="0" w:after="0" w:afterAutospacing="0"/>
        <w:jc w:val="center"/>
        <w:rPr>
          <w:rFonts w:asciiTheme="minorHAnsi" w:eastAsiaTheme="minorHAnsi" w:hAnsiTheme="minorHAnsi" w:cs="B Nazanin"/>
          <w:b/>
          <w:bCs/>
          <w:rtl/>
        </w:rPr>
      </w:pPr>
    </w:p>
    <w:p w14:paraId="4B933C00" w14:textId="11E710DF" w:rsidR="002047F3" w:rsidRDefault="002047F3" w:rsidP="002047F3">
      <w:pPr>
        <w:pStyle w:val="NormalWeb"/>
        <w:bidi/>
        <w:spacing w:before="0" w:beforeAutospacing="0" w:after="0" w:afterAutospacing="0"/>
        <w:jc w:val="center"/>
        <w:rPr>
          <w:rFonts w:asciiTheme="minorHAnsi" w:eastAsiaTheme="minorHAnsi" w:hAnsiTheme="minorHAnsi" w:cs="B Nazanin"/>
          <w:b/>
          <w:bCs/>
          <w:rtl/>
        </w:rPr>
      </w:pPr>
    </w:p>
    <w:p w14:paraId="079D8978" w14:textId="5A149BC0" w:rsidR="00B27054" w:rsidRDefault="00B27054" w:rsidP="00B27054">
      <w:pPr>
        <w:pStyle w:val="NormalWeb"/>
        <w:bidi/>
        <w:spacing w:before="0" w:beforeAutospacing="0" w:after="0" w:afterAutospacing="0"/>
        <w:jc w:val="center"/>
        <w:rPr>
          <w:rFonts w:asciiTheme="minorHAnsi" w:eastAsiaTheme="minorHAnsi" w:hAnsiTheme="minorHAnsi" w:cs="B Nazanin"/>
          <w:b/>
          <w:bCs/>
          <w:rtl/>
        </w:rPr>
      </w:pPr>
    </w:p>
    <w:p w14:paraId="4EEF934A" w14:textId="6A07EBDE" w:rsidR="00B27054" w:rsidRPr="0029509A" w:rsidRDefault="00B27054" w:rsidP="00B27054">
      <w:pPr>
        <w:pStyle w:val="NormalWeb"/>
        <w:bidi/>
        <w:spacing w:before="0" w:beforeAutospacing="0" w:after="0" w:afterAutospacing="0"/>
        <w:jc w:val="center"/>
        <w:rPr>
          <w:rFonts w:asciiTheme="minorHAnsi" w:eastAsiaTheme="minorHAnsi" w:hAnsiTheme="minorHAnsi" w:cs="B Nazanin"/>
          <w:b/>
          <w:bCs/>
          <w:sz w:val="18"/>
          <w:szCs w:val="18"/>
          <w:rtl/>
        </w:rPr>
      </w:pPr>
    </w:p>
    <w:p w14:paraId="307DA4B1" w14:textId="28711CA5" w:rsidR="00B27054" w:rsidRDefault="00121F30" w:rsidP="00B27054">
      <w:pPr>
        <w:pStyle w:val="NormalWeb"/>
        <w:bidi/>
        <w:spacing w:before="0" w:beforeAutospacing="0" w:after="0" w:afterAutospacing="0"/>
        <w:jc w:val="center"/>
        <w:rPr>
          <w:rFonts w:asciiTheme="minorHAnsi" w:eastAsiaTheme="minorHAnsi" w:hAnsiTheme="minorHAnsi" w:cs="B Titr"/>
          <w:b/>
          <w:bCs/>
          <w:sz w:val="40"/>
          <w:szCs w:val="40"/>
          <w:rtl/>
        </w:rPr>
      </w:pPr>
      <w:r w:rsidRPr="00B27054">
        <w:rPr>
          <w:rFonts w:asciiTheme="minorHAnsi" w:eastAsiaTheme="minorHAnsi" w:hAnsiTheme="minorHAnsi" w:cs="B Titr"/>
          <w:b/>
          <w:bCs/>
          <w:sz w:val="40"/>
          <w:szCs w:val="40"/>
          <w:rtl/>
        </w:rPr>
        <w:t>بهره‌گ</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hint="eastAsia"/>
          <w:b/>
          <w:bCs/>
          <w:sz w:val="40"/>
          <w:szCs w:val="40"/>
          <w:rtl/>
        </w:rPr>
        <w:t>ر</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xml:space="preserve"> از د</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hint="eastAsia"/>
          <w:b/>
          <w:bCs/>
          <w:sz w:val="40"/>
          <w:szCs w:val="40"/>
          <w:rtl/>
        </w:rPr>
        <w:t>وارنگار</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xml:space="preserve"> در جهـت ارتقـا</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xml:space="preserve"> ک</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hint="eastAsia"/>
          <w:b/>
          <w:bCs/>
          <w:sz w:val="40"/>
          <w:szCs w:val="40"/>
          <w:rtl/>
        </w:rPr>
        <w:t>ف</w:t>
      </w:r>
      <w:r w:rsidRPr="00B27054">
        <w:rPr>
          <w:rFonts w:asciiTheme="minorHAnsi" w:eastAsiaTheme="minorHAnsi" w:hAnsiTheme="minorHAnsi" w:cs="B Titr" w:hint="cs"/>
          <w:b/>
          <w:bCs/>
          <w:sz w:val="40"/>
          <w:szCs w:val="40"/>
          <w:rtl/>
        </w:rPr>
        <w:t xml:space="preserve">ی </w:t>
      </w:r>
      <w:r w:rsidRPr="00B27054">
        <w:rPr>
          <w:rFonts w:asciiTheme="minorHAnsi" w:eastAsiaTheme="minorHAnsi" w:hAnsiTheme="minorHAnsi" w:cs="B Titr"/>
          <w:b/>
          <w:bCs/>
          <w:sz w:val="40"/>
          <w:szCs w:val="40"/>
          <w:rtl/>
        </w:rPr>
        <w:t>فضاها</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xml:space="preserve"> عموم</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xml:space="preserve"> شهر</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xml:space="preserve"> بر پا</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hint="eastAsia"/>
          <w:b/>
          <w:bCs/>
          <w:sz w:val="40"/>
          <w:szCs w:val="40"/>
          <w:rtl/>
        </w:rPr>
        <w:t>ه</w:t>
      </w:r>
      <w:r w:rsidRPr="00B27054">
        <w:rPr>
          <w:rFonts w:asciiTheme="minorHAnsi" w:eastAsiaTheme="minorHAnsi" w:hAnsiTheme="minorHAnsi" w:cs="B Titr"/>
          <w:b/>
          <w:bCs/>
          <w:sz w:val="40"/>
          <w:szCs w:val="40"/>
          <w:rtl/>
        </w:rPr>
        <w:t xml:space="preserve"> ترج</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hint="eastAsia"/>
          <w:b/>
          <w:bCs/>
          <w:sz w:val="40"/>
          <w:szCs w:val="40"/>
          <w:rtl/>
        </w:rPr>
        <w:t>حات</w:t>
      </w:r>
      <w:r w:rsidRPr="00B27054">
        <w:rPr>
          <w:rFonts w:asciiTheme="minorHAnsi" w:eastAsiaTheme="minorHAnsi" w:hAnsiTheme="minorHAnsi" w:cs="B Titr"/>
          <w:b/>
          <w:bCs/>
          <w:sz w:val="40"/>
          <w:szCs w:val="40"/>
          <w:rtl/>
        </w:rPr>
        <w:t xml:space="preserve"> مردم</w:t>
      </w:r>
      <w:r w:rsidRPr="00B27054">
        <w:rPr>
          <w:rFonts w:asciiTheme="minorHAnsi" w:eastAsiaTheme="minorHAnsi" w:hAnsiTheme="minorHAnsi" w:cs="B Titr" w:hint="cs"/>
          <w:b/>
          <w:bCs/>
          <w:sz w:val="40"/>
          <w:szCs w:val="40"/>
          <w:rtl/>
        </w:rPr>
        <w:t xml:space="preserve">ی </w:t>
      </w:r>
    </w:p>
    <w:p w14:paraId="48EACC12" w14:textId="5F23E65A" w:rsidR="00121F30" w:rsidRPr="00B27054" w:rsidRDefault="00121F30" w:rsidP="00B27054">
      <w:pPr>
        <w:pStyle w:val="NormalWeb"/>
        <w:bidi/>
        <w:spacing w:before="0" w:beforeAutospacing="0" w:after="0" w:afterAutospacing="0"/>
        <w:jc w:val="center"/>
        <w:rPr>
          <w:rFonts w:asciiTheme="minorHAnsi" w:eastAsiaTheme="minorHAnsi" w:hAnsiTheme="minorHAnsi" w:cs="B Titr"/>
          <w:b/>
          <w:bCs/>
          <w:sz w:val="40"/>
          <w:szCs w:val="40"/>
          <w:rtl/>
        </w:rPr>
      </w:pPr>
      <w:r w:rsidRPr="00B27054">
        <w:rPr>
          <w:rFonts w:asciiTheme="minorHAnsi" w:eastAsiaTheme="minorHAnsi" w:hAnsiTheme="minorHAnsi" w:cs="B Titr"/>
          <w:b/>
          <w:bCs/>
          <w:sz w:val="40"/>
          <w:szCs w:val="40"/>
          <w:rtl/>
        </w:rPr>
        <w:t>(نمونه مورد</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b/>
          <w:bCs/>
          <w:sz w:val="40"/>
          <w:szCs w:val="40"/>
          <w:rtl/>
        </w:rPr>
        <w:t>: شهر قزو</w:t>
      </w:r>
      <w:r w:rsidRPr="00B27054">
        <w:rPr>
          <w:rFonts w:asciiTheme="minorHAnsi" w:eastAsiaTheme="minorHAnsi" w:hAnsiTheme="minorHAnsi" w:cs="B Titr" w:hint="cs"/>
          <w:b/>
          <w:bCs/>
          <w:sz w:val="40"/>
          <w:szCs w:val="40"/>
          <w:rtl/>
        </w:rPr>
        <w:t>ی</w:t>
      </w:r>
      <w:r w:rsidRPr="00B27054">
        <w:rPr>
          <w:rFonts w:asciiTheme="minorHAnsi" w:eastAsiaTheme="minorHAnsi" w:hAnsiTheme="minorHAnsi" w:cs="B Titr" w:hint="eastAsia"/>
          <w:b/>
          <w:bCs/>
          <w:sz w:val="40"/>
          <w:szCs w:val="40"/>
          <w:rtl/>
        </w:rPr>
        <w:t>ن</w:t>
      </w:r>
      <w:r w:rsidRPr="00B27054">
        <w:rPr>
          <w:rFonts w:asciiTheme="minorHAnsi" w:eastAsiaTheme="minorHAnsi" w:hAnsiTheme="minorHAnsi" w:cs="B Titr"/>
          <w:b/>
          <w:bCs/>
          <w:sz w:val="40"/>
          <w:szCs w:val="40"/>
          <w:rtl/>
        </w:rPr>
        <w:t>)</w:t>
      </w:r>
    </w:p>
    <w:p w14:paraId="72A39B30" w14:textId="77777777" w:rsidR="00121F30" w:rsidRPr="0029509A" w:rsidRDefault="00121F30" w:rsidP="00121F30">
      <w:pPr>
        <w:pStyle w:val="NormalWeb"/>
        <w:bidi/>
        <w:spacing w:before="0" w:beforeAutospacing="0" w:after="0" w:afterAutospacing="0"/>
        <w:jc w:val="center"/>
        <w:rPr>
          <w:rFonts w:asciiTheme="minorHAnsi" w:eastAsiaTheme="minorHAnsi" w:hAnsiTheme="minorHAnsi" w:cs="B Nazanin"/>
          <w:sz w:val="18"/>
          <w:szCs w:val="18"/>
          <w:rtl/>
        </w:rPr>
      </w:pPr>
    </w:p>
    <w:p w14:paraId="27E1B8D3" w14:textId="4EA2008B" w:rsidR="00B40ECC" w:rsidRPr="00B40ECC" w:rsidRDefault="00121F30" w:rsidP="00B40ECC">
      <w:pPr>
        <w:bidi/>
        <w:spacing w:after="0" w:line="240" w:lineRule="auto"/>
        <w:jc w:val="center"/>
        <w:rPr>
          <w:rFonts w:asciiTheme="majorBidi" w:hAnsiTheme="majorBidi" w:cs="B Lotus"/>
          <w:b/>
          <w:bCs/>
          <w:sz w:val="28"/>
          <w:szCs w:val="28"/>
          <w:rtl/>
        </w:rPr>
      </w:pPr>
      <w:r w:rsidRPr="00B40ECC">
        <w:rPr>
          <w:rFonts w:asciiTheme="majorBidi" w:hAnsiTheme="majorBidi" w:cs="B Lotus"/>
          <w:b/>
          <w:bCs/>
          <w:sz w:val="28"/>
          <w:szCs w:val="28"/>
          <w:rtl/>
        </w:rPr>
        <w:t>ابوالفضل طغرا</w:t>
      </w:r>
      <w:r w:rsidRPr="00B40ECC">
        <w:rPr>
          <w:rFonts w:asciiTheme="majorBidi" w:hAnsiTheme="majorBidi" w:cs="B Lotus" w:hint="cs"/>
          <w:b/>
          <w:bCs/>
          <w:sz w:val="28"/>
          <w:szCs w:val="28"/>
          <w:rtl/>
        </w:rPr>
        <w:t>یی</w:t>
      </w:r>
      <w:r w:rsidR="00B40ECC" w:rsidRPr="00B40ECC">
        <w:rPr>
          <w:rFonts w:asciiTheme="majorBidi" w:hAnsiTheme="majorBidi" w:cs="B Lotus" w:hint="cs"/>
          <w:b/>
          <w:bCs/>
          <w:sz w:val="28"/>
          <w:szCs w:val="28"/>
          <w:vertAlign w:val="superscript"/>
          <w:rtl/>
        </w:rPr>
        <w:t>*1</w:t>
      </w:r>
      <w:r w:rsidR="00B40ECC" w:rsidRPr="00B40ECC">
        <w:rPr>
          <w:rFonts w:asciiTheme="majorBidi" w:hAnsiTheme="majorBidi" w:cs="B Lotus" w:hint="cs"/>
          <w:b/>
          <w:bCs/>
          <w:sz w:val="28"/>
          <w:szCs w:val="28"/>
          <w:rtl/>
        </w:rPr>
        <w:t>، کیا مسعودی</w:t>
      </w:r>
      <w:r w:rsidR="00B40ECC" w:rsidRPr="00B40ECC">
        <w:rPr>
          <w:rFonts w:asciiTheme="majorBidi" w:hAnsiTheme="majorBidi" w:cs="B Lotus" w:hint="cs"/>
          <w:b/>
          <w:bCs/>
          <w:sz w:val="28"/>
          <w:szCs w:val="28"/>
          <w:vertAlign w:val="superscript"/>
          <w:rtl/>
        </w:rPr>
        <w:t>2</w:t>
      </w:r>
      <w:r w:rsidR="00B40ECC" w:rsidRPr="00B40ECC">
        <w:rPr>
          <w:rFonts w:asciiTheme="majorBidi" w:hAnsiTheme="majorBidi" w:cs="B Lotus" w:hint="cs"/>
          <w:b/>
          <w:bCs/>
          <w:sz w:val="28"/>
          <w:szCs w:val="28"/>
          <w:rtl/>
        </w:rPr>
        <w:t>، عرفان طغرایی</w:t>
      </w:r>
      <w:r w:rsidR="00B40ECC" w:rsidRPr="00B40ECC">
        <w:rPr>
          <w:rFonts w:asciiTheme="majorBidi" w:hAnsiTheme="majorBidi" w:cs="B Lotus" w:hint="cs"/>
          <w:b/>
          <w:bCs/>
          <w:sz w:val="28"/>
          <w:szCs w:val="28"/>
          <w:vertAlign w:val="superscript"/>
          <w:rtl/>
        </w:rPr>
        <w:t>3</w:t>
      </w:r>
    </w:p>
    <w:p w14:paraId="5B5119C9" w14:textId="77777777" w:rsidR="00B40ECC" w:rsidRPr="0029509A" w:rsidRDefault="00B40ECC" w:rsidP="00B40ECC">
      <w:pPr>
        <w:bidi/>
        <w:spacing w:after="0" w:line="240" w:lineRule="auto"/>
        <w:jc w:val="center"/>
        <w:rPr>
          <w:rFonts w:asciiTheme="majorBidi" w:hAnsiTheme="majorBidi" w:cs="B Nazanin"/>
          <w:b/>
          <w:bCs/>
          <w:sz w:val="14"/>
          <w:szCs w:val="14"/>
          <w:rtl/>
        </w:rPr>
      </w:pPr>
    </w:p>
    <w:p w14:paraId="6099916D" w14:textId="77777777" w:rsidR="00121F30" w:rsidRPr="00B40ECC" w:rsidRDefault="00121F30" w:rsidP="00B40ECC">
      <w:pPr>
        <w:pStyle w:val="ListParagraph"/>
        <w:numPr>
          <w:ilvl w:val="0"/>
          <w:numId w:val="18"/>
        </w:numPr>
        <w:bidi/>
        <w:spacing w:after="0" w:line="240" w:lineRule="auto"/>
        <w:jc w:val="both"/>
        <w:rPr>
          <w:rFonts w:asciiTheme="majorBidi" w:hAnsiTheme="majorBidi" w:cs="B Lotus"/>
          <w:sz w:val="24"/>
          <w:szCs w:val="24"/>
        </w:rPr>
      </w:pPr>
      <w:r w:rsidRPr="00B40ECC">
        <w:rPr>
          <w:rFonts w:asciiTheme="majorBidi" w:hAnsiTheme="majorBidi" w:cs="B Lotus" w:hint="cs"/>
          <w:sz w:val="24"/>
          <w:szCs w:val="24"/>
          <w:rtl/>
        </w:rPr>
        <w:t>پژوهشگر دکتری شهرسازی، دانشکده هنر، دانشگاه تربیت مدرس، تهران، ایران (نویسنده مسئول).</w:t>
      </w:r>
    </w:p>
    <w:p w14:paraId="7E6CE98C" w14:textId="77777777" w:rsidR="00121F30" w:rsidRPr="00B40ECC" w:rsidRDefault="00C85865" w:rsidP="00B40ECC">
      <w:pPr>
        <w:spacing w:after="0" w:line="240" w:lineRule="auto"/>
        <w:jc w:val="center"/>
        <w:rPr>
          <w:rFonts w:asciiTheme="majorBidi" w:hAnsiTheme="majorBidi" w:cs="B Nazanin"/>
          <w:color w:val="000000" w:themeColor="text1"/>
        </w:rPr>
      </w:pPr>
      <w:hyperlink r:id="rId9" w:history="1">
        <w:r w:rsidR="00121F30" w:rsidRPr="00B40ECC">
          <w:rPr>
            <w:rStyle w:val="Hyperlink"/>
            <w:rFonts w:asciiTheme="majorBidi" w:hAnsiTheme="majorBidi" w:cs="B Nazanin"/>
            <w:color w:val="000000" w:themeColor="text1"/>
            <w:u w:val="none"/>
          </w:rPr>
          <w:t>a.toghraei@modares.ac.ir</w:t>
        </w:r>
      </w:hyperlink>
    </w:p>
    <w:p w14:paraId="0C02BD25" w14:textId="1A5182DA" w:rsidR="00121F30" w:rsidRPr="00B40ECC" w:rsidRDefault="00121F30" w:rsidP="0029509A">
      <w:pPr>
        <w:pStyle w:val="ListParagraph"/>
        <w:numPr>
          <w:ilvl w:val="0"/>
          <w:numId w:val="18"/>
        </w:numPr>
        <w:bidi/>
        <w:spacing w:after="0" w:line="240" w:lineRule="auto"/>
        <w:jc w:val="both"/>
        <w:rPr>
          <w:rFonts w:asciiTheme="majorBidi" w:hAnsiTheme="majorBidi" w:cs="B Lotus"/>
          <w:sz w:val="24"/>
          <w:szCs w:val="24"/>
        </w:rPr>
      </w:pPr>
      <w:r w:rsidRPr="00B40ECC">
        <w:rPr>
          <w:rFonts w:asciiTheme="majorBidi" w:hAnsiTheme="majorBidi" w:cs="B Lotus" w:hint="cs"/>
          <w:sz w:val="24"/>
          <w:szCs w:val="24"/>
          <w:rtl/>
        </w:rPr>
        <w:t xml:space="preserve">دانشجوی کارشناسی ارشد معماری منظر، </w:t>
      </w:r>
      <w:r w:rsidRPr="00B40ECC">
        <w:rPr>
          <w:rFonts w:asciiTheme="majorBidi" w:hAnsiTheme="majorBidi" w:cs="B Lotus"/>
          <w:sz w:val="24"/>
          <w:szCs w:val="24"/>
          <w:rtl/>
        </w:rPr>
        <w:t>دانشکده برنامه</w:t>
      </w:r>
      <w:r w:rsidR="0029509A">
        <w:rPr>
          <w:rFonts w:asciiTheme="majorBidi" w:hAnsiTheme="majorBidi" w:cs="B Lotus"/>
          <w:sz w:val="24"/>
          <w:szCs w:val="24"/>
          <w:rtl/>
        </w:rPr>
        <w:softHyphen/>
      </w:r>
      <w:r w:rsidRPr="00B40ECC">
        <w:rPr>
          <w:rFonts w:asciiTheme="majorBidi" w:hAnsiTheme="majorBidi" w:cs="B Lotus"/>
          <w:sz w:val="24"/>
          <w:szCs w:val="24"/>
          <w:rtl/>
        </w:rPr>
        <w:t>ر</w:t>
      </w:r>
      <w:r w:rsidRPr="00B40ECC">
        <w:rPr>
          <w:rFonts w:asciiTheme="majorBidi" w:hAnsiTheme="majorBidi" w:cs="B Lotus" w:hint="cs"/>
          <w:sz w:val="24"/>
          <w:szCs w:val="24"/>
          <w:rtl/>
        </w:rPr>
        <w:t>ی</w:t>
      </w:r>
      <w:r w:rsidRPr="00B40ECC">
        <w:rPr>
          <w:rFonts w:asciiTheme="majorBidi" w:hAnsiTheme="majorBidi" w:cs="B Lotus" w:hint="eastAsia"/>
          <w:sz w:val="24"/>
          <w:szCs w:val="24"/>
          <w:rtl/>
        </w:rPr>
        <w:t>ز</w:t>
      </w:r>
      <w:r w:rsidRPr="00B40ECC">
        <w:rPr>
          <w:rFonts w:asciiTheme="majorBidi" w:hAnsiTheme="majorBidi" w:cs="B Lotus" w:hint="cs"/>
          <w:sz w:val="24"/>
          <w:szCs w:val="24"/>
          <w:rtl/>
        </w:rPr>
        <w:t>ی</w:t>
      </w:r>
      <w:r w:rsidRPr="00B40ECC">
        <w:rPr>
          <w:rFonts w:asciiTheme="majorBidi" w:hAnsiTheme="majorBidi" w:cs="B Lotus"/>
          <w:sz w:val="24"/>
          <w:szCs w:val="24"/>
          <w:rtl/>
        </w:rPr>
        <w:t xml:space="preserve"> مح</w:t>
      </w:r>
      <w:r w:rsidRPr="00B40ECC">
        <w:rPr>
          <w:rFonts w:asciiTheme="majorBidi" w:hAnsiTheme="majorBidi" w:cs="B Lotus" w:hint="cs"/>
          <w:sz w:val="24"/>
          <w:szCs w:val="24"/>
          <w:rtl/>
        </w:rPr>
        <w:t>ی</w:t>
      </w:r>
      <w:r w:rsidRPr="00B40ECC">
        <w:rPr>
          <w:rFonts w:asciiTheme="majorBidi" w:hAnsiTheme="majorBidi" w:cs="B Lotus" w:hint="eastAsia"/>
          <w:sz w:val="24"/>
          <w:szCs w:val="24"/>
          <w:rtl/>
        </w:rPr>
        <w:t>ط</w:t>
      </w:r>
      <w:r w:rsidRPr="00B40ECC">
        <w:rPr>
          <w:rFonts w:asciiTheme="majorBidi" w:hAnsiTheme="majorBidi" w:cs="B Lotus"/>
          <w:sz w:val="24"/>
          <w:szCs w:val="24"/>
          <w:rtl/>
        </w:rPr>
        <w:t xml:space="preserve"> ساختمان</w:t>
      </w:r>
      <w:r w:rsidRPr="00B40ECC">
        <w:rPr>
          <w:rFonts w:asciiTheme="majorBidi" w:hAnsiTheme="majorBidi" w:cs="B Lotus" w:hint="cs"/>
          <w:sz w:val="24"/>
          <w:szCs w:val="24"/>
          <w:rtl/>
        </w:rPr>
        <w:t>، دانشگاه فنی برلین، برلین، آلمان.</w:t>
      </w:r>
    </w:p>
    <w:p w14:paraId="601EF99A" w14:textId="77777777" w:rsidR="00121F30" w:rsidRPr="00B40ECC" w:rsidRDefault="00C85865" w:rsidP="00B40ECC">
      <w:pPr>
        <w:spacing w:after="0" w:line="240" w:lineRule="auto"/>
        <w:jc w:val="center"/>
        <w:rPr>
          <w:rStyle w:val="Hyperlink"/>
          <w:color w:val="000000" w:themeColor="text1"/>
          <w:u w:val="none"/>
        </w:rPr>
      </w:pPr>
      <w:hyperlink r:id="rId10" w:history="1">
        <w:r w:rsidR="00121F30" w:rsidRPr="00B40ECC">
          <w:rPr>
            <w:rStyle w:val="Hyperlink"/>
            <w:rFonts w:asciiTheme="majorBidi" w:hAnsiTheme="majorBidi" w:cs="B Nazanin"/>
            <w:color w:val="000000" w:themeColor="text1"/>
            <w:u w:val="none"/>
          </w:rPr>
          <w:t>kiagraphs@yahoo.com</w:t>
        </w:r>
      </w:hyperlink>
    </w:p>
    <w:p w14:paraId="41A9664A" w14:textId="77777777" w:rsidR="00121F30" w:rsidRPr="00B40ECC" w:rsidRDefault="00121F30" w:rsidP="00B40ECC">
      <w:pPr>
        <w:pStyle w:val="ListParagraph"/>
        <w:numPr>
          <w:ilvl w:val="0"/>
          <w:numId w:val="18"/>
        </w:numPr>
        <w:bidi/>
        <w:spacing w:after="0" w:line="240" w:lineRule="auto"/>
        <w:jc w:val="both"/>
        <w:rPr>
          <w:rFonts w:asciiTheme="majorBidi" w:hAnsiTheme="majorBidi" w:cs="B Lotus"/>
          <w:sz w:val="24"/>
          <w:szCs w:val="24"/>
        </w:rPr>
      </w:pPr>
      <w:r w:rsidRPr="00B40ECC">
        <w:rPr>
          <w:rFonts w:asciiTheme="majorBidi" w:hAnsiTheme="majorBidi" w:cs="B Lotus" w:hint="cs"/>
          <w:sz w:val="24"/>
          <w:szCs w:val="24"/>
          <w:rtl/>
        </w:rPr>
        <w:t>دانشجوی کارشناسی ارشد طراحی شهری، دانشکده عمران و معماری، واحد قزوین، دانشگاه آزاد اسلامی، قزوین، ایران.</w:t>
      </w:r>
    </w:p>
    <w:p w14:paraId="1AC5FA3B" w14:textId="77777777" w:rsidR="00121F30" w:rsidRPr="00B40ECC" w:rsidRDefault="00C85865" w:rsidP="00B40ECC">
      <w:pPr>
        <w:spacing w:after="0" w:line="240" w:lineRule="auto"/>
        <w:jc w:val="center"/>
        <w:rPr>
          <w:rStyle w:val="Hyperlink"/>
          <w:color w:val="000000" w:themeColor="text1"/>
          <w:u w:val="none"/>
        </w:rPr>
      </w:pPr>
      <w:hyperlink r:id="rId11" w:history="1">
        <w:r w:rsidR="00121F30" w:rsidRPr="00B40ECC">
          <w:rPr>
            <w:rStyle w:val="Hyperlink"/>
            <w:rFonts w:asciiTheme="majorBidi" w:hAnsiTheme="majorBidi" w:cs="B Nazanin"/>
            <w:color w:val="000000" w:themeColor="text1"/>
            <w:u w:val="none"/>
          </w:rPr>
          <w:t>erfan.toghraei@gmail.com</w:t>
        </w:r>
      </w:hyperlink>
    </w:p>
    <w:p w14:paraId="381D58A4" w14:textId="77777777" w:rsidR="00121F30" w:rsidRPr="0029509A" w:rsidRDefault="00121F30" w:rsidP="00121F30">
      <w:pPr>
        <w:pStyle w:val="NormalWeb"/>
        <w:bidi/>
        <w:spacing w:before="0" w:beforeAutospacing="0" w:after="0" w:afterAutospacing="0"/>
        <w:jc w:val="both"/>
        <w:rPr>
          <w:rFonts w:cs="B Nazanin"/>
          <w:sz w:val="18"/>
          <w:szCs w:val="18"/>
          <w:rtl/>
        </w:rPr>
      </w:pPr>
    </w:p>
    <w:p w14:paraId="51445E02" w14:textId="5E14DB33" w:rsidR="00B40ECC" w:rsidRPr="00DF28D9" w:rsidRDefault="00B40ECC" w:rsidP="00DF28D9">
      <w:pPr>
        <w:bidi/>
        <w:jc w:val="center"/>
        <w:rPr>
          <w:rFonts w:ascii="Times New Roman" w:hAnsi="Times New Roman" w:cs="B Lotus"/>
          <w:color w:val="000000" w:themeColor="text1"/>
          <w:szCs w:val="20"/>
        </w:rPr>
      </w:pPr>
      <w:r w:rsidRPr="00DF28D9">
        <w:rPr>
          <w:rFonts w:ascii="Times New Roman" w:hAnsi="Times New Roman" w:cs="B Lotus" w:hint="cs"/>
          <w:color w:val="000000" w:themeColor="text1"/>
          <w:szCs w:val="20"/>
          <w:rtl/>
        </w:rPr>
        <w:t>تاريخ دريافت: [</w:t>
      </w:r>
      <w:r w:rsidR="00DF28D9" w:rsidRPr="00DF28D9">
        <w:rPr>
          <w:rFonts w:ascii="Times New Roman" w:hAnsi="Times New Roman" w:cs="B Lotus" w:hint="cs"/>
          <w:color w:val="000000" w:themeColor="text1"/>
          <w:szCs w:val="20"/>
          <w:rtl/>
        </w:rPr>
        <w:t>8</w:t>
      </w:r>
      <w:r w:rsidRPr="00DF28D9">
        <w:rPr>
          <w:rFonts w:ascii="Times New Roman" w:hAnsi="Times New Roman" w:cs="B Lotus" w:hint="cs"/>
          <w:color w:val="000000" w:themeColor="text1"/>
          <w:szCs w:val="20"/>
          <w:rtl/>
        </w:rPr>
        <w:t>/</w:t>
      </w:r>
      <w:r w:rsidR="00DF28D9" w:rsidRPr="00DF28D9">
        <w:rPr>
          <w:rFonts w:ascii="Times New Roman" w:hAnsi="Times New Roman" w:cs="B Lotus" w:hint="cs"/>
          <w:color w:val="000000" w:themeColor="text1"/>
          <w:szCs w:val="20"/>
          <w:rtl/>
        </w:rPr>
        <w:t>6</w:t>
      </w:r>
      <w:r w:rsidRPr="00DF28D9">
        <w:rPr>
          <w:rFonts w:ascii="Times New Roman" w:hAnsi="Times New Roman" w:cs="B Lotus" w:hint="cs"/>
          <w:color w:val="000000" w:themeColor="text1"/>
          <w:szCs w:val="20"/>
          <w:rtl/>
        </w:rPr>
        <w:t>/1400]</w:t>
      </w:r>
      <w:r w:rsidRPr="00DF28D9">
        <w:rPr>
          <w:rFonts w:ascii="Times New Roman" w:hAnsi="Times New Roman" w:cs="B Lotus" w:hint="cs"/>
          <w:color w:val="000000" w:themeColor="text1"/>
          <w:szCs w:val="20"/>
          <w:rtl/>
        </w:rPr>
        <w:tab/>
      </w:r>
      <w:r w:rsidRPr="00DF28D9">
        <w:rPr>
          <w:rFonts w:ascii="Times New Roman" w:hAnsi="Times New Roman" w:cs="B Lotus" w:hint="cs"/>
          <w:color w:val="000000" w:themeColor="text1"/>
          <w:szCs w:val="20"/>
          <w:rtl/>
        </w:rPr>
        <w:tab/>
      </w:r>
      <w:r w:rsidRPr="00DF28D9">
        <w:rPr>
          <w:rFonts w:ascii="Times New Roman" w:hAnsi="Times New Roman" w:cs="B Lotus" w:hint="cs"/>
          <w:color w:val="000000" w:themeColor="text1"/>
          <w:szCs w:val="20"/>
          <w:rtl/>
        </w:rPr>
        <w:tab/>
      </w:r>
      <w:r w:rsidRPr="00DF28D9">
        <w:rPr>
          <w:rFonts w:ascii="Times New Roman" w:hAnsi="Times New Roman" w:cs="B Lotus" w:hint="cs"/>
          <w:color w:val="000000" w:themeColor="text1"/>
          <w:szCs w:val="20"/>
          <w:rtl/>
        </w:rPr>
        <w:tab/>
      </w:r>
      <w:r w:rsidRPr="00DF28D9">
        <w:rPr>
          <w:rFonts w:ascii="Times New Roman" w:hAnsi="Times New Roman" w:cs="B Lotus" w:hint="cs"/>
          <w:color w:val="000000" w:themeColor="text1"/>
          <w:szCs w:val="20"/>
          <w:rtl/>
        </w:rPr>
        <w:tab/>
      </w:r>
      <w:r w:rsidRPr="00DF28D9">
        <w:rPr>
          <w:rFonts w:ascii="Times New Roman" w:hAnsi="Times New Roman" w:cs="B Lotus" w:hint="cs"/>
          <w:color w:val="000000" w:themeColor="text1"/>
          <w:szCs w:val="20"/>
          <w:rtl/>
        </w:rPr>
        <w:tab/>
        <w:t>تاريخ پذيرش: [</w:t>
      </w:r>
      <w:r w:rsidR="00DF28D9" w:rsidRPr="00DF28D9">
        <w:rPr>
          <w:rFonts w:ascii="Times New Roman" w:hAnsi="Times New Roman" w:cs="B Lotus" w:hint="cs"/>
          <w:color w:val="000000" w:themeColor="text1"/>
          <w:szCs w:val="20"/>
          <w:rtl/>
        </w:rPr>
        <w:t>27</w:t>
      </w:r>
      <w:r w:rsidRPr="00DF28D9">
        <w:rPr>
          <w:rFonts w:ascii="Times New Roman" w:hAnsi="Times New Roman" w:cs="B Lotus" w:hint="cs"/>
          <w:color w:val="000000" w:themeColor="text1"/>
          <w:szCs w:val="20"/>
          <w:rtl/>
        </w:rPr>
        <w:t>/</w:t>
      </w:r>
      <w:r w:rsidR="00DF28D9" w:rsidRPr="00DF28D9">
        <w:rPr>
          <w:rFonts w:ascii="Times New Roman" w:hAnsi="Times New Roman" w:cs="B Lotus" w:hint="cs"/>
          <w:color w:val="000000" w:themeColor="text1"/>
          <w:szCs w:val="20"/>
          <w:rtl/>
        </w:rPr>
        <w:t>9</w:t>
      </w:r>
      <w:r w:rsidRPr="00DF28D9">
        <w:rPr>
          <w:rFonts w:ascii="Times New Roman" w:hAnsi="Times New Roman" w:cs="B Lotus" w:hint="cs"/>
          <w:color w:val="000000" w:themeColor="text1"/>
          <w:szCs w:val="20"/>
          <w:rtl/>
        </w:rPr>
        <w:t>/1400]</w:t>
      </w:r>
    </w:p>
    <w:p w14:paraId="2BEDF222" w14:textId="77777777" w:rsidR="00B40ECC" w:rsidRPr="00951DA5" w:rsidRDefault="00B40ECC" w:rsidP="00B40ECC">
      <w:pPr>
        <w:pStyle w:val="NoSpacing"/>
        <w:bidi/>
        <w:rPr>
          <w:sz w:val="2"/>
          <w:szCs w:val="2"/>
          <w:rtl/>
        </w:rPr>
      </w:pPr>
    </w:p>
    <w:p w14:paraId="58DE4FB0" w14:textId="3A70C780" w:rsidR="00121F30" w:rsidRPr="00B40ECC" w:rsidRDefault="00B40ECC" w:rsidP="0029509A">
      <w:pPr>
        <w:pStyle w:val="NormalWeb"/>
        <w:bidi/>
        <w:spacing w:before="0" w:beforeAutospacing="0" w:after="0" w:afterAutospacing="0"/>
        <w:ind w:left="283" w:right="284"/>
        <w:jc w:val="both"/>
        <w:rPr>
          <w:rFonts w:cs="B Zar"/>
          <w:b/>
          <w:bCs/>
          <w:rtl/>
        </w:rPr>
      </w:pPr>
      <w:r>
        <w:rPr>
          <w:rFonts w:cs="B Zar" w:hint="cs"/>
          <w:b/>
          <w:bCs/>
          <w:rtl/>
        </w:rPr>
        <w:t>چکیده</w:t>
      </w:r>
    </w:p>
    <w:p w14:paraId="63A3F10C" w14:textId="5E95616F" w:rsidR="00121F30" w:rsidRPr="00B40ECC" w:rsidRDefault="00121F30" w:rsidP="0029509A">
      <w:pPr>
        <w:pStyle w:val="NormalWeb"/>
        <w:bidi/>
        <w:spacing w:before="0" w:beforeAutospacing="0" w:after="0" w:afterAutospacing="0"/>
        <w:ind w:left="283" w:right="284"/>
        <w:jc w:val="both"/>
        <w:rPr>
          <w:rFonts w:cs="B Lotus"/>
          <w:sz w:val="16"/>
          <w:szCs w:val="20"/>
          <w:rtl/>
          <w:lang w:bidi="ar-SA"/>
        </w:rPr>
      </w:pPr>
      <w:r w:rsidRPr="00B40ECC">
        <w:rPr>
          <w:rFonts w:cs="B Lotus" w:hint="cs"/>
          <w:sz w:val="16"/>
          <w:szCs w:val="20"/>
          <w:rtl/>
          <w:lang w:bidi="ar-SA"/>
        </w:rPr>
        <w:t xml:space="preserve">هنرهای عمومی یکی از </w:t>
      </w:r>
      <w:r w:rsidR="0029509A">
        <w:rPr>
          <w:rFonts w:cs="B Lotus" w:hint="cs"/>
          <w:sz w:val="16"/>
          <w:szCs w:val="20"/>
          <w:rtl/>
          <w:lang w:bidi="ar-SA"/>
        </w:rPr>
        <w:t>کم‌هزینه‌ترین، و در عین حال مؤ</w:t>
      </w:r>
      <w:r w:rsidRPr="00B40ECC">
        <w:rPr>
          <w:rFonts w:cs="B Lotus" w:hint="cs"/>
          <w:sz w:val="16"/>
          <w:szCs w:val="20"/>
          <w:rtl/>
          <w:lang w:bidi="ar-SA"/>
        </w:rPr>
        <w:t>ثرترین ابزارها برای خلق و ارتقای کیفی فضاهای شهری است. همچنین در جوامع دموکراتیک امروز هنرهای عمومی از جنبه سفارشی و زیبایی‌شناختی صرف فاصله گرفته است و در کنار تحولات فناورانه موجود، به</w:t>
      </w:r>
      <w:r w:rsidR="0029509A">
        <w:rPr>
          <w:rFonts w:cs="B Lotus"/>
          <w:sz w:val="16"/>
          <w:szCs w:val="20"/>
          <w:rtl/>
          <w:lang w:bidi="ar-SA"/>
        </w:rPr>
        <w:softHyphen/>
      </w:r>
      <w:r w:rsidRPr="00B40ECC">
        <w:rPr>
          <w:rFonts w:cs="B Lotus" w:hint="cs"/>
          <w:sz w:val="16"/>
          <w:szCs w:val="20"/>
          <w:rtl/>
          <w:lang w:bidi="ar-SA"/>
        </w:rPr>
        <w:t>عنوان ابزاری مهم برای ارتقای کیفیت فضاهای شهری مود توجه قرار دارند. در این بین، دیوارنگاره‌ها یکی از ملموس‌ترین انواع هنری عمومی است که در چرخه‌ای دیالکتیکی، از تمایلات و ترجیحات مردمی، یا حداقل قشر روشن‌فکر، اثر گرفته و در طول زمان بر ادراک و ارزش‌های فرهنگی آنها اثر می‌گذارد. هدف این پژوهش که کشف ترجیحات مردمی در حوزه دیوارنگاره‌های شهری و استفاده از آن برای تدوین یک چارچوب اولیه طراحی شهری برای دیوارنگاری‌ها در شهر قزوین است؛ را می‌توان ذیل رویکردهای قدرتمند مشارکتی به طراحی و ساماندهی فضاهای عمومی در شهرسازی امروز قلمداد کرد.</w:t>
      </w:r>
    </w:p>
    <w:p w14:paraId="23633898" w14:textId="77777777" w:rsidR="00121F30" w:rsidRPr="00B40ECC" w:rsidRDefault="00121F30" w:rsidP="0029509A">
      <w:pPr>
        <w:pStyle w:val="NormalWeb"/>
        <w:bidi/>
        <w:spacing w:before="0" w:beforeAutospacing="0" w:after="0" w:afterAutospacing="0"/>
        <w:ind w:left="283" w:right="284"/>
        <w:jc w:val="both"/>
        <w:rPr>
          <w:rFonts w:cs="B Lotus"/>
          <w:sz w:val="16"/>
          <w:szCs w:val="20"/>
          <w:rtl/>
          <w:lang w:bidi="ar-SA"/>
        </w:rPr>
      </w:pPr>
      <w:r w:rsidRPr="00B40ECC">
        <w:rPr>
          <w:rFonts w:cs="B Lotus" w:hint="cs"/>
          <w:sz w:val="16"/>
          <w:szCs w:val="20"/>
          <w:rtl/>
          <w:lang w:bidi="ar-SA"/>
        </w:rPr>
        <w:t>مقاله حاضر مبتنی بر رویکردی تحلیلی-تجویزی، از روش‌های‌ جمع‌آوری اطلاعات بر پایه مطالعات اسنادی، پیمایش میدانی و مصاحبه بهره می‌گیرد و می‌کوشد در سه گام به مرور مبانی نظری متأخر پیرامون دیوارنگاری، اخذ ترجیحات شهروندان قزوینی و در نهایت تفسیر داده‌ها و ارائه تجویزی راهبردی بپردازد.</w:t>
      </w:r>
    </w:p>
    <w:p w14:paraId="307EF3E4" w14:textId="23C7BE2F" w:rsidR="00121F30" w:rsidRPr="00B40ECC" w:rsidRDefault="00121F30" w:rsidP="0029509A">
      <w:pPr>
        <w:pStyle w:val="NormalWeb"/>
        <w:bidi/>
        <w:spacing w:before="0" w:beforeAutospacing="0" w:after="0" w:afterAutospacing="0"/>
        <w:ind w:left="283" w:right="284"/>
        <w:jc w:val="both"/>
        <w:rPr>
          <w:rFonts w:cs="B Lotus"/>
          <w:sz w:val="16"/>
          <w:szCs w:val="20"/>
          <w:rtl/>
        </w:rPr>
      </w:pPr>
      <w:r w:rsidRPr="00B40ECC">
        <w:rPr>
          <w:rFonts w:cs="B Lotus" w:hint="cs"/>
          <w:sz w:val="16"/>
          <w:szCs w:val="20"/>
          <w:rtl/>
          <w:lang w:bidi="ar-SA"/>
        </w:rPr>
        <w:t>یافته‌های پژوهش بر مبنای ترجیحات مردمی نشان می‌دهد شهروندان قزوینی از حیث موضوع و محتوا، به گونه‌های طبیعت‌محور و حماسی-‌اساطیری و از حیث سبک و طرح به کاشی‌نگاری و دیوارنگاری‌های نورپردازانه تمایل دارند. هم</w:t>
      </w:r>
      <w:r w:rsidR="0029509A">
        <w:rPr>
          <w:rFonts w:cs="B Lotus"/>
          <w:sz w:val="16"/>
          <w:szCs w:val="20"/>
          <w:rtl/>
          <w:lang w:bidi="ar-SA"/>
        </w:rPr>
        <w:softHyphen/>
      </w:r>
      <w:r w:rsidRPr="00B40ECC">
        <w:rPr>
          <w:rFonts w:cs="B Lotus" w:hint="cs"/>
          <w:sz w:val="16"/>
          <w:szCs w:val="20"/>
          <w:rtl/>
          <w:lang w:bidi="ar-SA"/>
        </w:rPr>
        <w:t>چنین بر پایه توجه توأمان به کاستی‌ها و قابلیت‌های موجود چارچوبی راهبردی برای اقدام تدوین شده که مشتمل بر اهداف کلان سه‌گانه، شاخص‌های یازده‌گانه و راهبردهایی برای خلق فضاهای شهری مطلوب‌تر با استفاده از دیوارنگاری در قزوین است.</w:t>
      </w:r>
    </w:p>
    <w:p w14:paraId="115F2F0C" w14:textId="77777777" w:rsidR="00121F30" w:rsidRPr="0029509A" w:rsidRDefault="00121F30" w:rsidP="0029509A">
      <w:pPr>
        <w:pStyle w:val="NormalWeb"/>
        <w:bidi/>
        <w:spacing w:before="0" w:beforeAutospacing="0" w:after="0" w:afterAutospacing="0"/>
        <w:ind w:left="283" w:right="284"/>
        <w:jc w:val="both"/>
        <w:rPr>
          <w:rFonts w:cs="B Lotus"/>
          <w:sz w:val="10"/>
          <w:szCs w:val="14"/>
          <w:rtl/>
          <w:lang w:bidi="ar-SA"/>
        </w:rPr>
      </w:pPr>
    </w:p>
    <w:p w14:paraId="0B9CA233" w14:textId="608F95E3" w:rsidR="00121F30" w:rsidRDefault="00121F30" w:rsidP="0029509A">
      <w:pPr>
        <w:pStyle w:val="NormalWeb"/>
        <w:bidi/>
        <w:spacing w:before="0" w:beforeAutospacing="0" w:after="0" w:afterAutospacing="0"/>
        <w:ind w:left="283" w:right="284"/>
        <w:jc w:val="both"/>
        <w:rPr>
          <w:rFonts w:cs="B Lotus"/>
          <w:sz w:val="16"/>
          <w:szCs w:val="20"/>
        </w:rPr>
      </w:pPr>
      <w:r w:rsidRPr="00B40ECC">
        <w:rPr>
          <w:rFonts w:cs="B Zar" w:hint="cs"/>
          <w:b/>
          <w:bCs/>
          <w:sz w:val="20"/>
          <w:rtl/>
        </w:rPr>
        <w:t>واژگان</w:t>
      </w:r>
      <w:r w:rsidR="00B40ECC">
        <w:rPr>
          <w:rFonts w:cs="B Zar" w:hint="cs"/>
          <w:b/>
          <w:bCs/>
          <w:sz w:val="20"/>
          <w:rtl/>
        </w:rPr>
        <w:t xml:space="preserve"> </w:t>
      </w:r>
      <w:r w:rsidR="00B40ECC" w:rsidRPr="00B40ECC">
        <w:rPr>
          <w:rFonts w:cs="B Zar" w:hint="cs"/>
          <w:b/>
          <w:bCs/>
          <w:sz w:val="20"/>
          <w:rtl/>
        </w:rPr>
        <w:t>کلید</w:t>
      </w:r>
      <w:r w:rsidR="00B40ECC">
        <w:rPr>
          <w:rFonts w:cs="B Zar" w:hint="cs"/>
          <w:b/>
          <w:bCs/>
          <w:sz w:val="20"/>
          <w:rtl/>
        </w:rPr>
        <w:t>ی</w:t>
      </w:r>
      <w:r w:rsidRPr="00B40ECC">
        <w:rPr>
          <w:rFonts w:cs="B Zar" w:hint="cs"/>
          <w:b/>
          <w:bCs/>
          <w:sz w:val="20"/>
          <w:rtl/>
        </w:rPr>
        <w:t>:</w:t>
      </w:r>
      <w:r w:rsidRPr="00B40ECC">
        <w:rPr>
          <w:rFonts w:cs="B Lotus" w:hint="cs"/>
          <w:sz w:val="20"/>
          <w:rtl/>
        </w:rPr>
        <w:t xml:space="preserve"> </w:t>
      </w:r>
      <w:r w:rsidRPr="00B40ECC">
        <w:rPr>
          <w:rFonts w:cs="B Lotus" w:hint="cs"/>
          <w:sz w:val="16"/>
          <w:szCs w:val="20"/>
          <w:rtl/>
          <w:lang w:bidi="ar-SA"/>
        </w:rPr>
        <w:t>هنر عمومی، دیوارنگاری، فضای عمومی شهری، ترجیحات مردمی، قزوین</w:t>
      </w:r>
      <w:r w:rsidRPr="00B40ECC">
        <w:rPr>
          <w:rFonts w:cs="B Lotus" w:hint="cs"/>
          <w:sz w:val="16"/>
          <w:szCs w:val="20"/>
          <w:rtl/>
        </w:rPr>
        <w:t>.</w:t>
      </w:r>
    </w:p>
    <w:p w14:paraId="78E7F1BD" w14:textId="11CE326B" w:rsidR="00475507" w:rsidRPr="00F81292" w:rsidRDefault="003A7F78"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lastRenderedPageBreak/>
        <w:t>مقدمه</w:t>
      </w:r>
    </w:p>
    <w:p w14:paraId="5318C357" w14:textId="1FBF0673" w:rsidR="009542B1" w:rsidRPr="00951DA5" w:rsidRDefault="00492AEB"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ماهیت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تحول</w:t>
      </w:r>
      <w:r w:rsidR="0029509A">
        <w:rPr>
          <w:rFonts w:ascii="Times New Roman" w:hAnsi="Times New Roman" w:cs="B Lotus"/>
          <w:sz w:val="20"/>
          <w:szCs w:val="24"/>
          <w:rtl/>
        </w:rPr>
        <w:softHyphen/>
      </w:r>
      <w:r w:rsidRPr="00951DA5">
        <w:rPr>
          <w:rFonts w:ascii="Times New Roman" w:hAnsi="Times New Roman" w:cs="B Lotus" w:hint="cs"/>
          <w:sz w:val="20"/>
          <w:szCs w:val="24"/>
          <w:rtl/>
        </w:rPr>
        <w:t>پذیر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فضاهای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شهری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ترکیب</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ماهیت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رشدیابنده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دانش</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طراحی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شهری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به</w:t>
      </w:r>
      <w:r w:rsidR="0029509A">
        <w:rPr>
          <w:rFonts w:ascii="Times New Roman" w:hAnsi="Times New Roman" w:cs="B Lotus"/>
          <w:sz w:val="20"/>
          <w:szCs w:val="24"/>
          <w:rtl/>
        </w:rPr>
        <w:softHyphen/>
      </w:r>
      <w:r w:rsidRPr="00951DA5">
        <w:rPr>
          <w:rFonts w:ascii="Times New Roman" w:hAnsi="Times New Roman" w:cs="B Lotus" w:hint="cs"/>
          <w:sz w:val="20"/>
          <w:szCs w:val="24"/>
          <w:rtl/>
        </w:rPr>
        <w:t>عنوان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مستقیم‌ترین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تخصص</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مرتبط</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این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فضاها،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سبب</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که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ابزارها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روش</w:t>
      </w:r>
      <w:r w:rsidR="007744BF"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ارتقای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کیفیت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فضاهای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شهری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طول</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زمان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متناسب</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تحولات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نظری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عملی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حوزه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شهرسازی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تغییر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یابد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نمونه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نگاه</w:t>
      </w:r>
      <w:r w:rsidR="00B116DB" w:rsidRPr="00951DA5">
        <w:rPr>
          <w:rFonts w:ascii="Times New Roman" w:hAnsi="Times New Roman" w:cs="B Lotus" w:hint="cs"/>
          <w:sz w:val="20"/>
          <w:szCs w:val="24"/>
          <w:rtl/>
        </w:rPr>
        <w:t>‌</w:t>
      </w:r>
      <w:r w:rsidRPr="00951DA5">
        <w:rPr>
          <w:rFonts w:ascii="Times New Roman" w:hAnsi="Times New Roman" w:cs="B Lotus" w:hint="cs"/>
          <w:sz w:val="20"/>
          <w:szCs w:val="24"/>
          <w:rtl/>
        </w:rPr>
        <w:t>ها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ابزارهای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نو</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ارتقا</w:t>
      </w:r>
      <w:r w:rsidR="003E5821"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کیفیت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فضاهای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شهری</w:t>
      </w:r>
      <w:r w:rsidR="007744BF"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پررنگ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شدن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نقش</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هنرهای</w:t>
      </w:r>
      <w:r w:rsidRPr="00951DA5">
        <w:rPr>
          <w:rFonts w:ascii="Times New Roman" w:hAnsi="Times New Roman" w:cs="B Lotus"/>
          <w:sz w:val="20"/>
          <w:szCs w:val="24"/>
          <w:rtl/>
        </w:rPr>
        <w:t xml:space="preserve"> </w:t>
      </w:r>
      <w:r w:rsidR="003E5821" w:rsidRPr="00951DA5">
        <w:rPr>
          <w:rFonts w:ascii="Times New Roman" w:hAnsi="Times New Roman" w:cs="B Lotus" w:hint="cs"/>
          <w:sz w:val="20"/>
          <w:szCs w:val="24"/>
          <w:rtl/>
        </w:rPr>
        <w:t>عمومی</w:t>
      </w:r>
      <w:r w:rsidR="009542B1" w:rsidRPr="00951DA5">
        <w:rPr>
          <w:rStyle w:val="FootnoteReference"/>
          <w:rFonts w:ascii="Times New Roman" w:hAnsi="Times New Roman" w:cs="B Lotus"/>
          <w:sz w:val="20"/>
          <w:szCs w:val="24"/>
          <w:rtl/>
        </w:rPr>
        <w:footnoteReference w:id="1"/>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اشاره</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کرد</w:t>
      </w:r>
      <w:r w:rsidR="009542B1" w:rsidRPr="00951DA5">
        <w:rPr>
          <w:rFonts w:ascii="Times New Roman" w:hAnsi="Times New Roman" w:cs="B Lotus"/>
          <w:sz w:val="20"/>
          <w:szCs w:val="24"/>
          <w:rtl/>
        </w:rPr>
        <w:t>.</w:t>
      </w:r>
      <w:r w:rsidR="009542B1" w:rsidRPr="00951DA5">
        <w:rPr>
          <w:rFonts w:ascii="Times New Roman" w:hAnsi="Times New Roman" w:cs="B Lotus" w:hint="cs"/>
          <w:sz w:val="20"/>
          <w:szCs w:val="24"/>
          <w:rtl/>
        </w:rPr>
        <w:t xml:space="preserve"> </w:t>
      </w:r>
      <w:r w:rsidR="009542B1" w:rsidRPr="00951DA5">
        <w:rPr>
          <w:rFonts w:ascii="Times New Roman" w:hAnsi="Times New Roman" w:cs="B Lotus"/>
          <w:sz w:val="20"/>
          <w:szCs w:val="24"/>
          <w:rtl/>
        </w:rPr>
        <w:t>اگر زمانی هنر به</w:t>
      </w:r>
      <w:r w:rsidR="0029509A">
        <w:rPr>
          <w:rFonts w:ascii="Times New Roman" w:hAnsi="Times New Roman" w:cs="B Lotus"/>
          <w:sz w:val="20"/>
          <w:szCs w:val="24"/>
          <w:rtl/>
        </w:rPr>
        <w:softHyphen/>
      </w:r>
      <w:r w:rsidR="009542B1" w:rsidRPr="00951DA5">
        <w:rPr>
          <w:rFonts w:ascii="Times New Roman" w:hAnsi="Times New Roman" w:cs="B Lotus"/>
          <w:sz w:val="20"/>
          <w:szCs w:val="24"/>
          <w:rtl/>
        </w:rPr>
        <w:t>عنوان بخشی از فضای عمومی شهری بر ادراک زیبایی</w:t>
      </w:r>
      <w:r w:rsidR="0029509A">
        <w:rPr>
          <w:rFonts w:ascii="Times New Roman" w:hAnsi="Times New Roman" w:cs="B Lotus"/>
          <w:sz w:val="20"/>
          <w:szCs w:val="24"/>
          <w:rtl/>
        </w:rPr>
        <w:softHyphen/>
      </w:r>
      <w:r w:rsidR="009542B1" w:rsidRPr="00951DA5">
        <w:rPr>
          <w:rFonts w:ascii="Times New Roman" w:hAnsi="Times New Roman" w:cs="B Lotus"/>
          <w:sz w:val="20"/>
          <w:szCs w:val="24"/>
          <w:rtl/>
        </w:rPr>
        <w:t>شناختی فضا اثرگذار بود، اکنون هنر به</w:t>
      </w:r>
      <w:r w:rsidR="0029509A">
        <w:rPr>
          <w:rFonts w:ascii="Times New Roman" w:hAnsi="Times New Roman" w:cs="B Lotus"/>
          <w:sz w:val="20"/>
          <w:szCs w:val="24"/>
          <w:rtl/>
        </w:rPr>
        <w:softHyphen/>
      </w:r>
      <w:r w:rsidR="009542B1" w:rsidRPr="00951DA5">
        <w:rPr>
          <w:rFonts w:ascii="Times New Roman" w:hAnsi="Times New Roman" w:cs="B Lotus"/>
          <w:sz w:val="20"/>
          <w:szCs w:val="24"/>
          <w:rtl/>
        </w:rPr>
        <w:t>عنوان ابزاری پایه در متن فرایند طراحی شهری قرار گرفته است. در درجه</w:t>
      </w:r>
      <w:r w:rsidR="0029509A">
        <w:rPr>
          <w:rFonts w:ascii="Times New Roman" w:hAnsi="Times New Roman" w:cs="B Lotus"/>
          <w:sz w:val="20"/>
          <w:szCs w:val="24"/>
          <w:rtl/>
        </w:rPr>
        <w:softHyphen/>
      </w:r>
      <w:r w:rsidR="009542B1" w:rsidRPr="00951DA5">
        <w:rPr>
          <w:rFonts w:ascii="Times New Roman" w:hAnsi="Times New Roman" w:cs="B Lotus"/>
          <w:sz w:val="20"/>
          <w:szCs w:val="24"/>
          <w:rtl/>
        </w:rPr>
        <w:t>ای بالاتر و در تجربه‌های قرن جدید، هنر مبنای بازآفرینی شهری شده و در میان رویکردهای بازآفرینی فرهنگ مبنا، بازآفرینی هنرمبن</w:t>
      </w:r>
      <w:r w:rsidR="009542B1" w:rsidRPr="00951DA5">
        <w:rPr>
          <w:rFonts w:ascii="Times New Roman" w:hAnsi="Times New Roman" w:cs="B Lotus" w:hint="cs"/>
          <w:sz w:val="20"/>
          <w:szCs w:val="24"/>
          <w:rtl/>
        </w:rPr>
        <w:t>ا</w:t>
      </w:r>
      <w:r w:rsidR="009542B1" w:rsidRPr="00951DA5">
        <w:rPr>
          <w:rStyle w:val="FootnoteReference"/>
          <w:rFonts w:ascii="Times New Roman" w:hAnsi="Times New Roman" w:cs="B Lotus"/>
          <w:sz w:val="20"/>
          <w:szCs w:val="24"/>
          <w:rtl/>
        </w:rPr>
        <w:footnoteReference w:id="2"/>
      </w:r>
      <w:r w:rsidR="009542B1" w:rsidRPr="00951DA5">
        <w:rPr>
          <w:rFonts w:ascii="Times New Roman" w:hAnsi="Times New Roman" w:cs="B Lotus" w:hint="cs"/>
          <w:sz w:val="20"/>
          <w:szCs w:val="24"/>
          <w:rtl/>
        </w:rPr>
        <w:t xml:space="preserve"> </w:t>
      </w:r>
      <w:r w:rsidR="009542B1" w:rsidRPr="00951DA5">
        <w:rPr>
          <w:rFonts w:ascii="Times New Roman" w:hAnsi="Times New Roman" w:cs="B Lotus"/>
          <w:sz w:val="20"/>
          <w:szCs w:val="24"/>
          <w:rtl/>
        </w:rPr>
        <w:t>جایگاهی ویژه پیدا کرده است</w:t>
      </w:r>
      <w:r w:rsidR="0029509A">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(رنجبر، 1395). امروز هنرهای عمومی به</w:t>
      </w:r>
      <w:r w:rsidR="0029509A">
        <w:rPr>
          <w:rFonts w:ascii="Times New Roman" w:hAnsi="Times New Roman" w:cs="B Lotus"/>
          <w:sz w:val="20"/>
          <w:szCs w:val="24"/>
          <w:rtl/>
        </w:rPr>
        <w:softHyphen/>
      </w:r>
      <w:r w:rsidR="009542B1" w:rsidRPr="00951DA5">
        <w:rPr>
          <w:rFonts w:ascii="Times New Roman" w:hAnsi="Times New Roman" w:cs="B Lotus" w:hint="cs"/>
          <w:sz w:val="20"/>
          <w:szCs w:val="24"/>
          <w:rtl/>
        </w:rPr>
        <w:t>عنوان یکی از کم‌هزینه‌ترین</w:t>
      </w:r>
      <w:r w:rsidR="0029509A">
        <w:rPr>
          <w:rFonts w:ascii="Times New Roman" w:hAnsi="Times New Roman" w:cs="B Lotus" w:hint="cs"/>
          <w:sz w:val="20"/>
          <w:szCs w:val="24"/>
          <w:rtl/>
        </w:rPr>
        <w:t>، و در عین حال مؤ</w:t>
      </w:r>
      <w:r w:rsidR="009542B1" w:rsidRPr="00951DA5">
        <w:rPr>
          <w:rFonts w:ascii="Times New Roman" w:hAnsi="Times New Roman" w:cs="B Lotus" w:hint="cs"/>
          <w:sz w:val="20"/>
          <w:szCs w:val="24"/>
          <w:rtl/>
        </w:rPr>
        <w:t>ثرترین و البته حساس‌ترین ابزارها برای تولید مطلوب‌تر فضاهای شهری نقشی ویژه یافته‌اند. این هنرها همان‌طور که از نامشان بر می‌آید از دل کوچه و خیابان‌های شهر رشد می‌کنند، به بلوغ می‌رسند، خود را به نمایش می‌گذارند و بر فضاهای شهری و استفاده‌</w:t>
      </w:r>
      <w:r w:rsidR="0029509A">
        <w:rPr>
          <w:rFonts w:ascii="Times New Roman" w:hAnsi="Times New Roman" w:cs="B Lotus" w:hint="cs"/>
          <w:sz w:val="20"/>
          <w:szCs w:val="24"/>
          <w:rtl/>
        </w:rPr>
        <w:t>کنندگان آنها تأ</w:t>
      </w:r>
      <w:r w:rsidR="009542B1" w:rsidRPr="00951DA5">
        <w:rPr>
          <w:rFonts w:ascii="Times New Roman" w:hAnsi="Times New Roman" w:cs="B Lotus" w:hint="cs"/>
          <w:sz w:val="20"/>
          <w:szCs w:val="24"/>
          <w:rtl/>
        </w:rPr>
        <w:t xml:space="preserve">ثیر می‌گذارند. </w:t>
      </w:r>
      <w:r w:rsidR="002142D7" w:rsidRPr="00951DA5">
        <w:rPr>
          <w:rFonts w:ascii="Times New Roman" w:hAnsi="Times New Roman" w:cs="B Lotus" w:hint="cs"/>
          <w:sz w:val="20"/>
          <w:szCs w:val="24"/>
          <w:rtl/>
        </w:rPr>
        <w:t>به قول رمسار</w:t>
      </w:r>
      <w:r w:rsidR="0029509A">
        <w:rPr>
          <w:rFonts w:ascii="Times New Roman" w:hAnsi="Times New Roman" w:cs="B Lotus" w:hint="cs"/>
          <w:sz w:val="20"/>
          <w:szCs w:val="24"/>
          <w:rtl/>
        </w:rPr>
        <w:t xml:space="preserve"> (2005</w:t>
      </w:r>
      <w:r w:rsidR="002142D7" w:rsidRPr="00951DA5">
        <w:rPr>
          <w:rFonts w:ascii="Times New Roman" w:hAnsi="Times New Roman" w:cs="B Lotus" w:hint="cs"/>
          <w:sz w:val="20"/>
          <w:szCs w:val="24"/>
          <w:rtl/>
        </w:rPr>
        <w:t xml:space="preserve">) «هنر عمومی متعلق به گروه خاصی از شهروندان در هنر معاصر نبوده، (عمومیت دارد) و موقعیتش در فضای باز شهری قرار دارد.» </w:t>
      </w:r>
      <w:r w:rsidR="009542B1" w:rsidRPr="00951DA5">
        <w:rPr>
          <w:rFonts w:ascii="Times New Roman" w:hAnsi="Times New Roman" w:cs="B Lotus" w:hint="cs"/>
          <w:sz w:val="20"/>
          <w:szCs w:val="24"/>
          <w:rtl/>
        </w:rPr>
        <w:t>این نوع هنر اساسا</w:t>
      </w:r>
      <w:r w:rsidR="0029509A">
        <w:rPr>
          <w:rFonts w:ascii="Times New Roman" w:hAnsi="Times New Roman" w:cs="B Lotus" w:hint="cs"/>
          <w:sz w:val="20"/>
          <w:szCs w:val="24"/>
          <w:rtl/>
        </w:rPr>
        <w:t>ً</w:t>
      </w:r>
      <w:r w:rsidR="009542B1" w:rsidRPr="00951DA5">
        <w:rPr>
          <w:rFonts w:ascii="Times New Roman" w:hAnsi="Times New Roman" w:cs="B Lotus" w:hint="cs"/>
          <w:sz w:val="20"/>
          <w:szCs w:val="24"/>
          <w:rtl/>
        </w:rPr>
        <w:t xml:space="preserve"> بیشتر از آنکه کارکردی کالبدی-فرمال داشته باشند، نقشی اجتماعی-فرهنگی دارد، علاوه بر آن ریشه در گذشته فرهنگی جوامع انسانی داشته و در طول زمان قوام می‌یابد</w:t>
      </w:r>
      <w:r w:rsidR="00D64CA4" w:rsidRPr="00951DA5">
        <w:rPr>
          <w:rFonts w:ascii="Times New Roman" w:hAnsi="Times New Roman" w:cs="B Lotus" w:hint="cs"/>
          <w:sz w:val="20"/>
          <w:szCs w:val="24"/>
          <w:rtl/>
        </w:rPr>
        <w:t>. هنر عمومی راهی برای فهم ارزشهای گذشته و امروز و به نوعی تاریخچه شهرهاست</w:t>
      </w:r>
      <w:r w:rsidR="0029509A">
        <w:rPr>
          <w:rFonts w:ascii="Times New Roman" w:hAnsi="Times New Roman" w:cs="B Lotus" w:hint="cs"/>
          <w:sz w:val="20"/>
          <w:szCs w:val="24"/>
          <w:rtl/>
        </w:rPr>
        <w:t xml:space="preserve"> </w:t>
      </w:r>
      <w:r w:rsidR="00D64CA4" w:rsidRPr="00951DA5">
        <w:rPr>
          <w:rFonts w:ascii="Times New Roman" w:hAnsi="Times New Roman" w:cs="B Lotus" w:hint="cs"/>
          <w:sz w:val="20"/>
          <w:szCs w:val="24"/>
          <w:rtl/>
        </w:rPr>
        <w:t>(رستمی و دیگران، 1396: 56).</w:t>
      </w:r>
      <w:r w:rsidR="009542B1" w:rsidRPr="00951DA5">
        <w:rPr>
          <w:rFonts w:ascii="Times New Roman" w:hAnsi="Times New Roman" w:cs="B Lotus" w:hint="cs"/>
          <w:sz w:val="20"/>
          <w:szCs w:val="24"/>
          <w:rtl/>
        </w:rPr>
        <w:t xml:space="preserve"> نمونه‌ای از این هنر در ایران دورگردی، تعزیه و معرکه‌گیری است.</w:t>
      </w:r>
    </w:p>
    <w:p w14:paraId="16E441C2" w14:textId="7E673E25"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هنر عمومی که با نام هنر خیابانی ‌نیز از آن یاد می‌شود، انواع و ابعاد گوناگونی دارد که معمولا</w:t>
      </w:r>
      <w:r w:rsidR="0029509A">
        <w:rPr>
          <w:rFonts w:ascii="Times New Roman" w:hAnsi="Times New Roman" w:cs="B Lotus" w:hint="cs"/>
          <w:sz w:val="20"/>
          <w:szCs w:val="24"/>
          <w:rtl/>
        </w:rPr>
        <w:t>ً</w:t>
      </w:r>
      <w:r w:rsidRPr="00951DA5">
        <w:rPr>
          <w:rFonts w:ascii="Times New Roman" w:hAnsi="Times New Roman" w:cs="B Lotus" w:hint="cs"/>
          <w:sz w:val="20"/>
          <w:szCs w:val="24"/>
          <w:rtl/>
        </w:rPr>
        <w:t xml:space="preserve"> متناسب با زمینه شهری در قالب یک طرح جامع منسجم بدان‌ها نگریسته می‌شود. دیوارنگاری نیز یکی از انواع هنرهای عمومی است که نقش مهمی‌ در ارتقای کیفیت فضاهای عمومی ‌در شهر می‌تواند داشته باشد. این پژوهش به دنبال اخذ و ارزیابی ترجیحات مردم از وضع کلی دیوارنگاره‌های شهری به مثابه یک نوع هنر عمومی در شهر قزوین است. بدین منظور پس از مرور مبانی نظری متاخر در حوزه دیوارنگاری بر اساس مطالعات کتابخانه‌ای، به پیمایش و مصاحبه با شهروندان و تحلیل نتایج آن پرداخته می‌شود. </w:t>
      </w:r>
      <w:r w:rsidR="001F6783" w:rsidRPr="00951DA5">
        <w:rPr>
          <w:rFonts w:ascii="Times New Roman" w:hAnsi="Times New Roman" w:cs="B Lotus" w:hint="cs"/>
          <w:sz w:val="20"/>
          <w:szCs w:val="24"/>
          <w:rtl/>
        </w:rPr>
        <w:t>سپس بر اساس تفسیر داده‌ها و با رویکردی مسئله‌محور</w:t>
      </w:r>
      <w:r w:rsidRPr="00951DA5">
        <w:rPr>
          <w:rFonts w:ascii="Times New Roman" w:hAnsi="Times New Roman" w:cs="B Lotus" w:hint="cs"/>
          <w:sz w:val="20"/>
          <w:szCs w:val="24"/>
          <w:rtl/>
        </w:rPr>
        <w:t xml:space="preserve"> راهبردهای</w:t>
      </w:r>
      <w:r w:rsidR="001F6783" w:rsidRPr="00951DA5">
        <w:rPr>
          <w:rFonts w:ascii="Times New Roman" w:hAnsi="Times New Roman" w:cs="B Lotus" w:hint="cs"/>
          <w:sz w:val="20"/>
          <w:szCs w:val="24"/>
          <w:rtl/>
        </w:rPr>
        <w:t>ی</w:t>
      </w:r>
      <w:r w:rsidRPr="00951DA5">
        <w:rPr>
          <w:rFonts w:ascii="Times New Roman" w:hAnsi="Times New Roman" w:cs="B Lotus" w:hint="cs"/>
          <w:sz w:val="20"/>
          <w:szCs w:val="24"/>
          <w:rtl/>
        </w:rPr>
        <w:t xml:space="preserve"> معطوف به ارتقای کیفی فضاهای شهری با بهره‌گیری از دیوارنگاری در قزوین تدوین می‌گردد. </w:t>
      </w:r>
    </w:p>
    <w:p w14:paraId="6474078A" w14:textId="77777777" w:rsidR="009542B1" w:rsidRPr="00DD22B6" w:rsidRDefault="009542B1" w:rsidP="00951DA5">
      <w:pPr>
        <w:bidi/>
        <w:spacing w:after="0" w:line="240" w:lineRule="auto"/>
        <w:jc w:val="both"/>
        <w:rPr>
          <w:rFonts w:ascii="Times New Roman" w:hAnsi="Times New Roman" w:cs="B Lotus"/>
          <w:sz w:val="6"/>
          <w:szCs w:val="10"/>
          <w:rtl/>
        </w:rPr>
      </w:pPr>
    </w:p>
    <w:p w14:paraId="3D875D9C" w14:textId="7934CA08" w:rsidR="009542B1" w:rsidRPr="00F81292" w:rsidRDefault="009542B1"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مبانی نظری</w:t>
      </w:r>
    </w:p>
    <w:p w14:paraId="4DBB7DED" w14:textId="014BF899" w:rsidR="009542B1" w:rsidRPr="0029509A" w:rsidRDefault="009542B1" w:rsidP="00951DA5">
      <w:pPr>
        <w:bidi/>
        <w:spacing w:after="0" w:line="240" w:lineRule="auto"/>
        <w:jc w:val="both"/>
        <w:rPr>
          <w:rFonts w:ascii="Times New Roman" w:hAnsi="Times New Roman" w:cs="B Lotus"/>
          <w:b/>
          <w:bCs/>
          <w:sz w:val="20"/>
          <w:szCs w:val="24"/>
          <w:rtl/>
        </w:rPr>
      </w:pPr>
      <w:r w:rsidRPr="0029509A">
        <w:rPr>
          <w:rFonts w:ascii="Times New Roman" w:hAnsi="Times New Roman" w:cs="B Lotus" w:hint="cs"/>
          <w:b/>
          <w:bCs/>
          <w:sz w:val="20"/>
          <w:szCs w:val="24"/>
          <w:rtl/>
        </w:rPr>
        <w:t>1- هنر عمومی</w:t>
      </w:r>
    </w:p>
    <w:p w14:paraId="57FF4C6E" w14:textId="68A217FC"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واژگان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متعددی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 xml:space="preserve">همانند </w:t>
      </w:r>
      <w:r w:rsidRPr="00951DA5">
        <w:rPr>
          <w:rFonts w:ascii="Times New Roman" w:hAnsi="Times New Roman" w:cs="B Lotus"/>
          <w:sz w:val="20"/>
          <w:szCs w:val="24"/>
          <w:rtl/>
        </w:rPr>
        <w:t>هنر عمومی یا هنر همگانی، هنر شهری</w:t>
      </w:r>
      <w:r w:rsidRPr="00951DA5">
        <w:rPr>
          <w:rStyle w:val="FootnoteReference"/>
          <w:rFonts w:ascii="Times New Roman" w:hAnsi="Times New Roman" w:cs="B Lotus"/>
          <w:sz w:val="20"/>
          <w:szCs w:val="24"/>
          <w:rtl/>
        </w:rPr>
        <w:footnoteReference w:id="3"/>
      </w:r>
      <w:r w:rsidRPr="00951DA5">
        <w:rPr>
          <w:rFonts w:ascii="Times New Roman" w:hAnsi="Times New Roman" w:cs="B Lotus"/>
          <w:sz w:val="20"/>
          <w:szCs w:val="24"/>
          <w:rtl/>
        </w:rPr>
        <w:t>، هنر خیابانی</w:t>
      </w:r>
      <w:r w:rsidRPr="00951DA5">
        <w:rPr>
          <w:rStyle w:val="FootnoteReference"/>
          <w:rFonts w:ascii="Times New Roman" w:hAnsi="Times New Roman" w:cs="B Lotus"/>
          <w:sz w:val="20"/>
          <w:szCs w:val="24"/>
          <w:rtl/>
        </w:rPr>
        <w:footnoteReference w:id="4"/>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 xml:space="preserve">و امثالهم </w:t>
      </w:r>
      <w:r w:rsidRPr="00951DA5">
        <w:rPr>
          <w:rFonts w:ascii="Times New Roman" w:hAnsi="Times New Roman" w:cs="B Lotus"/>
          <w:sz w:val="20"/>
          <w:szCs w:val="24"/>
          <w:rtl/>
        </w:rPr>
        <w:t xml:space="preserve">برای بیان هنر در شهر </w:t>
      </w:r>
      <w:r w:rsidRPr="00951DA5">
        <w:rPr>
          <w:rFonts w:ascii="Times New Roman" w:hAnsi="Times New Roman" w:cs="B Lotus" w:hint="cs"/>
          <w:sz w:val="20"/>
          <w:szCs w:val="24"/>
          <w:rtl/>
        </w:rPr>
        <w:t>مصطح هستند</w:t>
      </w:r>
      <w:r w:rsidRPr="00951DA5">
        <w:rPr>
          <w:rFonts w:ascii="Times New Roman" w:hAnsi="Times New Roman" w:cs="B Lotus"/>
          <w:sz w:val="20"/>
          <w:szCs w:val="24"/>
          <w:rtl/>
        </w:rPr>
        <w:t>. بررسی اولیه</w:t>
      </w:r>
      <w:r w:rsidRPr="00951DA5">
        <w:rPr>
          <w:rFonts w:ascii="Times New Roman" w:hAnsi="Times New Roman" w:cs="B Lotus" w:hint="cs"/>
          <w:sz w:val="20"/>
          <w:szCs w:val="24"/>
          <w:rtl/>
        </w:rPr>
        <w:t>‌</w:t>
      </w:r>
      <w:r w:rsidRPr="00951DA5">
        <w:rPr>
          <w:rFonts w:ascii="Times New Roman" w:hAnsi="Times New Roman" w:cs="B Lotus"/>
          <w:sz w:val="20"/>
          <w:szCs w:val="24"/>
          <w:rtl/>
        </w:rPr>
        <w:t>ای نشان می</w:t>
      </w:r>
      <w:r w:rsidR="0029509A">
        <w:rPr>
          <w:rFonts w:ascii="Times New Roman" w:hAnsi="Times New Roman" w:cs="B Lotus"/>
          <w:sz w:val="20"/>
          <w:szCs w:val="24"/>
          <w:rtl/>
        </w:rPr>
        <w:softHyphen/>
      </w:r>
      <w:r w:rsidRPr="00951DA5">
        <w:rPr>
          <w:rFonts w:ascii="Times New Roman" w:hAnsi="Times New Roman" w:cs="B Lotus"/>
          <w:sz w:val="20"/>
          <w:szCs w:val="24"/>
          <w:rtl/>
        </w:rPr>
        <w:t>دهد که اصطلاح هنر خیابانی بیشتر به هنرهای غیررسمی هم</w:t>
      </w:r>
      <w:r w:rsidR="0029509A">
        <w:rPr>
          <w:rFonts w:ascii="Times New Roman" w:hAnsi="Times New Roman" w:cs="B Lotus"/>
          <w:sz w:val="20"/>
          <w:szCs w:val="24"/>
          <w:rtl/>
        </w:rPr>
        <w:softHyphen/>
      </w:r>
      <w:r w:rsidRPr="00951DA5">
        <w:rPr>
          <w:rFonts w:ascii="Times New Roman" w:hAnsi="Times New Roman" w:cs="B Lotus"/>
          <w:sz w:val="20"/>
          <w:szCs w:val="24"/>
          <w:rtl/>
        </w:rPr>
        <w:t>چون گرافیتی پرداخته و جامعیت لازم در بررسی گونه‌های مختلف هنر شهری را ندارد. د</w:t>
      </w:r>
      <w:r w:rsidRPr="00951DA5">
        <w:rPr>
          <w:rFonts w:ascii="Times New Roman" w:hAnsi="Times New Roman" w:cs="B Lotus" w:hint="cs"/>
          <w:sz w:val="20"/>
          <w:szCs w:val="24"/>
          <w:rtl/>
        </w:rPr>
        <w:t>و</w:t>
      </w:r>
      <w:r w:rsidRPr="00951DA5">
        <w:rPr>
          <w:rFonts w:ascii="Times New Roman" w:hAnsi="Times New Roman" w:cs="B Lotus"/>
          <w:sz w:val="20"/>
          <w:szCs w:val="24"/>
          <w:rtl/>
        </w:rPr>
        <w:t xml:space="preserve"> اصطلاح دیگر از لحاظ مفهومی به هم نزدیک بوده که در ادبیات و متون شهرسازی جایگاه اصطلاح هنر همگانی یا عمومی پررنگ</w:t>
      </w:r>
      <w:r w:rsidRPr="00951DA5">
        <w:rPr>
          <w:rFonts w:ascii="Times New Roman" w:hAnsi="Times New Roman" w:cs="B Lotus" w:hint="cs"/>
          <w:sz w:val="20"/>
          <w:szCs w:val="24"/>
          <w:rtl/>
        </w:rPr>
        <w:t>‌</w:t>
      </w:r>
      <w:r w:rsidRPr="00951DA5">
        <w:rPr>
          <w:rFonts w:ascii="Times New Roman" w:hAnsi="Times New Roman" w:cs="B Lotus"/>
          <w:sz w:val="20"/>
          <w:szCs w:val="24"/>
          <w:rtl/>
        </w:rPr>
        <w:t xml:space="preserve">تر است؛ در واقع اصطلاح </w:t>
      </w:r>
      <w:r w:rsidRPr="00951DA5">
        <w:rPr>
          <w:rFonts w:ascii="Times New Roman" w:hAnsi="Times New Roman" w:cs="B Lotus" w:hint="cs"/>
          <w:sz w:val="20"/>
          <w:szCs w:val="24"/>
          <w:rtl/>
        </w:rPr>
        <w:t xml:space="preserve">عمومی </w:t>
      </w:r>
      <w:r w:rsidRPr="00951DA5">
        <w:rPr>
          <w:rFonts w:ascii="Times New Roman" w:hAnsi="Times New Roman" w:cs="B Lotus"/>
          <w:sz w:val="20"/>
          <w:szCs w:val="24"/>
          <w:rtl/>
        </w:rPr>
        <w:t>را می‌توان به عرصه عمومی شهر تعبیر کرد که عموم شهروندان را نیز در بر</w:t>
      </w:r>
      <w:r w:rsidR="00635755" w:rsidRPr="00951DA5">
        <w:rPr>
          <w:rFonts w:ascii="Times New Roman" w:hAnsi="Times New Roman" w:cs="B Lotus" w:hint="cs"/>
          <w:sz w:val="20"/>
          <w:szCs w:val="24"/>
          <w:rtl/>
        </w:rPr>
        <w:t xml:space="preserve"> </w:t>
      </w:r>
      <w:r w:rsidRPr="00951DA5">
        <w:rPr>
          <w:rFonts w:ascii="Times New Roman" w:hAnsi="Times New Roman" w:cs="B Lotus"/>
          <w:sz w:val="20"/>
          <w:szCs w:val="24"/>
          <w:rtl/>
        </w:rPr>
        <w:t>می</w:t>
      </w:r>
      <w:r w:rsidR="00635755" w:rsidRPr="00951DA5">
        <w:rPr>
          <w:rFonts w:ascii="Times New Roman" w:hAnsi="Times New Roman" w:cs="B Lotus" w:hint="cs"/>
          <w:sz w:val="20"/>
          <w:szCs w:val="24"/>
          <w:rtl/>
        </w:rPr>
        <w:t>‌</w:t>
      </w:r>
      <w:r w:rsidRPr="00951DA5">
        <w:rPr>
          <w:rFonts w:ascii="Times New Roman" w:hAnsi="Times New Roman" w:cs="B Lotus"/>
          <w:sz w:val="20"/>
          <w:szCs w:val="24"/>
          <w:rtl/>
        </w:rPr>
        <w:t>گیرد</w:t>
      </w:r>
      <w:r w:rsidRPr="00951DA5">
        <w:rPr>
          <w:rFonts w:ascii="Times New Roman" w:hAnsi="Times New Roman" w:cs="B Lotus" w:hint="cs"/>
          <w:sz w:val="20"/>
          <w:szCs w:val="24"/>
          <w:rtl/>
        </w:rPr>
        <w:t>.</w:t>
      </w:r>
    </w:p>
    <w:p w14:paraId="2CDACDC2" w14:textId="7E7FD32D"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sz w:val="20"/>
          <w:szCs w:val="24"/>
          <w:rtl/>
        </w:rPr>
        <w:t>نوع</w:t>
      </w:r>
      <w:r w:rsidRPr="00951DA5">
        <w:rPr>
          <w:rFonts w:ascii="Times New Roman" w:hAnsi="Times New Roman" w:cs="B Lotus"/>
          <w:sz w:val="20"/>
          <w:szCs w:val="24"/>
        </w:rPr>
        <w:t xml:space="preserve"> </w:t>
      </w:r>
      <w:r w:rsidRPr="00951DA5">
        <w:rPr>
          <w:rFonts w:ascii="Times New Roman" w:hAnsi="Times New Roman" w:cs="B Lotus"/>
          <w:sz w:val="20"/>
          <w:szCs w:val="24"/>
          <w:rtl/>
        </w:rPr>
        <w:t>اثر</w:t>
      </w:r>
      <w:r w:rsidRPr="00951DA5">
        <w:rPr>
          <w:rFonts w:ascii="Times New Roman" w:hAnsi="Times New Roman" w:cs="B Lotus"/>
          <w:sz w:val="20"/>
          <w:szCs w:val="24"/>
        </w:rPr>
        <w:t xml:space="preserve"> </w:t>
      </w:r>
      <w:r w:rsidRPr="00951DA5">
        <w:rPr>
          <w:rFonts w:ascii="Times New Roman" w:hAnsi="Times New Roman" w:cs="B Lotu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sz w:val="20"/>
          <w:szCs w:val="24"/>
          <w:rtl/>
        </w:rPr>
        <w:t>گفته می‌شود</w:t>
      </w:r>
      <w:r w:rsidRPr="00951DA5">
        <w:rPr>
          <w:rFonts w:ascii="Times New Roman" w:hAnsi="Times New Roman" w:cs="B Lotus"/>
          <w:sz w:val="20"/>
          <w:szCs w:val="24"/>
        </w:rPr>
        <w:t xml:space="preserve"> </w:t>
      </w:r>
      <w:r w:rsidRPr="00951DA5">
        <w:rPr>
          <w:rFonts w:ascii="Times New Roman" w:hAnsi="Times New Roman" w:cs="B Lotu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sz w:val="20"/>
          <w:szCs w:val="24"/>
          <w:rtl/>
        </w:rPr>
        <w:t>توسط</w:t>
      </w:r>
      <w:r w:rsidRPr="00951DA5">
        <w:rPr>
          <w:rFonts w:ascii="Times New Roman" w:hAnsi="Times New Roman" w:cs="B Lotus"/>
          <w:sz w:val="20"/>
          <w:szCs w:val="24"/>
        </w:rPr>
        <w:t xml:space="preserve"> </w:t>
      </w:r>
      <w:r w:rsidRPr="00951DA5">
        <w:rPr>
          <w:rFonts w:ascii="Times New Roman" w:hAnsi="Times New Roman" w:cs="B Lotus"/>
          <w:sz w:val="20"/>
          <w:szCs w:val="24"/>
          <w:rtl/>
        </w:rPr>
        <w:t>هنرمندي</w:t>
      </w:r>
      <w:r w:rsidRPr="00951DA5">
        <w:rPr>
          <w:rFonts w:ascii="Times New Roman" w:hAnsi="Times New Roman" w:cs="B Lotus"/>
          <w:sz w:val="20"/>
          <w:szCs w:val="24"/>
        </w:rPr>
        <w:t xml:space="preserve"> </w:t>
      </w:r>
      <w:r w:rsidRPr="00951DA5">
        <w:rPr>
          <w:rFonts w:ascii="Times New Roman" w:hAnsi="Times New Roman" w:cs="B Lotus"/>
          <w:sz w:val="20"/>
          <w:szCs w:val="24"/>
          <w:rtl/>
        </w:rPr>
        <w:t>اجرا</w:t>
      </w:r>
      <w:r w:rsidRPr="00951DA5">
        <w:rPr>
          <w:rFonts w:ascii="Times New Roman" w:hAnsi="Times New Roman" w:cs="B Lotus"/>
          <w:sz w:val="20"/>
          <w:szCs w:val="24"/>
        </w:rPr>
        <w:t xml:space="preserve"> </w:t>
      </w:r>
      <w:r w:rsidRPr="00951DA5">
        <w:rPr>
          <w:rFonts w:ascii="Times New Roman" w:hAnsi="Times New Roman" w:cs="B Lotu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sz w:val="20"/>
          <w:szCs w:val="24"/>
          <w:rtl/>
        </w:rPr>
        <w:t>و</w:t>
      </w:r>
      <w:r w:rsidRPr="00951DA5">
        <w:rPr>
          <w:rFonts w:ascii="Times New Roman" w:hAnsi="Times New Roman" w:cs="B Lotus"/>
          <w:sz w:val="20"/>
          <w:szCs w:val="24"/>
        </w:rPr>
        <w:t xml:space="preserve"> </w:t>
      </w:r>
      <w:r w:rsidRPr="00951DA5">
        <w:rPr>
          <w:rFonts w:ascii="Times New Roman" w:hAnsi="Times New Roman" w:cs="B Lotu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sz w:val="20"/>
          <w:szCs w:val="24"/>
          <w:rtl/>
        </w:rPr>
        <w:t>محيط</w:t>
      </w:r>
      <w:r w:rsidRPr="00951DA5">
        <w:rPr>
          <w:rFonts w:ascii="Times New Roman" w:hAnsi="Times New Roman" w:cs="B Lotus"/>
          <w:sz w:val="20"/>
          <w:szCs w:val="24"/>
        </w:rPr>
        <w:t xml:space="preserve"> </w:t>
      </w:r>
      <w:r w:rsidRPr="00951DA5">
        <w:rPr>
          <w:rFonts w:ascii="Times New Roman" w:hAnsi="Times New Roman" w:cs="B Lotu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sz w:val="20"/>
          <w:szCs w:val="24"/>
          <w:rtl/>
        </w:rPr>
        <w:t>قرار</w:t>
      </w:r>
      <w:r w:rsidRPr="00951DA5">
        <w:rPr>
          <w:rFonts w:ascii="Times New Roman" w:hAnsi="Times New Roman" w:cs="B Lotus"/>
          <w:sz w:val="20"/>
          <w:szCs w:val="24"/>
        </w:rPr>
        <w:t xml:space="preserve"> </w:t>
      </w:r>
      <w:r w:rsidRPr="00951DA5">
        <w:rPr>
          <w:rFonts w:ascii="Times New Roman" w:hAnsi="Times New Roman" w:cs="B Lotus"/>
          <w:sz w:val="20"/>
          <w:szCs w:val="24"/>
          <w:rtl/>
        </w:rPr>
        <w:t>داده شده</w:t>
      </w:r>
      <w:r w:rsidRPr="00951DA5">
        <w:rPr>
          <w:rFonts w:ascii="Times New Roman" w:hAnsi="Times New Roman" w:cs="B Lotus"/>
          <w:sz w:val="20"/>
          <w:szCs w:val="24"/>
        </w:rPr>
        <w:t xml:space="preserve"> </w:t>
      </w:r>
      <w:r w:rsidRPr="00951DA5">
        <w:rPr>
          <w:rFonts w:ascii="Times New Roman" w:hAnsi="Times New Roman" w:cs="B Lotus"/>
          <w:sz w:val="20"/>
          <w:szCs w:val="24"/>
          <w:rtl/>
        </w:rPr>
        <w:t xml:space="preserve">باشد.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شامل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برج</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بلند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مرتبه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كفپوش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 كه 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عبور</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كنند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همچنين این اثر هنری</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قالب‌گيري‌شده،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كنده‌كاري‌شده،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ساخته‌شده،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تركيب 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نکته حائز اهمیت اینکه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شكلي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 بايد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فضاي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جلب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توجه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كند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خوب</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تواند(</w:t>
      </w:r>
      <w:r w:rsidRPr="00951DA5">
        <w:rPr>
          <w:rFonts w:ascii="Times New Roman" w:hAnsi="Times New Roman" w:cs="B Lotus"/>
          <w:sz w:val="20"/>
          <w:szCs w:val="24"/>
        </w:rPr>
        <w:t>TRADE, 2000</w:t>
      </w:r>
      <w:r w:rsidRPr="00951DA5">
        <w:rPr>
          <w:rFonts w:ascii="Times New Roman" w:hAnsi="Times New Roman" w:cs="B Lotus" w:hint="cs"/>
          <w:sz w:val="20"/>
          <w:szCs w:val="24"/>
          <w:rtl/>
        </w:rPr>
        <w:t>)</w:t>
      </w:r>
      <w:r w:rsidRPr="00951DA5">
        <w:rPr>
          <w:rFonts w:ascii="Times New Roman" w:hAnsi="Times New Roman" w:cs="B Lotus"/>
          <w:sz w:val="20"/>
          <w:szCs w:val="24"/>
        </w:rPr>
        <w:t>:</w:t>
      </w:r>
    </w:p>
    <w:p w14:paraId="61144B17" w14:textId="597548AE"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sz w:val="20"/>
          <w:szCs w:val="24"/>
        </w:rPr>
        <w:lastRenderedPageBreak/>
        <w:t xml:space="preserve"> </w:t>
      </w:r>
      <w:proofErr w:type="gramStart"/>
      <w:r w:rsidRPr="00951DA5">
        <w:rPr>
          <w:rFonts w:ascii="Times New Roman" w:hAnsi="Times New Roman" w:cs="B Lotus"/>
          <w:sz w:val="20"/>
          <w:szCs w:val="24"/>
        </w:rPr>
        <w:t xml:space="preserve">- </w:t>
      </w:r>
      <w:r w:rsidRPr="00951DA5">
        <w:rPr>
          <w:rFonts w:ascii="Times New Roman" w:hAnsi="Times New Roman" w:cs="B Lotus" w:hint="cs"/>
          <w:sz w:val="20"/>
          <w:szCs w:val="24"/>
          <w:rtl/>
        </w:rPr>
        <w:t>آگاهي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بالا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ببرد</w:t>
      </w:r>
      <w:r w:rsidRPr="00951DA5">
        <w:rPr>
          <w:rFonts w:ascii="Times New Roman" w:hAnsi="Times New Roman" w:cs="B Lotus"/>
          <w:sz w:val="20"/>
          <w:szCs w:val="24"/>
          <w:rtl/>
        </w:rPr>
        <w:t>.</w:t>
      </w:r>
      <w:proofErr w:type="gramEnd"/>
      <w:r w:rsidRPr="00951DA5">
        <w:rPr>
          <w:rFonts w:ascii="Times New Roman" w:hAnsi="Times New Roman" w:cs="B Lotus"/>
          <w:sz w:val="20"/>
          <w:szCs w:val="24"/>
          <w:rtl/>
        </w:rPr>
        <w:t xml:space="preserve"> </w:t>
      </w:r>
    </w:p>
    <w:p w14:paraId="6291935C" w14:textId="0D19535E" w:rsidR="009542B1" w:rsidRPr="00951DA5" w:rsidRDefault="009542B1" w:rsidP="00951DA5">
      <w:pPr>
        <w:bidi/>
        <w:spacing w:after="0" w:line="240" w:lineRule="auto"/>
        <w:jc w:val="both"/>
        <w:rPr>
          <w:rFonts w:ascii="Times New Roman" w:hAnsi="Times New Roman" w:cs="B Lotus"/>
          <w:sz w:val="20"/>
          <w:szCs w:val="24"/>
        </w:rPr>
      </w:pPr>
      <w:proofErr w:type="gramStart"/>
      <w:r w:rsidRPr="00951DA5">
        <w:rPr>
          <w:rFonts w:ascii="Times New Roman" w:hAnsi="Times New Roman" w:cs="B Lotus"/>
          <w:sz w:val="20"/>
          <w:szCs w:val="24"/>
        </w:rPr>
        <w:t>-</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فرضيات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شكل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گرفته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سؤال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ببرد</w:t>
      </w:r>
      <w:r w:rsidRPr="00951DA5">
        <w:rPr>
          <w:rFonts w:ascii="Times New Roman" w:hAnsi="Times New Roman" w:cs="B Lotus"/>
          <w:sz w:val="20"/>
          <w:szCs w:val="24"/>
          <w:rtl/>
        </w:rPr>
        <w:t>.</w:t>
      </w:r>
      <w:proofErr w:type="gramEnd"/>
      <w:r w:rsidRPr="00951DA5">
        <w:rPr>
          <w:rFonts w:ascii="Times New Roman" w:hAnsi="Times New Roman" w:cs="B Lotus"/>
          <w:sz w:val="20"/>
          <w:szCs w:val="24"/>
          <w:rtl/>
        </w:rPr>
        <w:t xml:space="preserve"> </w:t>
      </w:r>
    </w:p>
    <w:p w14:paraId="05CF20BE" w14:textId="53B714A0" w:rsidR="009542B1" w:rsidRPr="00951DA5" w:rsidRDefault="009542B1" w:rsidP="00951DA5">
      <w:pPr>
        <w:bidi/>
        <w:spacing w:after="0" w:line="240" w:lineRule="auto"/>
        <w:jc w:val="both"/>
        <w:rPr>
          <w:rFonts w:ascii="Times New Roman" w:hAnsi="Times New Roman" w:cs="B Lotus"/>
          <w:sz w:val="20"/>
          <w:szCs w:val="24"/>
        </w:rPr>
      </w:pPr>
      <w:proofErr w:type="gramStart"/>
      <w:r w:rsidRPr="00951DA5">
        <w:rPr>
          <w:rFonts w:ascii="Times New Roman" w:hAnsi="Times New Roman" w:cs="B Lotus"/>
          <w:sz w:val="20"/>
          <w:szCs w:val="24"/>
        </w:rPr>
        <w:t>-</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چشم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انداز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دگرگون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متحول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سازد</w:t>
      </w:r>
      <w:r w:rsidRPr="00951DA5">
        <w:rPr>
          <w:rFonts w:ascii="Times New Roman" w:hAnsi="Times New Roman" w:cs="B Lotus"/>
          <w:sz w:val="20"/>
          <w:szCs w:val="24"/>
          <w:rtl/>
        </w:rPr>
        <w:t>.</w:t>
      </w:r>
      <w:proofErr w:type="gramEnd"/>
      <w:r w:rsidRPr="00951DA5">
        <w:rPr>
          <w:rFonts w:ascii="Times New Roman" w:hAnsi="Times New Roman" w:cs="B Lotus"/>
          <w:sz w:val="20"/>
          <w:szCs w:val="24"/>
          <w:rtl/>
        </w:rPr>
        <w:t xml:space="preserve"> </w:t>
      </w:r>
    </w:p>
    <w:p w14:paraId="7627D736" w14:textId="42EDC7CB" w:rsidR="009542B1" w:rsidRPr="00951DA5" w:rsidRDefault="009542B1" w:rsidP="00951DA5">
      <w:pPr>
        <w:bidi/>
        <w:spacing w:after="0" w:line="240" w:lineRule="auto"/>
        <w:jc w:val="both"/>
        <w:rPr>
          <w:rFonts w:ascii="Times New Roman" w:hAnsi="Times New Roman" w:cs="B Lotus"/>
          <w:sz w:val="20"/>
          <w:szCs w:val="24"/>
        </w:rPr>
      </w:pPr>
      <w:proofErr w:type="gramStart"/>
      <w:r w:rsidRPr="00951DA5">
        <w:rPr>
          <w:rFonts w:ascii="Times New Roman" w:hAnsi="Times New Roman" w:cs="B Lotus"/>
          <w:sz w:val="20"/>
          <w:szCs w:val="24"/>
        </w:rPr>
        <w:t>-</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ارزش‌هاي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كند</w:t>
      </w:r>
      <w:r w:rsidRPr="00951DA5">
        <w:rPr>
          <w:rFonts w:ascii="Times New Roman" w:hAnsi="Times New Roman" w:cs="B Lotus"/>
          <w:sz w:val="20"/>
          <w:szCs w:val="24"/>
          <w:rtl/>
        </w:rPr>
        <w:t>.</w:t>
      </w:r>
      <w:proofErr w:type="gramEnd"/>
      <w:r w:rsidRPr="00951DA5">
        <w:rPr>
          <w:rFonts w:ascii="Times New Roman" w:hAnsi="Times New Roman" w:cs="B Lotus"/>
          <w:sz w:val="20"/>
          <w:szCs w:val="24"/>
          <w:rtl/>
        </w:rPr>
        <w:t xml:space="preserve"> </w:t>
      </w:r>
    </w:p>
    <w:p w14:paraId="717829AD" w14:textId="3CDEEE39" w:rsidR="009542B1" w:rsidRPr="00951DA5" w:rsidRDefault="009542B1" w:rsidP="0029509A">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دلايل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قدرت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طول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زمان</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متمادي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تصاوير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ارزشهاي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 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دگرگون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سازد(</w:t>
      </w:r>
      <w:r w:rsidRPr="00951DA5">
        <w:rPr>
          <w:rFonts w:ascii="Times New Roman" w:hAnsi="Times New Roman" w:cs="B Lotus"/>
          <w:sz w:val="20"/>
          <w:szCs w:val="24"/>
        </w:rPr>
        <w:t>Croydon Council, 2006</w:t>
      </w:r>
      <w:r w:rsidRPr="00951DA5">
        <w:rPr>
          <w:rFonts w:ascii="Times New Roman" w:hAnsi="Times New Roman" w:cs="B Lotus" w:hint="cs"/>
          <w:sz w:val="20"/>
          <w:szCs w:val="24"/>
          <w:rtl/>
        </w:rPr>
        <w:t>). این نوع 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هويت</w:t>
      </w:r>
      <w:r w:rsidR="0029509A">
        <w:rPr>
          <w:rFonts w:ascii="Times New Roman" w:hAnsi="Times New Roman" w:cs="B Lotus"/>
          <w:sz w:val="20"/>
          <w:szCs w:val="24"/>
          <w:rtl/>
        </w:rPr>
        <w:softHyphen/>
      </w:r>
      <w:r w:rsidRPr="00951DA5">
        <w:rPr>
          <w:rFonts w:ascii="Times New Roman" w:hAnsi="Times New Roman" w:cs="B Lotus" w:hint="cs"/>
          <w:sz w:val="20"/>
          <w:szCs w:val="24"/>
          <w:rtl/>
        </w:rPr>
        <w:t>بخشي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تصويري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منحصر‌به‌فرد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شخصيت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كمك شاياني</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كند</w:t>
      </w:r>
      <w:r w:rsidRPr="00951DA5">
        <w:rPr>
          <w:rFonts w:ascii="Times New Roman" w:hAnsi="Times New Roman" w:cs="B Lotus"/>
          <w:sz w:val="20"/>
          <w:szCs w:val="24"/>
          <w:rtl/>
        </w:rPr>
        <w:t xml:space="preserve">. </w:t>
      </w:r>
    </w:p>
    <w:p w14:paraId="75D1BAC3" w14:textId="751DD574"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عبارت «هنر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تازگي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اماكن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Style w:val="FootnoteReference"/>
          <w:rFonts w:ascii="Times New Roman" w:hAnsi="Times New Roman" w:cs="B Lotus"/>
          <w:sz w:val="20"/>
          <w:szCs w:val="24"/>
          <w:rtl/>
        </w:rPr>
        <w:footnoteReference w:id="5"/>
      </w:r>
      <w:r w:rsidRPr="00951DA5">
        <w:rPr>
          <w:rFonts w:ascii="Times New Roman" w:hAnsi="Times New Roman" w:cs="B Lotus" w:hint="cs"/>
          <w:sz w:val="20"/>
          <w:szCs w:val="24"/>
          <w:rtl/>
        </w:rPr>
        <w:t>»</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شرح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فعاليت</w:t>
      </w:r>
      <w:r w:rsidRPr="00951DA5">
        <w:rPr>
          <w:rFonts w:ascii="Times New Roman" w:hAnsi="Times New Roman" w:cs="B Lotus"/>
          <w:sz w:val="20"/>
          <w:szCs w:val="24"/>
          <w:rtl/>
        </w:rPr>
        <w:t>‌ها</w:t>
      </w:r>
      <w:r w:rsidRPr="00951DA5">
        <w:rPr>
          <w:rFonts w:ascii="Times New Roman" w:hAnsi="Times New Roman" w:cs="B Lotus" w:hint="cs"/>
          <w:sz w:val="20"/>
          <w:szCs w:val="24"/>
          <w:rtl/>
        </w:rPr>
        <w:t>یی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استفاده</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 وراي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موزه</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گالري</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موجود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ديده</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اماكن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گونه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فعاليت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 اشاره</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كند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مقصودي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خاص</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قلمروهاي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معمولاً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بيرون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بسته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قابل دسترس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طراحي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اجرا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گردد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آنجايي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كيفيت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ساختمان</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قلمروي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بالا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برد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اصلي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فرآيند توسعه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ايفا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كند،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اهميت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زيادي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تشويق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واقع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شود</w:t>
      </w:r>
      <w:r w:rsidRPr="00951DA5">
        <w:rPr>
          <w:rFonts w:ascii="Times New Roman" w:hAnsi="Times New Roman" w:cs="B Lotus"/>
          <w:sz w:val="20"/>
          <w:szCs w:val="24"/>
          <w:rtl/>
        </w:rPr>
        <w:t xml:space="preserve">. </w:t>
      </w:r>
    </w:p>
    <w:p w14:paraId="21DBE70B" w14:textId="6DD3500D" w:rsidR="009542B1" w:rsidRPr="00951DA5" w:rsidRDefault="009542B1"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به</w:t>
      </w:r>
      <w:r w:rsidR="0029509A">
        <w:rPr>
          <w:rFonts w:ascii="Times New Roman" w:hAnsi="Times New Roman" w:cs="B Lotus"/>
          <w:sz w:val="20"/>
          <w:szCs w:val="24"/>
          <w:rtl/>
        </w:rPr>
        <w:softHyphen/>
      </w:r>
      <w:r w:rsidRPr="00951DA5">
        <w:rPr>
          <w:rFonts w:ascii="Times New Roman" w:hAnsi="Times New Roman" w:cs="B Lotus" w:hint="cs"/>
          <w:sz w:val="20"/>
          <w:szCs w:val="24"/>
          <w:rtl/>
        </w:rPr>
        <w:t>علاوه می‌توان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نتيجه</w:t>
      </w:r>
      <w:r w:rsidR="0029509A">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همكاري و باز شدن فضا بين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معماران،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معماران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منظر، مهندسان،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برنامه‌ريزان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طراحان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رويكردي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اتخاذ</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هدف توليد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آثار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سبب افزایش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هويتمندی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مكان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و در نهایت ارتقای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ارزش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خواهد بود.</w:t>
      </w:r>
    </w:p>
    <w:p w14:paraId="0C3B5ABB" w14:textId="7BEC5E98"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راه</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متعددي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وجود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اما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معيار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اساسي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عبارتند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w:t>
      </w:r>
      <w:r w:rsidR="001A6D8F" w:rsidRPr="00951DA5">
        <w:rPr>
          <w:rFonts w:ascii="Times New Roman" w:hAnsi="Times New Roman" w:cs="B Lotus" w:hint="cs"/>
          <w:sz w:val="20"/>
          <w:szCs w:val="24"/>
          <w:rtl/>
        </w:rPr>
        <w:t>ز:</w:t>
      </w:r>
    </w:p>
    <w:p w14:paraId="5C146138" w14:textId="5FB73592" w:rsidR="009542B1" w:rsidRPr="00951DA5" w:rsidRDefault="009542B1" w:rsidP="00951DA5">
      <w:pPr>
        <w:pStyle w:val="ListParagraph"/>
        <w:numPr>
          <w:ilvl w:val="0"/>
          <w:numId w:val="9"/>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توسط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كمك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غیر آماتور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انجام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رسيده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tl/>
        </w:rPr>
        <w:t xml:space="preserve">. </w:t>
      </w:r>
    </w:p>
    <w:p w14:paraId="14E27E68" w14:textId="15400891" w:rsidR="009542B1" w:rsidRPr="00951DA5" w:rsidRDefault="009542B1" w:rsidP="00951DA5">
      <w:pPr>
        <w:pStyle w:val="ListParagraph"/>
        <w:numPr>
          <w:ilvl w:val="0"/>
          <w:numId w:val="9"/>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آشكار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قابل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رؤيت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tl/>
        </w:rPr>
        <w:t xml:space="preserve">. </w:t>
      </w:r>
    </w:p>
    <w:p w14:paraId="5018262F" w14:textId="7AEE99CD" w:rsidR="009542B1" w:rsidRPr="00951DA5" w:rsidRDefault="009542B1" w:rsidP="00951DA5">
      <w:pPr>
        <w:pStyle w:val="ListParagraph"/>
        <w:numPr>
          <w:ilvl w:val="0"/>
          <w:numId w:val="9"/>
        </w:num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قلمروي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واقع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 (مثل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پارك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خيابان)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تلفيق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ساختمان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فضا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تكوين يافته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تركيبي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ايجاد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009C7303"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Pr="00951DA5">
        <w:rPr>
          <w:rFonts w:ascii="Times New Roman" w:hAnsi="Times New Roman" w:cs="B Lotus"/>
          <w:sz w:val="20"/>
          <w:szCs w:val="24"/>
        </w:rPr>
        <w:t>Vale of Glamorgan Council, 2018</w:t>
      </w:r>
      <w:r w:rsidRPr="00951DA5">
        <w:rPr>
          <w:rFonts w:ascii="Times New Roman" w:hAnsi="Times New Roman" w:cs="B Lotus" w:hint="cs"/>
          <w:sz w:val="20"/>
          <w:szCs w:val="24"/>
          <w:rtl/>
        </w:rPr>
        <w:t xml:space="preserve">). </w:t>
      </w:r>
    </w:p>
    <w:p w14:paraId="1D607F27" w14:textId="77777777" w:rsidR="005D19EA" w:rsidRPr="00951DA5" w:rsidRDefault="005D19EA" w:rsidP="0029509A">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43A8837B" wp14:editId="20A94403">
            <wp:extent cx="6163730" cy="328452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62" r="788"/>
                    <a:stretch/>
                  </pic:blipFill>
                  <pic:spPr bwMode="auto">
                    <a:xfrm>
                      <a:off x="0" y="0"/>
                      <a:ext cx="6198760" cy="3303192"/>
                    </a:xfrm>
                    <a:prstGeom prst="rect">
                      <a:avLst/>
                    </a:prstGeom>
                    <a:ln>
                      <a:noFill/>
                    </a:ln>
                    <a:extLst>
                      <a:ext uri="{53640926-AAD7-44D8-BBD7-CCE9431645EC}">
                        <a14:shadowObscured xmlns:a14="http://schemas.microsoft.com/office/drawing/2010/main"/>
                      </a:ext>
                    </a:extLst>
                  </pic:spPr>
                </pic:pic>
              </a:graphicData>
            </a:graphic>
          </wp:inline>
        </w:drawing>
      </w:r>
    </w:p>
    <w:p w14:paraId="19FAC01B" w14:textId="6A269C39" w:rsidR="005D19EA" w:rsidRPr="0029509A" w:rsidRDefault="005D19EA" w:rsidP="00951DA5">
      <w:pPr>
        <w:bidi/>
        <w:spacing w:line="240" w:lineRule="auto"/>
        <w:jc w:val="center"/>
        <w:rPr>
          <w:rFonts w:ascii="Times New Roman" w:hAnsi="Times New Roman" w:cs="B Lotus"/>
          <w:sz w:val="16"/>
          <w:szCs w:val="20"/>
          <w:rtl/>
        </w:rPr>
      </w:pPr>
      <w:r w:rsidRPr="0029509A">
        <w:rPr>
          <w:rFonts w:ascii="Times New Roman" w:hAnsi="Times New Roman" w:cs="B Lotus" w:hint="cs"/>
          <w:b/>
          <w:bCs/>
          <w:sz w:val="16"/>
          <w:szCs w:val="20"/>
          <w:rtl/>
        </w:rPr>
        <w:t xml:space="preserve">شکل 1: </w:t>
      </w:r>
      <w:r w:rsidRPr="0029509A">
        <w:rPr>
          <w:rFonts w:ascii="Times New Roman" w:hAnsi="Times New Roman" w:cs="B Lotus" w:hint="cs"/>
          <w:sz w:val="16"/>
          <w:szCs w:val="20"/>
          <w:rtl/>
        </w:rPr>
        <w:t>سیر تحول مفهوم هنر عمومی و تغییر پارادایم آن از دهه 90 (علی‌الحسابی و مرادی، 1388)</w:t>
      </w:r>
    </w:p>
    <w:p w14:paraId="18A2F46B" w14:textId="77777777" w:rsidR="00C629F1" w:rsidRPr="00951DA5" w:rsidRDefault="00C629F1" w:rsidP="00C629F1">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lastRenderedPageBreak/>
        <w:t>نمونه</w:t>
      </w:r>
      <w:r w:rsidRPr="00951DA5">
        <w:rPr>
          <w:rFonts w:ascii="Times New Roman" w:hAnsi="Times New Roman" w:cs="B Lotus"/>
          <w:sz w:val="20"/>
          <w:szCs w:val="24"/>
          <w:rtl/>
        </w:rPr>
        <w:t>‌های</w:t>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عبارتند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 مجسمه‌سازي،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ديوارنگاري،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موزائيك‌كاري،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تركيبات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شيشه، منظره</w:t>
      </w:r>
      <w:r>
        <w:rPr>
          <w:rFonts w:ascii="Times New Roman" w:hAnsi="Times New Roman" w:cs="B Lotus"/>
          <w:sz w:val="20"/>
          <w:szCs w:val="24"/>
          <w:rtl/>
        </w:rPr>
        <w:softHyphen/>
      </w:r>
      <w:r w:rsidRPr="00951DA5">
        <w:rPr>
          <w:rFonts w:ascii="Times New Roman" w:hAnsi="Times New Roman" w:cs="B Lotus" w:hint="cs"/>
          <w:sz w:val="20"/>
          <w:szCs w:val="24"/>
          <w:rtl/>
        </w:rPr>
        <w:t>سازي،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سنگفرش</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طراحي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فعاليت</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صوتي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تصويري،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رویدادهای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نمايش</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نمايشگاه‌هاي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موقتي،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يادمان</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مرتبط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مناسبت</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جزئيات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ويژه‌ ساختمان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از دهه 90 میلادی به بعد، عملا</w:t>
      </w:r>
      <w:r>
        <w:rPr>
          <w:rFonts w:ascii="Times New Roman" w:hAnsi="Times New Roman" w:cs="B Lotus" w:hint="cs"/>
          <w:sz w:val="20"/>
          <w:szCs w:val="24"/>
          <w:rtl/>
        </w:rPr>
        <w:t>ً</w:t>
      </w:r>
      <w:r w:rsidRPr="00951DA5">
        <w:rPr>
          <w:rFonts w:ascii="Times New Roman" w:hAnsi="Times New Roman" w:cs="B Lotus" w:hint="cs"/>
          <w:sz w:val="20"/>
          <w:szCs w:val="24"/>
          <w:rtl/>
        </w:rPr>
        <w:t xml:space="preserve"> نوعی تغییر پاردایم در فهم هنر عمومی ایجاد شد به نحوی که نقش آن از نوسازی محیط کالبدی به ارتقای جامعه؛ از بهبود کیفیت‌های زیباشناختی به مشارکت در افزایش کیفیت زندگی، و از مفهومی نخبه‌گرا به انگاره‌ای مردمی و محلی تغییر یافت</w:t>
      </w:r>
      <w:r>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Pr="00951DA5">
        <w:rPr>
          <w:rFonts w:ascii="Times New Roman" w:hAnsi="Times New Roman" w:cs="B Lotus"/>
          <w:sz w:val="20"/>
          <w:szCs w:val="24"/>
        </w:rPr>
        <w:t>Kwon, 2004</w:t>
      </w:r>
      <w:r w:rsidRPr="00951DA5">
        <w:rPr>
          <w:rFonts w:ascii="Times New Roman" w:hAnsi="Times New Roman" w:cs="B Lotus" w:hint="cs"/>
          <w:sz w:val="20"/>
          <w:szCs w:val="24"/>
          <w:rtl/>
        </w:rPr>
        <w:t xml:space="preserve"> و علی‌الحسابی و مرادی، 1388). شک</w:t>
      </w:r>
      <w:r>
        <w:rPr>
          <w:rFonts w:ascii="Times New Roman" w:hAnsi="Times New Roman" w:cs="B Lotus" w:hint="cs"/>
          <w:sz w:val="20"/>
          <w:szCs w:val="24"/>
          <w:rtl/>
        </w:rPr>
        <w:t>ل 1 موید این تغییر پارادایم است.</w:t>
      </w:r>
    </w:p>
    <w:p w14:paraId="32DA7DF3" w14:textId="505D1E0A" w:rsidR="001A6D8F" w:rsidRPr="00951DA5" w:rsidRDefault="005D19EA"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این تغییر نگاه به هنر عمومی که از دهه 90 میلادی آغاز شد، عملا</w:t>
      </w:r>
      <w:r w:rsidR="0029509A">
        <w:rPr>
          <w:rFonts w:ascii="Times New Roman" w:hAnsi="Times New Roman" w:cs="B Lotus" w:hint="cs"/>
          <w:sz w:val="20"/>
          <w:szCs w:val="24"/>
          <w:rtl/>
        </w:rPr>
        <w:t>ً</w:t>
      </w:r>
      <w:r w:rsidRPr="00951DA5">
        <w:rPr>
          <w:rFonts w:ascii="Times New Roman" w:hAnsi="Times New Roman" w:cs="B Lotus" w:hint="cs"/>
          <w:sz w:val="20"/>
          <w:szCs w:val="24"/>
          <w:rtl/>
        </w:rPr>
        <w:t xml:space="preserve"> در قرن بیست و یکم نیز ادامه داشته و قوت بیشتری یافته است. می‌توان گفت امروز</w:t>
      </w:r>
      <w:r w:rsidR="009542B1" w:rsidRPr="00951DA5">
        <w:rPr>
          <w:rFonts w:ascii="Times New Roman" w:hAnsi="Times New Roman" w:cs="B Lotus" w:hint="cs"/>
          <w:sz w:val="20"/>
          <w:szCs w:val="24"/>
          <w:rtl/>
        </w:rPr>
        <w:t xml:space="preserve"> هنر شهری به عاملی برای بازآفرینی شهری فرهنگ‌مبنا تبدیل شده است.</w:t>
      </w:r>
      <w:r w:rsidRPr="00951DA5">
        <w:rPr>
          <w:rFonts w:ascii="Times New Roman" w:hAnsi="Times New Roman" w:cs="B Lotus" w:hint="cs"/>
          <w:sz w:val="20"/>
          <w:szCs w:val="24"/>
          <w:rtl/>
        </w:rPr>
        <w:t xml:space="preserve"> نقش هنر عمومی برای ارتقای کیفیت زندگی در بافت‌ها و فضاهای شهری مسئله‌دار اثرگذار، مهم و کاربردی است.</w:t>
      </w:r>
      <w:r w:rsidR="009542B1" w:rsidRPr="00951DA5">
        <w:rPr>
          <w:rFonts w:ascii="Times New Roman" w:hAnsi="Times New Roman" w:cs="B Lotus" w:hint="cs"/>
          <w:sz w:val="20"/>
          <w:szCs w:val="24"/>
          <w:rtl/>
        </w:rPr>
        <w:t xml:space="preserve"> </w:t>
      </w:r>
      <w:r w:rsidR="001A6D8F" w:rsidRPr="00951DA5">
        <w:rPr>
          <w:rFonts w:ascii="Times New Roman" w:hAnsi="Times New Roman" w:cs="B Lotus" w:hint="cs"/>
          <w:sz w:val="20"/>
          <w:szCs w:val="24"/>
          <w:rtl/>
        </w:rPr>
        <w:t>رنجبر</w:t>
      </w:r>
      <w:r w:rsidR="0029509A">
        <w:rPr>
          <w:rFonts w:ascii="Times New Roman" w:hAnsi="Times New Roman" w:cs="B Lotus" w:hint="cs"/>
          <w:sz w:val="20"/>
          <w:szCs w:val="24"/>
          <w:rtl/>
        </w:rPr>
        <w:t xml:space="preserve"> </w:t>
      </w:r>
      <w:r w:rsidR="001A6D8F" w:rsidRPr="00951DA5">
        <w:rPr>
          <w:rFonts w:ascii="Times New Roman" w:hAnsi="Times New Roman" w:cs="B Lotus" w:hint="cs"/>
          <w:sz w:val="20"/>
          <w:szCs w:val="24"/>
          <w:rtl/>
        </w:rPr>
        <w:t>(1395) سه دوره</w:t>
      </w:r>
      <w:r w:rsidR="00CC6B1C" w:rsidRPr="00951DA5">
        <w:rPr>
          <w:rFonts w:ascii="Times New Roman" w:hAnsi="Times New Roman" w:cs="B Lotus" w:hint="cs"/>
          <w:sz w:val="20"/>
          <w:szCs w:val="24"/>
          <w:rtl/>
        </w:rPr>
        <w:t>/رویکرد</w:t>
      </w:r>
      <w:r w:rsidR="001A6D8F" w:rsidRPr="00951DA5">
        <w:rPr>
          <w:rFonts w:ascii="Times New Roman" w:hAnsi="Times New Roman" w:cs="B Lotus" w:hint="cs"/>
          <w:sz w:val="20"/>
          <w:szCs w:val="24"/>
          <w:rtl/>
        </w:rPr>
        <w:t xml:space="preserve"> را برای تحول مفهومی هنر عمومی بر می‌شمرد:</w:t>
      </w:r>
    </w:p>
    <w:p w14:paraId="031EA0D5" w14:textId="049BE208" w:rsidR="001A6D8F" w:rsidRPr="00951DA5" w:rsidRDefault="001A6D8F" w:rsidP="00951DA5">
      <w:pPr>
        <w:numPr>
          <w:ilvl w:val="0"/>
          <w:numId w:val="8"/>
        </w:numPr>
        <w:bidi/>
        <w:spacing w:after="0" w:line="240" w:lineRule="auto"/>
        <w:jc w:val="both"/>
        <w:rPr>
          <w:rFonts w:ascii="Times New Roman" w:hAnsi="Times New Roman" w:cs="B Lotus"/>
          <w:sz w:val="20"/>
          <w:szCs w:val="24"/>
          <w:rtl/>
        </w:rPr>
      </w:pPr>
      <w:r w:rsidRPr="00951DA5">
        <w:rPr>
          <w:rFonts w:ascii="Times New Roman" w:hAnsi="Times New Roman" w:cs="B Lotus"/>
          <w:sz w:val="20"/>
          <w:szCs w:val="24"/>
          <w:rtl/>
        </w:rPr>
        <w:t>«</w:t>
      </w:r>
      <w:r w:rsidRPr="00951DA5">
        <w:rPr>
          <w:rFonts w:ascii="Times New Roman" w:hAnsi="Times New Roman" w:cs="B Lotus" w:hint="cs"/>
          <w:sz w:val="20"/>
          <w:szCs w:val="24"/>
          <w:rtl/>
        </w:rPr>
        <w:t>هنر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مکان‌های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عمومي</w:t>
      </w:r>
      <w:r w:rsidRPr="00951DA5">
        <w:rPr>
          <w:rFonts w:ascii="Times New Roman" w:hAnsi="Times New Roman" w:cs="B Lotus" w:hint="eastAsia"/>
          <w:sz w:val="20"/>
          <w:szCs w:val="24"/>
          <w:rtl/>
        </w:rPr>
        <w:t>»</w:t>
      </w:r>
      <w:r w:rsidRPr="00951DA5">
        <w:rPr>
          <w:rFonts w:ascii="Times New Roman" w:hAnsi="Times New Roman" w:cs="B Lotus"/>
          <w:sz w:val="20"/>
          <w:szCs w:val="24"/>
          <w:vertAlign w:val="superscript"/>
          <w:rtl/>
        </w:rPr>
        <w:footnoteReference w:id="6"/>
      </w:r>
      <w:r w:rsidR="00CC6B1C" w:rsidRPr="00951DA5">
        <w:rPr>
          <w:rFonts w:ascii="Times New Roman" w:hAnsi="Times New Roman" w:cs="B Lotus" w:hint="cs"/>
          <w:sz w:val="20"/>
          <w:szCs w:val="24"/>
          <w:rtl/>
        </w:rPr>
        <w:t>: که بیشتر ناظر بر قرار دادن آثار هنری در فضاهای شهری است.</w:t>
      </w:r>
    </w:p>
    <w:p w14:paraId="490CBEC8" w14:textId="145EEE87" w:rsidR="001A6D8F" w:rsidRPr="00951DA5" w:rsidRDefault="001A6D8F" w:rsidP="0029509A">
      <w:pPr>
        <w:numPr>
          <w:ilvl w:val="0"/>
          <w:numId w:val="8"/>
        </w:numPr>
        <w:bidi/>
        <w:spacing w:after="0" w:line="240" w:lineRule="auto"/>
        <w:jc w:val="both"/>
        <w:rPr>
          <w:rFonts w:ascii="Times New Roman" w:hAnsi="Times New Roman" w:cs="B Lotus"/>
          <w:sz w:val="20"/>
          <w:szCs w:val="24"/>
          <w:rtl/>
        </w:rPr>
      </w:pPr>
      <w:r w:rsidRPr="00951DA5">
        <w:rPr>
          <w:rFonts w:ascii="Times New Roman" w:hAnsi="Times New Roman" w:cs="B Lotus"/>
          <w:sz w:val="20"/>
          <w:szCs w:val="24"/>
          <w:rtl/>
        </w:rPr>
        <w:t>«</w:t>
      </w:r>
      <w:r w:rsidRPr="00951DA5">
        <w:rPr>
          <w:rFonts w:ascii="Times New Roman" w:hAnsi="Times New Roman" w:cs="B Lotus" w:hint="cs"/>
          <w:sz w:val="20"/>
          <w:szCs w:val="24"/>
          <w:rtl/>
        </w:rPr>
        <w:t>هنر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همانند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فضاي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عمومي</w:t>
      </w:r>
      <w:r w:rsidRPr="00951DA5">
        <w:rPr>
          <w:rFonts w:ascii="Times New Roman" w:hAnsi="Times New Roman" w:cs="B Lotus" w:hint="eastAsia"/>
          <w:sz w:val="20"/>
          <w:szCs w:val="24"/>
          <w:rtl/>
        </w:rPr>
        <w:t>»</w:t>
      </w:r>
      <w:r w:rsidRPr="00951DA5">
        <w:rPr>
          <w:rFonts w:ascii="Times New Roman" w:hAnsi="Times New Roman" w:cs="B Lotus"/>
          <w:sz w:val="20"/>
          <w:szCs w:val="24"/>
          <w:vertAlign w:val="superscript"/>
          <w:rtl/>
        </w:rPr>
        <w:footnoteReference w:id="7"/>
      </w:r>
      <w:r w:rsidR="00CC6B1C" w:rsidRPr="00951DA5">
        <w:rPr>
          <w:rFonts w:ascii="Times New Roman" w:hAnsi="Times New Roman" w:cs="B Lotus" w:hint="cs"/>
          <w:sz w:val="20"/>
          <w:szCs w:val="24"/>
          <w:rtl/>
        </w:rPr>
        <w:t>:</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که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توسط</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مجسمه‌هاي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طراح محور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معرفي شد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این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آثار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به</w:t>
      </w:r>
      <w:r w:rsidR="0029509A">
        <w:rPr>
          <w:rFonts w:ascii="Times New Roman" w:hAnsi="Times New Roman" w:cs="B Lotus"/>
          <w:sz w:val="20"/>
          <w:szCs w:val="24"/>
          <w:rtl/>
        </w:rPr>
        <w:softHyphen/>
      </w:r>
      <w:r w:rsidRPr="00951DA5">
        <w:rPr>
          <w:rFonts w:ascii="Times New Roman" w:hAnsi="Times New Roman" w:cs="B Lotus" w:hint="cs"/>
          <w:sz w:val="20"/>
          <w:szCs w:val="24"/>
          <w:rtl/>
        </w:rPr>
        <w:t>عنوان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مبلمان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خياباني،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اجزاي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معمارانه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ساختمان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یا</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المان</w:t>
      </w:r>
      <w:r w:rsidR="0029509A">
        <w:rPr>
          <w:rFonts w:ascii="Times New Roman" w:hAnsi="Times New Roman" w:cs="B Lotus"/>
          <w:sz w:val="20"/>
          <w:szCs w:val="24"/>
          <w:rtl/>
        </w:rPr>
        <w:softHyphen/>
      </w:r>
      <w:r w:rsidRPr="00951DA5">
        <w:rPr>
          <w:rFonts w:ascii="Times New Roman" w:hAnsi="Times New Roman" w:cs="B Lotus" w:hint="cs"/>
          <w:sz w:val="20"/>
          <w:szCs w:val="24"/>
          <w:rtl/>
        </w:rPr>
        <w:t>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منظرسازی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محيط</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طبيعي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ارائه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شدند.</w:t>
      </w:r>
    </w:p>
    <w:p w14:paraId="08FFC95E" w14:textId="5EB7439B" w:rsidR="001A6D8F" w:rsidRPr="00951DA5" w:rsidRDefault="001A6D8F" w:rsidP="00951DA5">
      <w:pPr>
        <w:numPr>
          <w:ilvl w:val="0"/>
          <w:numId w:val="8"/>
        </w:numPr>
        <w:bidi/>
        <w:spacing w:after="0" w:line="240" w:lineRule="auto"/>
        <w:jc w:val="both"/>
        <w:rPr>
          <w:rFonts w:ascii="Times New Roman" w:hAnsi="Times New Roman" w:cs="B Lotus"/>
          <w:sz w:val="20"/>
          <w:szCs w:val="24"/>
        </w:rPr>
      </w:pPr>
      <w:r w:rsidRPr="00951DA5">
        <w:rPr>
          <w:rFonts w:ascii="Times New Roman" w:hAnsi="Times New Roman" w:cs="B Lotus"/>
          <w:sz w:val="20"/>
          <w:szCs w:val="24"/>
          <w:rtl/>
        </w:rPr>
        <w:t>«</w:t>
      </w:r>
      <w:r w:rsidRPr="00951DA5">
        <w:rPr>
          <w:rFonts w:ascii="Times New Roman" w:hAnsi="Times New Roman" w:cs="B Lotus" w:hint="cs"/>
          <w:sz w:val="20"/>
          <w:szCs w:val="24"/>
          <w:rtl/>
        </w:rPr>
        <w:t>هنر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مردم</w:t>
      </w:r>
      <w:r w:rsidR="00CC6B1C" w:rsidRPr="00951DA5">
        <w:rPr>
          <w:rFonts w:ascii="Times New Roman" w:hAnsi="Times New Roman" w:cs="B Lotus" w:hint="cs"/>
          <w:sz w:val="20"/>
          <w:szCs w:val="24"/>
          <w:rtl/>
        </w:rPr>
        <w:t>‌</w:t>
      </w:r>
      <w:r w:rsidRPr="00951DA5">
        <w:rPr>
          <w:rFonts w:ascii="Times New Roman" w:hAnsi="Times New Roman" w:cs="B Lotus" w:hint="cs"/>
          <w:sz w:val="20"/>
          <w:szCs w:val="24"/>
          <w:rtl/>
        </w:rPr>
        <w:t>محور</w:t>
      </w:r>
      <w:r w:rsidRPr="00951DA5">
        <w:rPr>
          <w:rFonts w:ascii="Times New Roman" w:hAnsi="Times New Roman" w:cs="B Lotus" w:hint="eastAsia"/>
          <w:sz w:val="20"/>
          <w:szCs w:val="24"/>
          <w:rtl/>
        </w:rPr>
        <w:t>»</w:t>
      </w:r>
      <w:r w:rsidR="00CC6B1C" w:rsidRPr="00951DA5">
        <w:rPr>
          <w:rFonts w:ascii="Times New Roman" w:hAnsi="Times New Roman" w:cs="B Lotus" w:hint="cs"/>
          <w:sz w:val="20"/>
          <w:szCs w:val="24"/>
          <w:rtl/>
        </w:rPr>
        <w:t>:</w:t>
      </w:r>
      <w:r w:rsidRPr="00951DA5">
        <w:rPr>
          <w:rFonts w:ascii="Times New Roman" w:hAnsi="Times New Roman" w:cs="B Lotus"/>
          <w:sz w:val="20"/>
          <w:szCs w:val="24"/>
          <w:rtl/>
        </w:rPr>
        <w:t xml:space="preserve"> </w:t>
      </w:r>
      <w:r w:rsidR="00CC6B1C" w:rsidRPr="00951DA5">
        <w:rPr>
          <w:rFonts w:ascii="Times New Roman" w:hAnsi="Times New Roman" w:cs="B Lotus" w:hint="cs"/>
          <w:sz w:val="20"/>
          <w:szCs w:val="24"/>
          <w:rtl/>
        </w:rPr>
        <w:t xml:space="preserve">که در پیوند با </w:t>
      </w:r>
      <w:r w:rsidRPr="00951DA5">
        <w:rPr>
          <w:rFonts w:ascii="Times New Roman" w:hAnsi="Times New Roman" w:cs="B Lotus" w:hint="cs"/>
          <w:sz w:val="20"/>
          <w:szCs w:val="24"/>
          <w:rtl/>
        </w:rPr>
        <w:t>نمایش</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موضوعات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اجتماعي و</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سياسي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تشویق</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همکاری</w:t>
      </w:r>
      <w:r w:rsidR="00AF2FB7" w:rsidRPr="00951DA5">
        <w:rPr>
          <w:rFonts w:ascii="Times New Roman" w:hAnsi="Times New Roman" w:cs="B Lotus" w:hint="cs"/>
          <w:sz w:val="20"/>
          <w:szCs w:val="24"/>
          <w:rtl/>
        </w:rPr>
        <w:t>‌</w:t>
      </w:r>
      <w:r w:rsidRPr="00951DA5">
        <w:rPr>
          <w:rFonts w:ascii="Times New Roman" w:hAnsi="Times New Roman" w:cs="B Lotus" w:hint="cs"/>
          <w:sz w:val="20"/>
          <w:szCs w:val="24"/>
          <w:rtl/>
        </w:rPr>
        <w:t>های</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اجتماعي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قرار</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می</w:t>
      </w:r>
      <w:r w:rsidR="00AF2FB7" w:rsidRPr="00951DA5">
        <w:rPr>
          <w:rFonts w:ascii="Times New Roman" w:hAnsi="Times New Roman" w:cs="B Lotus" w:hint="cs"/>
          <w:sz w:val="20"/>
          <w:szCs w:val="24"/>
          <w:rtl/>
        </w:rPr>
        <w:t>‌</w:t>
      </w:r>
      <w:r w:rsidRPr="00951DA5">
        <w:rPr>
          <w:rFonts w:ascii="Times New Roman" w:hAnsi="Times New Roman" w:cs="B Lotus" w:hint="cs"/>
          <w:sz w:val="20"/>
          <w:szCs w:val="24"/>
          <w:rtl/>
        </w:rPr>
        <w:t>گيرد</w:t>
      </w:r>
      <w:r w:rsidR="00CC6B1C" w:rsidRPr="00951DA5">
        <w:rPr>
          <w:rFonts w:ascii="Times New Roman" w:hAnsi="Times New Roman" w:cs="B Lotus" w:hint="cs"/>
          <w:sz w:val="20"/>
          <w:szCs w:val="24"/>
          <w:rtl/>
        </w:rPr>
        <w:t>.</w:t>
      </w:r>
    </w:p>
    <w:p w14:paraId="7FBB82CF" w14:textId="5A0A8EDF" w:rsidR="009542B1" w:rsidRDefault="009542B1"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این تحول نگاه به مفهوم و کارکرد هنر عمومی، حضور بیشتر مردم در فر</w:t>
      </w:r>
      <w:r w:rsidR="0029509A">
        <w:rPr>
          <w:rFonts w:ascii="Times New Roman" w:hAnsi="Times New Roman" w:cs="B Lotus" w:hint="cs"/>
          <w:sz w:val="20"/>
          <w:szCs w:val="24"/>
          <w:rtl/>
        </w:rPr>
        <w:t>آ</w:t>
      </w:r>
      <w:r w:rsidRPr="00951DA5">
        <w:rPr>
          <w:rFonts w:ascii="Times New Roman" w:hAnsi="Times New Roman" w:cs="B Lotus" w:hint="cs"/>
          <w:sz w:val="20"/>
          <w:szCs w:val="24"/>
          <w:rtl/>
        </w:rPr>
        <w:t>یند تولید آثار، فعالیت‌ها و رویدادهای هنری، تحولات فن</w:t>
      </w:r>
      <w:r w:rsidR="0029509A">
        <w:rPr>
          <w:rFonts w:ascii="Times New Roman" w:hAnsi="Times New Roman" w:cs="B Lotus"/>
          <w:sz w:val="20"/>
          <w:szCs w:val="24"/>
          <w:rtl/>
        </w:rPr>
        <w:softHyphen/>
      </w:r>
      <w:r w:rsidR="0029509A">
        <w:rPr>
          <w:rFonts w:ascii="Times New Roman" w:hAnsi="Times New Roman" w:cs="B Lotus" w:hint="cs"/>
          <w:sz w:val="20"/>
          <w:szCs w:val="24"/>
          <w:rtl/>
        </w:rPr>
        <w:t>آ</w:t>
      </w:r>
      <w:r w:rsidRPr="00951DA5">
        <w:rPr>
          <w:rFonts w:ascii="Times New Roman" w:hAnsi="Times New Roman" w:cs="B Lotus" w:hint="cs"/>
          <w:sz w:val="20"/>
          <w:szCs w:val="24"/>
          <w:rtl/>
        </w:rPr>
        <w:t>ورانه و مطرح شدن مفهوم خلاقیت در طراحی شهری، سبب شدند هنر عمومی به عنوان ابزاری خلاقانه در ارتقای کیفیت محیط دارای گونه‌های متنوعی شود که با زمینه‌های اولیه خود در دهه 60 میلادی قابل مقایسه نیست</w:t>
      </w:r>
      <w:r w:rsidR="0029509A">
        <w:rPr>
          <w:rFonts w:ascii="Times New Roman" w:hAnsi="Times New Roman" w:cs="B Lotus" w:hint="cs"/>
          <w:sz w:val="20"/>
          <w:szCs w:val="24"/>
          <w:rtl/>
        </w:rPr>
        <w:t xml:space="preserve"> </w:t>
      </w:r>
      <w:r w:rsidR="00BA30DB" w:rsidRPr="00951DA5">
        <w:rPr>
          <w:rFonts w:ascii="Times New Roman" w:hAnsi="Times New Roman" w:cs="B Lotus" w:hint="cs"/>
          <w:sz w:val="20"/>
          <w:szCs w:val="24"/>
          <w:rtl/>
        </w:rPr>
        <w:t>(</w:t>
      </w:r>
      <w:r w:rsidR="003347F4" w:rsidRPr="00951DA5">
        <w:rPr>
          <w:rFonts w:ascii="Times New Roman" w:hAnsi="Times New Roman" w:cs="B Lotus"/>
          <w:sz w:val="20"/>
          <w:szCs w:val="24"/>
        </w:rPr>
        <w:t>Motoyama &amp; Kazonuri, 2014</w:t>
      </w:r>
      <w:r w:rsidR="00BA30DB" w:rsidRPr="00951DA5">
        <w:rPr>
          <w:rFonts w:ascii="Times New Roman" w:hAnsi="Times New Roman" w:cs="B Lotus" w:hint="cs"/>
          <w:sz w:val="20"/>
          <w:szCs w:val="24"/>
          <w:rtl/>
        </w:rPr>
        <w:t>)</w:t>
      </w:r>
      <w:r w:rsidRPr="00951DA5">
        <w:rPr>
          <w:rFonts w:ascii="Times New Roman" w:hAnsi="Times New Roman" w:cs="B Lotus" w:hint="cs"/>
          <w:sz w:val="20"/>
          <w:szCs w:val="24"/>
          <w:rtl/>
        </w:rPr>
        <w:t>. شکل‌گیری هنرهای تعاملی، هنرهای مشارکتی و هنرهای دیجیتال، نمونه‌ای از این گونه‌های جدید است</w:t>
      </w:r>
      <w:r w:rsidR="0029509A">
        <w:rPr>
          <w:rFonts w:ascii="Times New Roman" w:hAnsi="Times New Roman" w:cs="B Lotus" w:hint="cs"/>
          <w:sz w:val="20"/>
          <w:szCs w:val="24"/>
          <w:rtl/>
        </w:rPr>
        <w:t xml:space="preserve"> </w:t>
      </w:r>
      <w:r w:rsidRPr="00951DA5">
        <w:rPr>
          <w:rFonts w:ascii="Times New Roman" w:hAnsi="Times New Roman" w:cs="B Lotus" w:hint="cs"/>
          <w:sz w:val="20"/>
          <w:szCs w:val="24"/>
          <w:rtl/>
        </w:rPr>
        <w:t>(رنجبر، 1395: 26).</w:t>
      </w:r>
      <w:r w:rsidR="003347F4" w:rsidRPr="00951DA5">
        <w:rPr>
          <w:rFonts w:ascii="Times New Roman" w:hAnsi="Times New Roman" w:cs="B Lotus" w:hint="cs"/>
          <w:sz w:val="20"/>
          <w:szCs w:val="24"/>
          <w:rtl/>
        </w:rPr>
        <w:t xml:space="preserve"> امروز و در </w:t>
      </w:r>
      <w:r w:rsidR="003347F4" w:rsidRPr="00951DA5">
        <w:rPr>
          <w:rFonts w:ascii="Times New Roman" w:hAnsi="Times New Roman" w:cs="B Lotus"/>
          <w:sz w:val="20"/>
          <w:szCs w:val="24"/>
          <w:rtl/>
        </w:rPr>
        <w:t>قرن ۲۱ م</w:t>
      </w:r>
      <w:r w:rsidR="003347F4" w:rsidRPr="00951DA5">
        <w:rPr>
          <w:rFonts w:ascii="Times New Roman" w:hAnsi="Times New Roman" w:cs="B Lotus" w:hint="cs"/>
          <w:sz w:val="20"/>
          <w:szCs w:val="24"/>
          <w:rtl/>
        </w:rPr>
        <w:t>ی</w:t>
      </w:r>
      <w:r w:rsidR="003347F4" w:rsidRPr="00951DA5">
        <w:rPr>
          <w:rFonts w:ascii="Times New Roman" w:hAnsi="Times New Roman" w:cs="B Lotus" w:hint="eastAsia"/>
          <w:sz w:val="20"/>
          <w:szCs w:val="24"/>
          <w:rtl/>
        </w:rPr>
        <w:t>لاد</w:t>
      </w:r>
      <w:r w:rsidR="003347F4" w:rsidRPr="00951DA5">
        <w:rPr>
          <w:rFonts w:ascii="Times New Roman" w:hAnsi="Times New Roman" w:cs="B Lotus" w:hint="cs"/>
          <w:sz w:val="20"/>
          <w:szCs w:val="24"/>
          <w:rtl/>
        </w:rPr>
        <w:t>ی</w:t>
      </w:r>
      <w:r w:rsidR="003347F4" w:rsidRPr="00951DA5">
        <w:rPr>
          <w:rFonts w:ascii="Times New Roman" w:hAnsi="Times New Roman" w:cs="B Lotus" w:hint="eastAsia"/>
          <w:sz w:val="20"/>
          <w:szCs w:val="24"/>
          <w:rtl/>
        </w:rPr>
        <w:t>،</w:t>
      </w:r>
      <w:r w:rsidR="003347F4" w:rsidRPr="00951DA5">
        <w:rPr>
          <w:rFonts w:ascii="Times New Roman" w:hAnsi="Times New Roman" w:cs="B Lotus"/>
          <w:sz w:val="20"/>
          <w:szCs w:val="24"/>
          <w:rtl/>
        </w:rPr>
        <w:t xml:space="preserve"> هنر عموم</w:t>
      </w:r>
      <w:r w:rsidR="003347F4" w:rsidRPr="00951DA5">
        <w:rPr>
          <w:rFonts w:ascii="Times New Roman" w:hAnsi="Times New Roman" w:cs="B Lotus" w:hint="cs"/>
          <w:sz w:val="20"/>
          <w:szCs w:val="24"/>
          <w:rtl/>
        </w:rPr>
        <w:t>ی</w:t>
      </w:r>
      <w:r w:rsidR="003347F4" w:rsidRPr="00951DA5">
        <w:rPr>
          <w:rFonts w:ascii="Times New Roman" w:hAnsi="Times New Roman" w:cs="B Lotus"/>
          <w:sz w:val="20"/>
          <w:szCs w:val="24"/>
          <w:rtl/>
        </w:rPr>
        <w:t xml:space="preserve"> شکل</w:t>
      </w:r>
      <w:r w:rsidR="003347F4" w:rsidRPr="00951DA5">
        <w:rPr>
          <w:rFonts w:ascii="Times New Roman" w:hAnsi="Times New Roman" w:cs="B Lotus" w:hint="cs"/>
          <w:sz w:val="20"/>
          <w:szCs w:val="24"/>
          <w:rtl/>
        </w:rPr>
        <w:t>ی</w:t>
      </w:r>
      <w:r w:rsidR="003347F4" w:rsidRPr="00951DA5">
        <w:rPr>
          <w:rFonts w:ascii="Times New Roman" w:hAnsi="Times New Roman" w:cs="B Lotus"/>
          <w:sz w:val="20"/>
          <w:szCs w:val="24"/>
          <w:rtl/>
        </w:rPr>
        <w:t xml:space="preserve"> رسم</w:t>
      </w:r>
      <w:r w:rsidR="003347F4" w:rsidRPr="00951DA5">
        <w:rPr>
          <w:rFonts w:ascii="Times New Roman" w:hAnsi="Times New Roman" w:cs="B Lotus" w:hint="cs"/>
          <w:sz w:val="20"/>
          <w:szCs w:val="24"/>
          <w:rtl/>
        </w:rPr>
        <w:t>ی</w:t>
      </w:r>
      <w:r w:rsidR="003347F4" w:rsidRPr="00951DA5">
        <w:rPr>
          <w:rFonts w:ascii="Times New Roman" w:hAnsi="Times New Roman" w:cs="B Lotus"/>
          <w:sz w:val="20"/>
          <w:szCs w:val="24"/>
          <w:rtl/>
        </w:rPr>
        <w:t xml:space="preserve"> و حرفه‌ا</w:t>
      </w:r>
      <w:r w:rsidR="003347F4" w:rsidRPr="00951DA5">
        <w:rPr>
          <w:rFonts w:ascii="Times New Roman" w:hAnsi="Times New Roman" w:cs="B Lotus" w:hint="cs"/>
          <w:sz w:val="20"/>
          <w:szCs w:val="24"/>
          <w:rtl/>
        </w:rPr>
        <w:t>ی</w:t>
      </w:r>
      <w:r w:rsidR="003347F4" w:rsidRPr="00951DA5">
        <w:rPr>
          <w:rFonts w:ascii="Times New Roman" w:hAnsi="Times New Roman" w:cs="B Lotus"/>
          <w:sz w:val="20"/>
          <w:szCs w:val="24"/>
          <w:rtl/>
        </w:rPr>
        <w:t xml:space="preserve"> </w:t>
      </w:r>
      <w:r w:rsidR="003347F4" w:rsidRPr="00951DA5">
        <w:rPr>
          <w:rFonts w:ascii="Times New Roman" w:hAnsi="Times New Roman" w:cs="B Lotus" w:hint="cs"/>
          <w:sz w:val="20"/>
          <w:szCs w:val="24"/>
          <w:rtl/>
        </w:rPr>
        <w:t>یافته</w:t>
      </w:r>
      <w:r w:rsidR="003347F4" w:rsidRPr="00951DA5">
        <w:rPr>
          <w:rFonts w:ascii="Times New Roman" w:hAnsi="Times New Roman" w:cs="B Lotus"/>
          <w:sz w:val="20"/>
          <w:szCs w:val="24"/>
          <w:rtl/>
        </w:rPr>
        <w:t xml:space="preserve"> که هدف آن آفر</w:t>
      </w:r>
      <w:r w:rsidR="003347F4" w:rsidRPr="00951DA5">
        <w:rPr>
          <w:rFonts w:ascii="Times New Roman" w:hAnsi="Times New Roman" w:cs="B Lotus" w:hint="cs"/>
          <w:sz w:val="20"/>
          <w:szCs w:val="24"/>
          <w:rtl/>
        </w:rPr>
        <w:t>ی</w:t>
      </w:r>
      <w:r w:rsidR="003347F4" w:rsidRPr="00951DA5">
        <w:rPr>
          <w:rFonts w:ascii="Times New Roman" w:hAnsi="Times New Roman" w:cs="B Lotus" w:hint="eastAsia"/>
          <w:sz w:val="20"/>
          <w:szCs w:val="24"/>
          <w:rtl/>
        </w:rPr>
        <w:t>نش</w:t>
      </w:r>
      <w:r w:rsidR="003347F4" w:rsidRPr="00951DA5">
        <w:rPr>
          <w:rFonts w:ascii="Times New Roman" w:hAnsi="Times New Roman" w:cs="B Lotus" w:hint="cs"/>
          <w:sz w:val="20"/>
          <w:szCs w:val="24"/>
          <w:rtl/>
        </w:rPr>
        <w:t>ی</w:t>
      </w:r>
      <w:r w:rsidR="003347F4" w:rsidRPr="00951DA5">
        <w:rPr>
          <w:rFonts w:ascii="Times New Roman" w:hAnsi="Times New Roman" w:cs="B Lotus"/>
          <w:sz w:val="20"/>
          <w:szCs w:val="24"/>
          <w:rtl/>
        </w:rPr>
        <w:t xml:space="preserve"> خلاق</w:t>
      </w:r>
      <w:r w:rsidR="003347F4" w:rsidRPr="00951DA5">
        <w:rPr>
          <w:rFonts w:ascii="Times New Roman" w:hAnsi="Times New Roman" w:cs="B Lotus" w:hint="cs"/>
          <w:sz w:val="20"/>
          <w:szCs w:val="24"/>
          <w:rtl/>
        </w:rPr>
        <w:t xml:space="preserve">، مسئله‌محور </w:t>
      </w:r>
      <w:r w:rsidR="003347F4" w:rsidRPr="00951DA5">
        <w:rPr>
          <w:rFonts w:ascii="Times New Roman" w:hAnsi="Times New Roman" w:cs="B Lotus"/>
          <w:sz w:val="20"/>
          <w:szCs w:val="24"/>
          <w:rtl/>
        </w:rPr>
        <w:t>و</w:t>
      </w:r>
      <w:r w:rsidR="003347F4" w:rsidRPr="00951DA5">
        <w:rPr>
          <w:rFonts w:ascii="Times New Roman" w:hAnsi="Times New Roman" w:cs="B Lotus" w:hint="cs"/>
          <w:sz w:val="20"/>
          <w:szCs w:val="24"/>
          <w:rtl/>
        </w:rPr>
        <w:t xml:space="preserve"> مبتنی بر</w:t>
      </w:r>
      <w:r w:rsidR="003347F4" w:rsidRPr="00951DA5">
        <w:rPr>
          <w:rFonts w:ascii="Times New Roman" w:hAnsi="Times New Roman" w:cs="B Lotus"/>
          <w:sz w:val="20"/>
          <w:szCs w:val="24"/>
          <w:rtl/>
        </w:rPr>
        <w:t xml:space="preserve"> ا</w:t>
      </w:r>
      <w:r w:rsidR="003347F4" w:rsidRPr="00951DA5">
        <w:rPr>
          <w:rFonts w:ascii="Times New Roman" w:hAnsi="Times New Roman" w:cs="B Lotus" w:hint="cs"/>
          <w:sz w:val="20"/>
          <w:szCs w:val="24"/>
          <w:rtl/>
        </w:rPr>
        <w:t>ی</w:t>
      </w:r>
      <w:r w:rsidR="003347F4" w:rsidRPr="00951DA5">
        <w:rPr>
          <w:rFonts w:ascii="Times New Roman" w:hAnsi="Times New Roman" w:cs="B Lotus" w:hint="eastAsia"/>
          <w:sz w:val="20"/>
          <w:szCs w:val="24"/>
          <w:rtl/>
        </w:rPr>
        <w:t>جاد</w:t>
      </w:r>
      <w:r w:rsidR="003347F4" w:rsidRPr="00951DA5">
        <w:rPr>
          <w:rFonts w:ascii="Times New Roman" w:hAnsi="Times New Roman" w:cs="B Lotus"/>
          <w:sz w:val="20"/>
          <w:szCs w:val="24"/>
          <w:rtl/>
        </w:rPr>
        <w:t xml:space="preserve"> کنش متقابل با مخاطبان اس</w:t>
      </w:r>
      <w:r w:rsidR="003347F4" w:rsidRPr="00951DA5">
        <w:rPr>
          <w:rFonts w:ascii="Times New Roman" w:hAnsi="Times New Roman" w:cs="B Lotus" w:hint="cs"/>
          <w:sz w:val="20"/>
          <w:szCs w:val="24"/>
          <w:rtl/>
        </w:rPr>
        <w:t>ت</w:t>
      </w:r>
      <w:r w:rsidR="00541A9D" w:rsidRPr="00951DA5">
        <w:rPr>
          <w:rFonts w:ascii="Times New Roman" w:hAnsi="Times New Roman" w:cs="B Lotus" w:hint="cs"/>
          <w:sz w:val="20"/>
          <w:szCs w:val="24"/>
          <w:rtl/>
        </w:rPr>
        <w:t>(</w:t>
      </w:r>
      <w:r w:rsidR="00FA28FE" w:rsidRPr="00951DA5">
        <w:rPr>
          <w:rFonts w:ascii="Times New Roman" w:hAnsi="Times New Roman" w:cs="B Lotus"/>
          <w:sz w:val="20"/>
          <w:szCs w:val="24"/>
        </w:rPr>
        <w:t>Georgica, 2012</w:t>
      </w:r>
      <w:r w:rsidR="00541A9D" w:rsidRPr="00951DA5">
        <w:rPr>
          <w:rFonts w:ascii="Times New Roman" w:hAnsi="Times New Roman" w:cs="B Lotus" w:hint="cs"/>
          <w:sz w:val="20"/>
          <w:szCs w:val="24"/>
          <w:rtl/>
        </w:rPr>
        <w:t>)</w:t>
      </w:r>
      <w:r w:rsidR="003347F4" w:rsidRPr="00951DA5">
        <w:rPr>
          <w:rFonts w:ascii="Times New Roman" w:hAnsi="Times New Roman" w:cs="B Lotus"/>
          <w:sz w:val="20"/>
          <w:szCs w:val="24"/>
          <w:rtl/>
        </w:rPr>
        <w:t>.</w:t>
      </w:r>
      <w:r w:rsidRPr="00951DA5">
        <w:rPr>
          <w:rFonts w:ascii="Times New Roman" w:hAnsi="Times New Roman" w:cs="B Lotus" w:hint="cs"/>
          <w:sz w:val="20"/>
          <w:szCs w:val="24"/>
          <w:rtl/>
        </w:rPr>
        <w:t xml:space="preserve"> </w:t>
      </w:r>
      <w:r w:rsidR="003347F4" w:rsidRPr="00951DA5">
        <w:rPr>
          <w:rFonts w:ascii="Times New Roman" w:hAnsi="Times New Roman" w:cs="B Lotus" w:hint="cs"/>
          <w:sz w:val="20"/>
          <w:szCs w:val="24"/>
          <w:rtl/>
        </w:rPr>
        <w:t>هم</w:t>
      </w:r>
      <w:r w:rsidR="0029509A">
        <w:rPr>
          <w:rFonts w:ascii="Times New Roman" w:hAnsi="Times New Roman" w:cs="B Lotus"/>
          <w:sz w:val="20"/>
          <w:szCs w:val="24"/>
          <w:rtl/>
        </w:rPr>
        <w:softHyphen/>
      </w:r>
      <w:r w:rsidR="003347F4" w:rsidRPr="00951DA5">
        <w:rPr>
          <w:rFonts w:ascii="Times New Roman" w:hAnsi="Times New Roman" w:cs="B Lotus" w:hint="cs"/>
          <w:sz w:val="20"/>
          <w:szCs w:val="24"/>
          <w:rtl/>
        </w:rPr>
        <w:t>چنین</w:t>
      </w:r>
      <w:r w:rsidR="00AF2FB7" w:rsidRPr="00951DA5">
        <w:rPr>
          <w:rFonts w:ascii="Times New Roman" w:hAnsi="Times New Roman" w:cs="B Lotus" w:hint="cs"/>
          <w:sz w:val="20"/>
          <w:szCs w:val="24"/>
          <w:rtl/>
        </w:rPr>
        <w:t xml:space="preserve"> برنامه هنر در معماری</w:t>
      </w:r>
      <w:r w:rsidR="00AF2FB7" w:rsidRPr="00951DA5">
        <w:rPr>
          <w:rStyle w:val="FootnoteReference"/>
          <w:rFonts w:ascii="Times New Roman" w:hAnsi="Times New Roman" w:cs="B Lotus"/>
          <w:sz w:val="20"/>
          <w:szCs w:val="24"/>
          <w:rtl/>
        </w:rPr>
        <w:footnoteReference w:id="8"/>
      </w:r>
      <w:r w:rsidR="00AF2FB7" w:rsidRPr="00951DA5">
        <w:rPr>
          <w:rFonts w:ascii="Times New Roman" w:hAnsi="Times New Roman" w:cs="B Lotus" w:hint="cs"/>
          <w:sz w:val="20"/>
          <w:szCs w:val="24"/>
          <w:rtl/>
        </w:rPr>
        <w:t xml:space="preserve"> امریکا این رویکرد </w:t>
      </w:r>
      <w:r w:rsidR="00AF2FB7" w:rsidRPr="00951DA5">
        <w:rPr>
          <w:rFonts w:ascii="Times New Roman" w:hAnsi="Times New Roman" w:cs="B Lotus"/>
          <w:sz w:val="20"/>
          <w:szCs w:val="24"/>
          <w:rtl/>
        </w:rPr>
        <w:t>که</w:t>
      </w:r>
      <w:r w:rsidR="00AF2FB7" w:rsidRPr="00951DA5">
        <w:rPr>
          <w:rFonts w:ascii="Times New Roman" w:hAnsi="Times New Roman" w:cs="B Lotus" w:hint="cs"/>
          <w:sz w:val="20"/>
          <w:szCs w:val="24"/>
          <w:rtl/>
        </w:rPr>
        <w:t xml:space="preserve"> </w:t>
      </w:r>
      <w:r w:rsidR="00AF2FB7" w:rsidRPr="00951DA5">
        <w:rPr>
          <w:rFonts w:ascii="Times New Roman" w:hAnsi="Times New Roman" w:cs="B Lotus"/>
          <w:sz w:val="20"/>
          <w:szCs w:val="24"/>
          <w:rtl/>
        </w:rPr>
        <w:t>هنر عمومي باید به</w:t>
      </w:r>
      <w:r w:rsidR="00AF2FB7" w:rsidRPr="00951DA5">
        <w:rPr>
          <w:rFonts w:ascii="Times New Roman" w:hAnsi="Times New Roman" w:cs="B Lotus" w:hint="cs"/>
          <w:sz w:val="20"/>
          <w:szCs w:val="24"/>
          <w:rtl/>
        </w:rPr>
        <w:t xml:space="preserve"> </w:t>
      </w:r>
      <w:r w:rsidR="00AF2FB7" w:rsidRPr="00951DA5">
        <w:rPr>
          <w:rFonts w:ascii="Times New Roman" w:hAnsi="Times New Roman" w:cs="B Lotus"/>
          <w:sz w:val="20"/>
          <w:szCs w:val="24"/>
          <w:rtl/>
        </w:rPr>
        <w:t xml:space="preserve">طور عملي و فيزیکي در دسترس عموم مردم </w:t>
      </w:r>
      <w:r w:rsidR="00AF2FB7" w:rsidRPr="00951DA5">
        <w:rPr>
          <w:rFonts w:ascii="Times New Roman" w:hAnsi="Times New Roman" w:cs="B Lotus" w:hint="cs"/>
          <w:sz w:val="20"/>
          <w:szCs w:val="24"/>
          <w:rtl/>
        </w:rPr>
        <w:t>باشد</w:t>
      </w:r>
      <w:r w:rsidR="00AF2FB7" w:rsidRPr="00951DA5">
        <w:rPr>
          <w:rFonts w:ascii="Times New Roman" w:hAnsi="Times New Roman" w:cs="B Lotus"/>
          <w:sz w:val="20"/>
          <w:szCs w:val="24"/>
          <w:rtl/>
        </w:rPr>
        <w:t xml:space="preserve"> و توسط مردم قابل</w:t>
      </w:r>
      <w:r w:rsidR="00AF2FB7" w:rsidRPr="00951DA5">
        <w:rPr>
          <w:rFonts w:ascii="Times New Roman" w:hAnsi="Times New Roman" w:cs="B Lotus" w:hint="cs"/>
          <w:sz w:val="20"/>
          <w:szCs w:val="24"/>
          <w:rtl/>
        </w:rPr>
        <w:t xml:space="preserve"> </w:t>
      </w:r>
      <w:r w:rsidR="00AF2FB7" w:rsidRPr="00951DA5">
        <w:rPr>
          <w:rFonts w:ascii="Times New Roman" w:hAnsi="Times New Roman" w:cs="B Lotus"/>
          <w:sz w:val="20"/>
          <w:szCs w:val="24"/>
          <w:rtl/>
        </w:rPr>
        <w:t>درک باشد</w:t>
      </w:r>
      <w:r w:rsidR="00AF2FB7" w:rsidRPr="00951DA5">
        <w:rPr>
          <w:rFonts w:ascii="Times New Roman" w:hAnsi="Times New Roman" w:cs="B Lotus" w:hint="cs"/>
          <w:sz w:val="20"/>
          <w:szCs w:val="24"/>
          <w:rtl/>
        </w:rPr>
        <w:t xml:space="preserve"> را ترغیب می‌نماید</w:t>
      </w:r>
      <w:r w:rsidR="0029509A">
        <w:rPr>
          <w:rFonts w:ascii="Times New Roman" w:hAnsi="Times New Roman" w:cs="B Lotus" w:hint="cs"/>
          <w:sz w:val="20"/>
          <w:szCs w:val="24"/>
          <w:rtl/>
        </w:rPr>
        <w:t xml:space="preserve"> </w:t>
      </w:r>
      <w:r w:rsidR="00AF2FB7" w:rsidRPr="00951DA5">
        <w:rPr>
          <w:rFonts w:ascii="Times New Roman" w:hAnsi="Times New Roman" w:cs="B Lotus" w:hint="cs"/>
          <w:sz w:val="20"/>
          <w:szCs w:val="24"/>
          <w:rtl/>
        </w:rPr>
        <w:t>(</w:t>
      </w:r>
      <w:hyperlink w:anchor="Knight" w:history="1">
        <w:r w:rsidR="00AF2FB7" w:rsidRPr="00951DA5">
          <w:rPr>
            <w:rFonts w:ascii="Times New Roman" w:hAnsi="Times New Roman" w:cs="B Lotus"/>
            <w:sz w:val="20"/>
            <w:szCs w:val="24"/>
          </w:rPr>
          <w:t>Knight,</w:t>
        </w:r>
        <w:r w:rsidR="0029509A">
          <w:rPr>
            <w:rFonts w:ascii="Times New Roman" w:hAnsi="Times New Roman" w:cs="B Lotus"/>
            <w:sz w:val="20"/>
            <w:szCs w:val="24"/>
          </w:rPr>
          <w:t xml:space="preserve"> </w:t>
        </w:r>
        <w:r w:rsidR="00AF2FB7" w:rsidRPr="00951DA5">
          <w:rPr>
            <w:rFonts w:ascii="Times New Roman" w:hAnsi="Times New Roman" w:cs="B Lotus"/>
            <w:sz w:val="20"/>
            <w:szCs w:val="24"/>
          </w:rPr>
          <w:t>2008</w:t>
        </w:r>
      </w:hyperlink>
      <w:r w:rsidR="00AF2FB7" w:rsidRPr="00951DA5">
        <w:rPr>
          <w:rFonts w:ascii="Times New Roman" w:hAnsi="Times New Roman" w:cs="B Lotus" w:hint="cs"/>
          <w:sz w:val="20"/>
          <w:szCs w:val="24"/>
          <w:rtl/>
        </w:rPr>
        <w:t xml:space="preserve">). </w:t>
      </w:r>
      <w:r w:rsidR="00541A9D" w:rsidRPr="00951DA5">
        <w:rPr>
          <w:rFonts w:ascii="Times New Roman" w:hAnsi="Times New Roman" w:cs="B Lotus" w:hint="cs"/>
          <w:sz w:val="20"/>
          <w:szCs w:val="24"/>
          <w:rtl/>
        </w:rPr>
        <w:t>بنابراین برآمده از این نگاه باید به</w:t>
      </w:r>
      <w:r w:rsidRPr="00951DA5">
        <w:rPr>
          <w:rFonts w:ascii="Times New Roman" w:hAnsi="Times New Roman" w:cs="B Lotus" w:hint="cs"/>
          <w:sz w:val="20"/>
          <w:szCs w:val="24"/>
          <w:rtl/>
        </w:rPr>
        <w:t xml:space="preserve"> هنر عمومی</w:t>
      </w:r>
      <w:r w:rsidR="00541A9D" w:rsidRPr="00951DA5">
        <w:rPr>
          <w:rFonts w:ascii="Times New Roman" w:hAnsi="Times New Roman" w:cs="B Lotus" w:hint="cs"/>
          <w:sz w:val="20"/>
          <w:szCs w:val="24"/>
          <w:rtl/>
        </w:rPr>
        <w:t>،</w:t>
      </w:r>
      <w:r w:rsidRPr="00951DA5">
        <w:rPr>
          <w:rFonts w:ascii="Times New Roman" w:hAnsi="Times New Roman" w:cs="B Lotus" w:hint="cs"/>
          <w:sz w:val="20"/>
          <w:szCs w:val="24"/>
          <w:rtl/>
        </w:rPr>
        <w:t xml:space="preserve"> بیش</w:t>
      </w:r>
      <w:r w:rsidR="00541A9D" w:rsidRPr="00951DA5">
        <w:rPr>
          <w:rFonts w:ascii="Times New Roman" w:hAnsi="Times New Roman" w:cs="B Lotus" w:hint="cs"/>
          <w:sz w:val="20"/>
          <w:szCs w:val="24"/>
          <w:rtl/>
        </w:rPr>
        <w:t xml:space="preserve"> و متفاوت</w:t>
      </w:r>
      <w:r w:rsidRPr="00951DA5">
        <w:rPr>
          <w:rFonts w:ascii="Times New Roman" w:hAnsi="Times New Roman" w:cs="B Lotus" w:hint="cs"/>
          <w:sz w:val="20"/>
          <w:szCs w:val="24"/>
          <w:rtl/>
        </w:rPr>
        <w:t xml:space="preserve"> از گذشته</w:t>
      </w:r>
      <w:r w:rsidR="00541A9D" w:rsidRPr="00951DA5">
        <w:rPr>
          <w:rFonts w:ascii="Times New Roman" w:hAnsi="Times New Roman" w:cs="B Lotus" w:hint="cs"/>
          <w:sz w:val="20"/>
          <w:szCs w:val="24"/>
          <w:rtl/>
        </w:rPr>
        <w:t>، به</w:t>
      </w:r>
      <w:r w:rsidR="0029509A">
        <w:rPr>
          <w:rFonts w:ascii="Times New Roman" w:hAnsi="Times New Roman" w:cs="B Lotus"/>
          <w:sz w:val="20"/>
          <w:szCs w:val="24"/>
          <w:rtl/>
        </w:rPr>
        <w:softHyphen/>
      </w:r>
      <w:r w:rsidR="00541A9D" w:rsidRPr="00951DA5">
        <w:rPr>
          <w:rFonts w:ascii="Times New Roman" w:hAnsi="Times New Roman" w:cs="B Lotus" w:hint="cs"/>
          <w:sz w:val="20"/>
          <w:szCs w:val="24"/>
          <w:rtl/>
        </w:rPr>
        <w:t>عنوان</w:t>
      </w:r>
      <w:r w:rsidRPr="00951DA5">
        <w:rPr>
          <w:rFonts w:ascii="Times New Roman" w:hAnsi="Times New Roman" w:cs="B Lotus" w:hint="cs"/>
          <w:sz w:val="20"/>
          <w:szCs w:val="24"/>
          <w:rtl/>
        </w:rPr>
        <w:t xml:space="preserve"> ابزاری برای ارتقای کیفیت فضاهای شهری </w:t>
      </w:r>
      <w:r w:rsidR="00541A9D" w:rsidRPr="00951DA5">
        <w:rPr>
          <w:rFonts w:ascii="Times New Roman" w:hAnsi="Times New Roman" w:cs="B Lotus" w:hint="cs"/>
          <w:sz w:val="20"/>
          <w:szCs w:val="24"/>
          <w:rtl/>
        </w:rPr>
        <w:t>نگریست</w:t>
      </w:r>
      <w:r w:rsidRPr="00951DA5">
        <w:rPr>
          <w:rFonts w:ascii="Times New Roman" w:hAnsi="Times New Roman" w:cs="B Lotus" w:hint="cs"/>
          <w:sz w:val="20"/>
          <w:szCs w:val="24"/>
          <w:rtl/>
        </w:rPr>
        <w:t>.</w:t>
      </w:r>
    </w:p>
    <w:p w14:paraId="6217D4DB" w14:textId="77777777" w:rsidR="0029509A" w:rsidRPr="00951DA5" w:rsidRDefault="0029509A" w:rsidP="0029509A">
      <w:pPr>
        <w:bidi/>
        <w:spacing w:after="0" w:line="240" w:lineRule="auto"/>
        <w:jc w:val="both"/>
        <w:rPr>
          <w:rFonts w:ascii="Times New Roman" w:hAnsi="Times New Roman" w:cs="B Lotus"/>
          <w:sz w:val="20"/>
          <w:szCs w:val="24"/>
          <w:rtl/>
        </w:rPr>
      </w:pPr>
    </w:p>
    <w:p w14:paraId="7864D43C" w14:textId="65A3EF1A" w:rsidR="009542B1" w:rsidRPr="0029509A" w:rsidRDefault="009542B1" w:rsidP="00951DA5">
      <w:pPr>
        <w:bidi/>
        <w:spacing w:after="0" w:line="240" w:lineRule="auto"/>
        <w:jc w:val="both"/>
        <w:rPr>
          <w:rFonts w:ascii="Times New Roman" w:hAnsi="Times New Roman" w:cs="B Zar"/>
          <w:b/>
          <w:bCs/>
          <w:sz w:val="20"/>
          <w:szCs w:val="24"/>
          <w:rtl/>
        </w:rPr>
      </w:pPr>
      <w:r w:rsidRPr="0029509A">
        <w:rPr>
          <w:rFonts w:ascii="Times New Roman" w:hAnsi="Times New Roman" w:cs="B Zar" w:hint="cs"/>
          <w:b/>
          <w:bCs/>
          <w:sz w:val="20"/>
          <w:szCs w:val="24"/>
          <w:rtl/>
        </w:rPr>
        <w:t>1-1- انواع هنر عمومی</w:t>
      </w:r>
    </w:p>
    <w:p w14:paraId="4F2EF5EF" w14:textId="12D1A734"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 یک دسته‌بندی کلی هنر عمومی را به سه دسته تقسیم می‌کنند</w:t>
      </w:r>
      <w:r w:rsidR="0029509A">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Pr="00951DA5">
        <w:rPr>
          <w:rFonts w:ascii="Times New Roman" w:hAnsi="Times New Roman" w:cs="B Lotus"/>
          <w:sz w:val="20"/>
          <w:szCs w:val="24"/>
        </w:rPr>
        <w:t>Borgia &amp; Grede, 2009</w:t>
      </w:r>
      <w:r w:rsidRPr="00951DA5">
        <w:rPr>
          <w:rFonts w:ascii="Times New Roman" w:hAnsi="Times New Roman" w:cs="B Lotus" w:hint="cs"/>
          <w:sz w:val="20"/>
          <w:szCs w:val="24"/>
          <w:rtl/>
        </w:rPr>
        <w:t xml:space="preserve">): </w:t>
      </w:r>
    </w:p>
    <w:p w14:paraId="579DC0A4" w14:textId="27D0E2A9" w:rsidR="009542B1" w:rsidRPr="00951DA5" w:rsidRDefault="009542B1"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الف) هنرهای تلفیقی</w:t>
      </w:r>
      <w:r w:rsidRPr="00951DA5">
        <w:rPr>
          <w:rStyle w:val="FootnoteReference"/>
          <w:rFonts w:ascii="Times New Roman" w:hAnsi="Times New Roman" w:cs="B Lotus"/>
          <w:sz w:val="20"/>
          <w:szCs w:val="24"/>
          <w:rtl/>
        </w:rPr>
        <w:footnoteReference w:id="9"/>
      </w:r>
      <w:r w:rsidRPr="00951DA5">
        <w:rPr>
          <w:rFonts w:ascii="Times New Roman" w:hAnsi="Times New Roman" w:cs="B Lotus" w:hint="cs"/>
          <w:sz w:val="20"/>
          <w:szCs w:val="24"/>
          <w:rtl/>
        </w:rPr>
        <w:t>: نوعي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بناها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زيرساخت</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الصاق</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ابتدا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وجود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عنوان</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سمتي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 بنا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زيرساخت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محسوب</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نوع</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تلفيقي،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نرده</w:t>
      </w:r>
      <w:r w:rsidR="0029509A">
        <w:rPr>
          <w:rFonts w:ascii="Times New Roman" w:hAnsi="Times New Roman" w:cs="B Lotus"/>
          <w:sz w:val="20"/>
          <w:szCs w:val="24"/>
          <w:rtl/>
        </w:rPr>
        <w:softHyphen/>
      </w:r>
      <w:r w:rsidRPr="00951DA5">
        <w:rPr>
          <w:rFonts w:ascii="Times New Roman" w:hAnsi="Times New Roman" w:cs="B Lotus" w:hint="cs"/>
          <w:sz w:val="20"/>
          <w:szCs w:val="24"/>
          <w:rtl/>
        </w:rPr>
        <w:t>كشي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تلفيقي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 كفسازي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تلفيقي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اشاره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 xml:space="preserve">انواع دیوارنگاره‌ها و گرافیتی‌ها جزء این دسته هستند. </w:t>
      </w:r>
    </w:p>
    <w:p w14:paraId="59F44638" w14:textId="6D6E3891"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 هنرهای محیطی</w:t>
      </w:r>
      <w:r w:rsidRPr="00951DA5">
        <w:rPr>
          <w:rStyle w:val="FootnoteReference"/>
          <w:rFonts w:ascii="Times New Roman" w:hAnsi="Times New Roman" w:cs="B Lotus"/>
          <w:sz w:val="20"/>
          <w:szCs w:val="24"/>
          <w:rtl/>
        </w:rPr>
        <w:footnoteReference w:id="10"/>
      </w:r>
      <w:r w:rsidRPr="00951DA5">
        <w:rPr>
          <w:rFonts w:ascii="Times New Roman" w:hAnsi="Times New Roman" w:cs="B Lotus" w:hint="cs"/>
          <w:sz w:val="20"/>
          <w:szCs w:val="24"/>
          <w:rtl/>
        </w:rPr>
        <w:t>: هنرهاي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روابط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سويه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انسان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شهری تأكيد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ممكن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بيان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رسانيدن مقصود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طراح،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طبيعي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چشم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اندازهاي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طبيعي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استفاده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شود. استفاده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محيطي</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اكوسيستم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آسيب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lastRenderedPageBreak/>
        <w:t>شهرها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احيا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سادگي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عنوان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اطلاعات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تاريخي،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اجتماعي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محيطي تعبير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شود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هنرهای نمایشی شامل موسیقی خیابانی، نمایش‌های روحوضی و معرکه‌گیری جز این دسته هستند.</w:t>
      </w:r>
    </w:p>
    <w:p w14:paraId="4AF41EB2" w14:textId="61687C87" w:rsidR="009542B1" w:rsidRDefault="009542B1"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ج) هنرهای منفرد</w:t>
      </w:r>
      <w:r w:rsidRPr="00951DA5">
        <w:rPr>
          <w:rStyle w:val="FootnoteReference"/>
          <w:rFonts w:ascii="Times New Roman" w:hAnsi="Times New Roman" w:cs="B Lotus"/>
          <w:sz w:val="20"/>
          <w:szCs w:val="24"/>
          <w:rtl/>
        </w:rPr>
        <w:footnoteReference w:id="11"/>
      </w:r>
      <w:r w:rsidRPr="00951DA5">
        <w:rPr>
          <w:rFonts w:ascii="Times New Roman" w:hAnsi="Times New Roman" w:cs="B Lotus" w:hint="cs"/>
          <w:sz w:val="20"/>
          <w:szCs w:val="24"/>
          <w:rtl/>
        </w:rPr>
        <w:t>: معمولاً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آثار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مجسمه</w:t>
      </w:r>
      <w:r w:rsidR="0029509A">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تشكيل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راه</w:t>
      </w:r>
      <w:r w:rsidR="0029509A">
        <w:rPr>
          <w:rFonts w:ascii="Times New Roman" w:hAnsi="Times New Roman" w:cs="B Lotus"/>
          <w:sz w:val="20"/>
          <w:szCs w:val="24"/>
          <w:rtl/>
        </w:rPr>
        <w:softHyphen/>
      </w:r>
      <w:r w:rsidRPr="00951DA5">
        <w:rPr>
          <w:rFonts w:ascii="Times New Roman" w:hAnsi="Times New Roman" w:cs="B Lotus" w:hint="cs"/>
          <w:sz w:val="20"/>
          <w:szCs w:val="24"/>
          <w:rtl/>
        </w:rPr>
        <w:t>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فضاي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كافي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وجود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مزاحمتي 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آمد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ايجاد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قرار</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گيرد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مجسمه‌های مصنوع و زنده</w:t>
      </w:r>
      <w:r w:rsidRPr="00951DA5">
        <w:rPr>
          <w:rStyle w:val="FootnoteReference"/>
          <w:rFonts w:ascii="Times New Roman" w:hAnsi="Times New Roman" w:cs="B Lotus"/>
          <w:sz w:val="20"/>
          <w:szCs w:val="24"/>
          <w:rtl/>
        </w:rPr>
        <w:footnoteReference w:id="12"/>
      </w:r>
      <w:r w:rsidRPr="00951DA5">
        <w:rPr>
          <w:rFonts w:ascii="Times New Roman" w:hAnsi="Times New Roman" w:cs="B Lotus" w:hint="cs"/>
          <w:sz w:val="20"/>
          <w:szCs w:val="24"/>
          <w:rtl/>
        </w:rPr>
        <w:t xml:space="preserve"> و بناهای معماری خاص، هنری و شکوهمند از این نوع هستند. بروز بیرونی عزاداری محرم، چهارشنبه سوری و قاشق‌زنی، حاجی‌فیروز، نمایش‌های روحوضی، مطرب‌های دوره‌ای و عنتری‌ها، و معرکه‌گیری‌ها می‌توانند نمونه‌هایی از هنر عمومی در ایران قدیم تا معاصر باشند. </w:t>
      </w:r>
    </w:p>
    <w:p w14:paraId="007E24C8" w14:textId="77777777" w:rsidR="0029509A" w:rsidRPr="009F4863" w:rsidRDefault="0029509A" w:rsidP="0029509A">
      <w:pPr>
        <w:bidi/>
        <w:spacing w:after="0" w:line="240" w:lineRule="auto"/>
        <w:jc w:val="both"/>
        <w:rPr>
          <w:rFonts w:ascii="Times New Roman" w:hAnsi="Times New Roman" w:cs="B Lotus"/>
          <w:sz w:val="14"/>
          <w:szCs w:val="18"/>
          <w:rtl/>
        </w:rPr>
      </w:pPr>
    </w:p>
    <w:p w14:paraId="124A69CF" w14:textId="3F2F2759" w:rsidR="009542B1" w:rsidRPr="0029509A" w:rsidRDefault="009542B1" w:rsidP="00951DA5">
      <w:pPr>
        <w:bidi/>
        <w:spacing w:after="0" w:line="240" w:lineRule="auto"/>
        <w:jc w:val="both"/>
        <w:rPr>
          <w:rFonts w:ascii="Times New Roman" w:hAnsi="Times New Roman" w:cs="B Zar"/>
          <w:b/>
          <w:bCs/>
          <w:sz w:val="20"/>
          <w:szCs w:val="24"/>
          <w:rtl/>
        </w:rPr>
      </w:pPr>
      <w:r w:rsidRPr="0029509A">
        <w:rPr>
          <w:rFonts w:ascii="Times New Roman" w:hAnsi="Times New Roman" w:cs="B Zar" w:hint="cs"/>
          <w:b/>
          <w:bCs/>
          <w:sz w:val="20"/>
          <w:szCs w:val="24"/>
          <w:rtl/>
        </w:rPr>
        <w:t>2-1- اصول</w:t>
      </w:r>
      <w:r w:rsidRPr="0029509A">
        <w:rPr>
          <w:rFonts w:ascii="Times New Roman" w:hAnsi="Times New Roman" w:cs="B Zar"/>
          <w:b/>
          <w:bCs/>
          <w:sz w:val="20"/>
          <w:szCs w:val="24"/>
        </w:rPr>
        <w:t xml:space="preserve"> </w:t>
      </w:r>
      <w:r w:rsidRPr="0029509A">
        <w:rPr>
          <w:rFonts w:ascii="Times New Roman" w:hAnsi="Times New Roman" w:cs="B Zar" w:hint="cs"/>
          <w:b/>
          <w:bCs/>
          <w:sz w:val="20"/>
          <w:szCs w:val="24"/>
          <w:rtl/>
        </w:rPr>
        <w:t>مترتب</w:t>
      </w:r>
      <w:r w:rsidRPr="0029509A">
        <w:rPr>
          <w:rFonts w:ascii="Times New Roman" w:hAnsi="Times New Roman" w:cs="B Zar"/>
          <w:b/>
          <w:bCs/>
          <w:sz w:val="20"/>
          <w:szCs w:val="24"/>
        </w:rPr>
        <w:t xml:space="preserve"> </w:t>
      </w:r>
      <w:r w:rsidRPr="0029509A">
        <w:rPr>
          <w:rFonts w:ascii="Times New Roman" w:hAnsi="Times New Roman" w:cs="B Zar" w:hint="cs"/>
          <w:b/>
          <w:bCs/>
          <w:sz w:val="20"/>
          <w:szCs w:val="24"/>
          <w:rtl/>
        </w:rPr>
        <w:t>بر</w:t>
      </w:r>
      <w:r w:rsidRPr="0029509A">
        <w:rPr>
          <w:rFonts w:ascii="Times New Roman" w:hAnsi="Times New Roman" w:cs="B Zar"/>
          <w:b/>
          <w:bCs/>
          <w:sz w:val="20"/>
          <w:szCs w:val="24"/>
        </w:rPr>
        <w:t xml:space="preserve"> </w:t>
      </w:r>
      <w:r w:rsidRPr="0029509A">
        <w:rPr>
          <w:rFonts w:ascii="Times New Roman" w:hAnsi="Times New Roman" w:cs="B Zar" w:hint="cs"/>
          <w:b/>
          <w:bCs/>
          <w:sz w:val="20"/>
          <w:szCs w:val="24"/>
          <w:rtl/>
        </w:rPr>
        <w:t>هنره</w:t>
      </w:r>
      <w:r w:rsidR="001741C2" w:rsidRPr="0029509A">
        <w:rPr>
          <w:rFonts w:ascii="Times New Roman" w:hAnsi="Times New Roman" w:cs="B Zar" w:hint="cs"/>
          <w:b/>
          <w:bCs/>
          <w:sz w:val="20"/>
          <w:szCs w:val="24"/>
          <w:rtl/>
        </w:rPr>
        <w:t>ای عمومی</w:t>
      </w:r>
    </w:p>
    <w:p w14:paraId="4BC9E731" w14:textId="401AC60F"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طرح جامع هنر عمومی شهر بورلینگتون کانادا، اصول زیر را برای هنرهای عمومی درنظر گرفته‌است</w:t>
      </w:r>
      <w:r w:rsidR="0029509A">
        <w:rPr>
          <w:rFonts w:ascii="Times New Roman" w:hAnsi="Times New Roman" w:cs="B Lotus" w:hint="cs"/>
          <w:sz w:val="20"/>
          <w:szCs w:val="24"/>
          <w:rtl/>
        </w:rPr>
        <w:t xml:space="preserve"> </w:t>
      </w:r>
      <w:r w:rsidRPr="00951DA5">
        <w:rPr>
          <w:rFonts w:ascii="Times New Roman" w:hAnsi="Times New Roman" w:cs="B Lotus"/>
          <w:sz w:val="20"/>
          <w:szCs w:val="24"/>
        </w:rPr>
        <w:t>(City of Burlington, 2018)</w:t>
      </w:r>
      <w:r w:rsidRPr="00951DA5">
        <w:rPr>
          <w:rFonts w:ascii="Times New Roman" w:hAnsi="Times New Roman" w:cs="B Lotus" w:hint="cs"/>
          <w:sz w:val="20"/>
          <w:szCs w:val="24"/>
          <w:rtl/>
        </w:rPr>
        <w:t>:</w:t>
      </w:r>
    </w:p>
    <w:p w14:paraId="1BB71719" w14:textId="7E6DFB3F" w:rsidR="009542B1" w:rsidRPr="00951DA5" w:rsidRDefault="009542B1" w:rsidP="0029509A">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زمينه</w:t>
      </w:r>
      <w:r w:rsidR="0029509A">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مقاصد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اجتماعي: 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بالا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بردن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روابط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اجتماعي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سلامت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منجر</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tl/>
        </w:rPr>
        <w:t xml:space="preserve">. </w:t>
      </w:r>
    </w:p>
    <w:p w14:paraId="59FDDAD2" w14:textId="77777777" w:rsidR="009542B1" w:rsidRPr="00951DA5" w:rsidRDefault="009542B1" w:rsidP="00951DA5">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دسترسي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آسان به لحاظ مکان‌یابی، موضوع و اجرا برای همه گروه‌های اجتماعی</w:t>
      </w:r>
    </w:p>
    <w:p w14:paraId="7AC081BA" w14:textId="2289435E" w:rsidR="009542B1" w:rsidRPr="00951DA5" w:rsidRDefault="009542B1" w:rsidP="00951DA5">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تعهد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شايستگي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طريق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انتخاب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عادلانه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آثار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واجد کیفیت</w:t>
      </w:r>
      <w:r w:rsidR="00531ADE"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مكان</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مناسب</w:t>
      </w:r>
    </w:p>
    <w:p w14:paraId="463DBBCC" w14:textId="77777777" w:rsidR="009542B1" w:rsidRPr="00951DA5" w:rsidRDefault="009542B1" w:rsidP="00951DA5">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مشاركت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مردمي</w:t>
      </w:r>
      <w:r w:rsidRPr="00951DA5">
        <w:rPr>
          <w:rFonts w:ascii="Times New Roman" w:hAnsi="Times New Roman" w:cs="B Lotus"/>
          <w:sz w:val="20"/>
          <w:szCs w:val="24"/>
        </w:rPr>
        <w:t xml:space="preserve"> </w:t>
      </w:r>
    </w:p>
    <w:p w14:paraId="495A6B6F" w14:textId="0A76C681" w:rsidR="009542B1" w:rsidRPr="00951DA5" w:rsidRDefault="009542B1" w:rsidP="00951DA5">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همگني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يكپارچگي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ادغام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جدانبودن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p>
    <w:p w14:paraId="2CD85180" w14:textId="00677DF9" w:rsidR="009542B1" w:rsidRPr="00951DA5" w:rsidRDefault="009542B1" w:rsidP="0029509A">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تنوع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انتخاب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رسانه</w:t>
      </w:r>
      <w:r w:rsidR="0029509A">
        <w:rPr>
          <w:rFonts w:ascii="Times New Roman" w:hAnsi="Times New Roman" w:cs="B Lotus"/>
          <w:sz w:val="20"/>
          <w:szCs w:val="24"/>
          <w:rtl/>
        </w:rPr>
        <w:softHyphen/>
      </w:r>
      <w:r w:rsidRPr="00951DA5">
        <w:rPr>
          <w:rFonts w:ascii="Times New Roman" w:hAnsi="Times New Roman" w:cs="B Lotus" w:hint="cs"/>
          <w:sz w:val="20"/>
          <w:szCs w:val="24"/>
          <w:rtl/>
        </w:rPr>
        <w:t>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ابعاد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آثار،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رسانه</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سنتي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فرم</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تجربي</w:t>
      </w:r>
    </w:p>
    <w:p w14:paraId="01BB5C9E" w14:textId="68BE2B73" w:rsidR="009542B1" w:rsidRPr="00951DA5" w:rsidRDefault="009542B1" w:rsidP="00951DA5">
      <w:pPr>
        <w:pStyle w:val="ListParagraph"/>
        <w:numPr>
          <w:ilvl w:val="0"/>
          <w:numId w:val="11"/>
        </w:num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تعادل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ميان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آثار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ماژور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بزرگ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مقياس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سطح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نشانه</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آثاري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مقياس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محلي</w:t>
      </w:r>
    </w:p>
    <w:p w14:paraId="0BDCC6F5" w14:textId="625B1563" w:rsidR="009542B1" w:rsidRPr="00951DA5" w:rsidRDefault="009542B1" w:rsidP="0029509A">
      <w:pPr>
        <w:pStyle w:val="ListParagraph"/>
        <w:numPr>
          <w:ilvl w:val="0"/>
          <w:numId w:val="11"/>
        </w:num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توزيع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0029509A">
        <w:rPr>
          <w:rFonts w:ascii="Times New Roman" w:hAnsi="Times New Roman" w:cs="B Lotus"/>
          <w:sz w:val="20"/>
          <w:szCs w:val="24"/>
          <w:rtl/>
        </w:rPr>
        <w:softHyphen/>
      </w:r>
      <w:r w:rsidRPr="00951DA5">
        <w:rPr>
          <w:rFonts w:ascii="Times New Roman" w:hAnsi="Times New Roman" w:cs="B Lotus" w:hint="cs"/>
          <w:sz w:val="20"/>
          <w:szCs w:val="24"/>
          <w:rtl/>
        </w:rPr>
        <w:t>صورت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مناسب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سطح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w:t>
      </w:r>
    </w:p>
    <w:p w14:paraId="6D119847" w14:textId="3563878D" w:rsidR="009542B1" w:rsidRDefault="009542B1" w:rsidP="0029509A">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بنابراین می‌توان گفت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هنر 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فقط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خلاقيت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نيست، بلکه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توليد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فرهنگي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اجتماعي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نیازها و ضرورت‌های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فرهنگي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 اجتماعي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منشأ</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گيرد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وابسته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رابطه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متقابلي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عموم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رابطه</w:t>
      </w:r>
      <w:r w:rsidR="0012085C" w:rsidRPr="00951DA5">
        <w:rPr>
          <w:rFonts w:ascii="Times New Roman" w:hAnsi="Times New Roman" w:cs="B Lotus" w:hint="cs"/>
          <w:sz w:val="20"/>
          <w:szCs w:val="24"/>
          <w:rtl/>
        </w:rPr>
        <w:t>‌</w:t>
      </w:r>
      <w:r w:rsidRPr="00951DA5">
        <w:rPr>
          <w:rFonts w:ascii="Times New Roman" w:hAnsi="Times New Roman" w:cs="B Lotus" w:hint="cs"/>
          <w:sz w:val="20"/>
          <w:szCs w:val="24"/>
          <w:rtl/>
        </w:rPr>
        <w:t>اي</w:t>
      </w:r>
      <w:r w:rsidR="0012085C" w:rsidRPr="00951DA5">
        <w:rPr>
          <w:rFonts w:ascii="Times New Roman" w:hAnsi="Times New Roman" w:cs="B Lotus" w:hint="cs"/>
          <w:sz w:val="20"/>
          <w:szCs w:val="24"/>
          <w:rtl/>
        </w:rPr>
        <w:t xml:space="preserve"> که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مبتني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 ارزش‌ها و خاطرات مشترك ميان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w:t>
      </w:r>
      <w:r w:rsidR="0012085C" w:rsidRPr="00951DA5">
        <w:rPr>
          <w:rFonts w:ascii="Times New Roman" w:hAnsi="Times New Roman" w:cs="B Lotus" w:hint="cs"/>
          <w:sz w:val="20"/>
          <w:szCs w:val="24"/>
          <w:rtl/>
        </w:rPr>
        <w:t xml:space="preserve"> است</w:t>
      </w:r>
      <w:r w:rsidRPr="00951DA5">
        <w:rPr>
          <w:rFonts w:ascii="Times New Roman" w:hAnsi="Times New Roman" w:cs="B Lotus"/>
          <w:sz w:val="20"/>
          <w:szCs w:val="24"/>
          <w:rtl/>
        </w:rPr>
        <w:t>.</w:t>
      </w:r>
      <w:r w:rsidRPr="00951DA5">
        <w:rPr>
          <w:rFonts w:ascii="Times New Roman" w:hAnsi="Times New Roman" w:cs="B Lotus" w:hint="cs"/>
          <w:sz w:val="20"/>
          <w:szCs w:val="24"/>
          <w:rtl/>
        </w:rPr>
        <w:t xml:space="preserve"> از این منظر</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خيابان</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به</w:t>
      </w:r>
      <w:r w:rsidR="0029509A">
        <w:rPr>
          <w:rFonts w:ascii="Times New Roman" w:hAnsi="Times New Roman" w:cs="B Lotus"/>
          <w:sz w:val="20"/>
          <w:szCs w:val="24"/>
          <w:rtl/>
        </w:rPr>
        <w:softHyphen/>
      </w:r>
      <w:r w:rsidRPr="00951DA5">
        <w:rPr>
          <w:rFonts w:ascii="Times New Roman" w:hAnsi="Times New Roman" w:cs="B Lotus" w:hint="cs"/>
          <w:sz w:val="20"/>
          <w:szCs w:val="24"/>
          <w:rtl/>
        </w:rPr>
        <w:t>عنوان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منابع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بالقوه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برای شهرها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خالي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متروك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بمانند، موجب هراس شهروندان و اگر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جنب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جوش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حيات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وجود داشته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موجب جذب مردم برای زندگی در آنها و تبدیلشان 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ثروت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خواهد شد.</w:t>
      </w:r>
    </w:p>
    <w:p w14:paraId="39C77992" w14:textId="77777777" w:rsidR="00F81292" w:rsidRPr="00C629F1" w:rsidRDefault="00F81292" w:rsidP="00F81292">
      <w:pPr>
        <w:bidi/>
        <w:spacing w:after="0" w:line="240" w:lineRule="auto"/>
        <w:jc w:val="both"/>
        <w:rPr>
          <w:rFonts w:ascii="Times New Roman" w:hAnsi="Times New Roman" w:cs="B Lotus"/>
          <w:sz w:val="16"/>
          <w:szCs w:val="20"/>
          <w:rtl/>
        </w:rPr>
      </w:pPr>
    </w:p>
    <w:p w14:paraId="570BC6A4" w14:textId="0FFEB737" w:rsidR="009542B1" w:rsidRPr="00F81292" w:rsidRDefault="009542B1"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 xml:space="preserve"> دیوارنگاره‌های شهری</w:t>
      </w:r>
    </w:p>
    <w:p w14:paraId="497267FE" w14:textId="59010A27" w:rsidR="009542B1" w:rsidRDefault="00366587" w:rsidP="0029509A">
      <w:pPr>
        <w:bidi/>
        <w:spacing w:after="0" w:line="240" w:lineRule="auto"/>
        <w:jc w:val="both"/>
        <w:rPr>
          <w:rFonts w:ascii="Times New Roman" w:hAnsi="Times New Roman" w:cs="B Lotus"/>
          <w:sz w:val="20"/>
          <w:szCs w:val="24"/>
          <w:rtl/>
        </w:rPr>
      </w:pPr>
      <w:r w:rsidRPr="00951DA5">
        <w:rPr>
          <w:rFonts w:ascii="Times New Roman" w:hAnsi="Times New Roman" w:cs="B Lotus"/>
          <w:sz w:val="20"/>
          <w:szCs w:val="24"/>
          <w:rtl/>
        </w:rPr>
        <w:t>هر نوع نقاش</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که مستق</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م</w:t>
      </w:r>
      <w:r w:rsidRPr="00951DA5">
        <w:rPr>
          <w:rFonts w:ascii="Times New Roman" w:hAnsi="Times New Roman" w:cs="B Lotus"/>
          <w:sz w:val="20"/>
          <w:szCs w:val="24"/>
          <w:rtl/>
        </w:rPr>
        <w:t xml:space="preserve"> بر رو</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وار</w:t>
      </w:r>
      <w:r w:rsidRPr="00951DA5">
        <w:rPr>
          <w:rFonts w:ascii="Times New Roman" w:hAnsi="Times New Roman" w:cs="B Lotus"/>
          <w:sz w:val="20"/>
          <w:szCs w:val="24"/>
          <w:rtl/>
        </w:rPr>
        <w:t xml:space="preserve"> ترس</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م</w:t>
      </w:r>
      <w:r w:rsidRPr="00951DA5">
        <w:rPr>
          <w:rFonts w:ascii="Times New Roman" w:hAnsi="Times New Roman" w:cs="B Lotus"/>
          <w:sz w:val="20"/>
          <w:szCs w:val="24"/>
          <w:rtl/>
        </w:rPr>
        <w:t xml:space="preserve"> شود </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ا</w:t>
      </w:r>
      <w:r w:rsidRPr="00951DA5">
        <w:rPr>
          <w:rFonts w:ascii="Times New Roman" w:hAnsi="Times New Roman" w:cs="B Lotus"/>
          <w:sz w:val="20"/>
          <w:szCs w:val="24"/>
          <w:rtl/>
        </w:rPr>
        <w:t xml:space="preserve"> در</w:t>
      </w:r>
      <w:r w:rsidRPr="00951DA5">
        <w:rPr>
          <w:rFonts w:ascii="Times New Roman" w:hAnsi="Times New Roman" w:cs="B Lotus" w:hint="cs"/>
          <w:sz w:val="20"/>
          <w:szCs w:val="24"/>
          <w:rtl/>
        </w:rPr>
        <w:t xml:space="preserve"> </w:t>
      </w:r>
      <w:r w:rsidRPr="00951DA5">
        <w:rPr>
          <w:rFonts w:ascii="Times New Roman" w:hAnsi="Times New Roman" w:cs="B Lotus" w:hint="eastAsia"/>
          <w:sz w:val="20"/>
          <w:szCs w:val="24"/>
          <w:rtl/>
        </w:rPr>
        <w:t>جا</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گر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کار گردد و سپس رو</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وار</w:t>
      </w:r>
      <w:r w:rsidRPr="00951DA5">
        <w:rPr>
          <w:rFonts w:ascii="Times New Roman" w:hAnsi="Times New Roman" w:cs="B Lotus"/>
          <w:sz w:val="20"/>
          <w:szCs w:val="24"/>
          <w:rtl/>
        </w:rPr>
        <w:t xml:space="preserve"> نصب شود، نقاش</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وار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گفته</w:t>
      </w:r>
      <w:r w:rsidR="00635755" w:rsidRPr="00951DA5">
        <w:rPr>
          <w:rFonts w:ascii="Times New Roman" w:hAnsi="Times New Roman" w:cs="B Lotus"/>
          <w:sz w:val="20"/>
          <w:szCs w:val="24"/>
          <w:rtl/>
        </w:rPr>
        <w:t xml:space="preserve"> می‌</w:t>
      </w:r>
      <w:r w:rsidRPr="00951DA5">
        <w:rPr>
          <w:rFonts w:ascii="Times New Roman" w:hAnsi="Times New Roman" w:cs="B Lotus"/>
          <w:sz w:val="20"/>
          <w:szCs w:val="24"/>
          <w:rtl/>
        </w:rPr>
        <w:t>شود. تفاوت عمده ا</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ن</w:t>
      </w:r>
      <w:r w:rsidRPr="00951DA5">
        <w:rPr>
          <w:rFonts w:ascii="Times New Roman" w:hAnsi="Times New Roman" w:cs="B Lotus"/>
          <w:sz w:val="20"/>
          <w:szCs w:val="24"/>
          <w:rtl/>
        </w:rPr>
        <w:t xml:space="preserve"> نوع نقاش</w:t>
      </w:r>
      <w:r w:rsidRPr="00951DA5">
        <w:rPr>
          <w:rFonts w:ascii="Times New Roman" w:hAnsi="Times New Roman" w:cs="B Lotus" w:hint="cs"/>
          <w:sz w:val="20"/>
          <w:szCs w:val="24"/>
          <w:rtl/>
        </w:rPr>
        <w:t xml:space="preserve">ی </w:t>
      </w:r>
      <w:r w:rsidRPr="00951DA5">
        <w:rPr>
          <w:rFonts w:ascii="Times New Roman" w:hAnsi="Times New Roman" w:cs="B Lotus" w:hint="eastAsia"/>
          <w:sz w:val="20"/>
          <w:szCs w:val="24"/>
          <w:rtl/>
        </w:rPr>
        <w:t>با</w:t>
      </w:r>
      <w:r w:rsidRPr="00951DA5">
        <w:rPr>
          <w:rFonts w:ascii="Times New Roman" w:hAnsi="Times New Roman" w:cs="B Lotus"/>
          <w:sz w:val="20"/>
          <w:szCs w:val="24"/>
          <w:rtl/>
        </w:rPr>
        <w:t xml:space="preserve"> نقاش</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سه پا</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ه</w:t>
      </w:r>
      <w:r w:rsidRPr="00951DA5">
        <w:rPr>
          <w:rFonts w:ascii="Times New Roman" w:hAnsi="Times New Roman" w:cs="B Lotus"/>
          <w:sz w:val="20"/>
          <w:szCs w:val="24"/>
          <w:rtl/>
        </w:rPr>
        <w:t xml:space="preserve"> در آن است که نقاش</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وار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در تناسب با معمار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و فضا</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اطراف خود ربط و تناسب پ</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دا</w:t>
      </w:r>
      <w:r w:rsidRPr="00951DA5">
        <w:rPr>
          <w:rFonts w:ascii="Times New Roman" w:hAnsi="Times New Roman" w:cs="B Lotus" w:hint="cs"/>
          <w:sz w:val="20"/>
          <w:szCs w:val="24"/>
          <w:rtl/>
        </w:rPr>
        <w:t xml:space="preserve"> می‌کند</w:t>
      </w:r>
      <w:r w:rsidR="0029509A">
        <w:rPr>
          <w:rFonts w:ascii="Times New Roman" w:hAnsi="Times New Roman" w:cs="B Lotus" w:hint="cs"/>
          <w:sz w:val="20"/>
          <w:szCs w:val="24"/>
          <w:rtl/>
        </w:rPr>
        <w:t xml:space="preserve"> </w:t>
      </w:r>
      <w:r w:rsidRPr="00951DA5">
        <w:rPr>
          <w:rFonts w:ascii="Times New Roman" w:hAnsi="Times New Roman" w:cs="B Lotus" w:hint="cs"/>
          <w:sz w:val="20"/>
          <w:szCs w:val="24"/>
          <w:rtl/>
        </w:rPr>
        <w:t xml:space="preserve">(کفشچیان مقدم، 1383). </w:t>
      </w:r>
      <w:r w:rsidR="0029509A">
        <w:rPr>
          <w:rFonts w:ascii="Times New Roman" w:hAnsi="Times New Roman" w:cs="B Lotus" w:hint="cs"/>
          <w:sz w:val="20"/>
          <w:szCs w:val="24"/>
          <w:rtl/>
        </w:rPr>
        <w:t>دیوارها و جداره‌ها اولین مؤ</w:t>
      </w:r>
      <w:r w:rsidR="009542B1" w:rsidRPr="00951DA5">
        <w:rPr>
          <w:rFonts w:ascii="Times New Roman" w:hAnsi="Times New Roman" w:cs="B Lotus" w:hint="cs"/>
          <w:sz w:val="20"/>
          <w:szCs w:val="24"/>
          <w:rtl/>
        </w:rPr>
        <w:t>لفه‌های کالبدی فضاهای شهری هستند، پس پتانسیل بالایی برای حمل محتوایی خاص به</w:t>
      </w:r>
      <w:r w:rsidR="0029509A">
        <w:rPr>
          <w:rFonts w:ascii="Times New Roman" w:hAnsi="Times New Roman" w:cs="B Lotus"/>
          <w:sz w:val="20"/>
          <w:szCs w:val="24"/>
          <w:rtl/>
        </w:rPr>
        <w:softHyphen/>
      </w:r>
      <w:r w:rsidR="009542B1" w:rsidRPr="00951DA5">
        <w:rPr>
          <w:rFonts w:ascii="Times New Roman" w:hAnsi="Times New Roman" w:cs="B Lotus" w:hint="cs"/>
          <w:sz w:val="20"/>
          <w:szCs w:val="24"/>
          <w:rtl/>
        </w:rPr>
        <w:t xml:space="preserve">عنوان یک رسانه را دارا هستند. به دیوارنگاری </w:t>
      </w:r>
      <w:r w:rsidR="009542B1" w:rsidRPr="00951DA5">
        <w:rPr>
          <w:rFonts w:ascii="Times New Roman" w:hAnsi="Times New Roman" w:cs="B Lotus"/>
          <w:sz w:val="20"/>
          <w:szCs w:val="24"/>
          <w:rtl/>
        </w:rPr>
        <w:t>می‌</w:t>
      </w:r>
      <w:r w:rsidR="009542B1" w:rsidRPr="00951DA5">
        <w:rPr>
          <w:rFonts w:ascii="Times New Roman" w:hAnsi="Times New Roman" w:cs="B Lotus" w:hint="cs"/>
          <w:sz w:val="20"/>
          <w:szCs w:val="24"/>
          <w:rtl/>
        </w:rPr>
        <w:t>توان به مثابه عام‌ترين،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مردمي‌ترين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 حتی صمیمی‌ترین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هنر عمومی نگریست که قدمتی به اندازه عمر انسان یکجانشین دارد. هنري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طول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شبانه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روز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يا ماه</w:t>
      </w:r>
      <w:r w:rsidR="009542B1" w:rsidRPr="00951DA5">
        <w:rPr>
          <w:rFonts w:ascii="Times New Roman" w:hAnsi="Times New Roman" w:cs="B Lotus"/>
          <w:sz w:val="20"/>
          <w:szCs w:val="24"/>
          <w:rtl/>
        </w:rPr>
        <w:t xml:space="preserve">‌ها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سال</w:t>
      </w:r>
      <w:r w:rsidR="009542B1" w:rsidRPr="00951DA5">
        <w:rPr>
          <w:rFonts w:ascii="Times New Roman" w:hAnsi="Times New Roman" w:cs="B Lotus"/>
          <w:sz w:val="20"/>
          <w:szCs w:val="24"/>
          <w:rtl/>
        </w:rPr>
        <w:t xml:space="preserve">‌ها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معرض</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بررسي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عامه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مردم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جامعه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قرار</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گيرد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نقاشي</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روي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تواند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شهروندان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دلبستگي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ايجاد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كند،</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تواند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خاطره</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جديدي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براي ساكنان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دنياي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فراموش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گذشته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رقم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بزند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اين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كاركرد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اجتماعي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ديوارنگاري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شايد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lastRenderedPageBreak/>
        <w:t>مهم‌ترين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ویژگی</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باشد</w:t>
      </w:r>
      <w:r w:rsidR="0012085C" w:rsidRPr="00951DA5">
        <w:rPr>
          <w:rFonts w:ascii="Times New Roman" w:hAnsi="Times New Roman" w:cs="B Lotus" w:hint="cs"/>
          <w:sz w:val="20"/>
          <w:szCs w:val="24"/>
          <w:rtl/>
        </w:rPr>
        <w:t xml:space="preserve"> كه</w:t>
      </w:r>
      <w:r w:rsidR="0012085C" w:rsidRPr="00951DA5">
        <w:rPr>
          <w:rFonts w:ascii="Times New Roman" w:hAnsi="Times New Roman" w:cs="B Lotus"/>
          <w:sz w:val="20"/>
          <w:szCs w:val="24"/>
        </w:rPr>
        <w:t xml:space="preserve"> </w:t>
      </w:r>
      <w:r w:rsidR="0012085C" w:rsidRPr="00951DA5">
        <w:rPr>
          <w:rFonts w:ascii="Times New Roman" w:hAnsi="Times New Roman" w:cs="B Lotus" w:hint="cs"/>
          <w:sz w:val="20"/>
          <w:szCs w:val="24"/>
          <w:rtl/>
        </w:rPr>
        <w:t>تأثيرات</w:t>
      </w:r>
      <w:r w:rsidR="0012085C" w:rsidRPr="00951DA5">
        <w:rPr>
          <w:rFonts w:ascii="Times New Roman" w:hAnsi="Times New Roman" w:cs="B Lotus"/>
          <w:sz w:val="20"/>
          <w:szCs w:val="24"/>
        </w:rPr>
        <w:t xml:space="preserve"> </w:t>
      </w:r>
      <w:r w:rsidR="0012085C" w:rsidRPr="00951DA5">
        <w:rPr>
          <w:rFonts w:ascii="Times New Roman" w:hAnsi="Times New Roman" w:cs="B Lotus" w:hint="cs"/>
          <w:sz w:val="20"/>
          <w:szCs w:val="24"/>
          <w:rtl/>
        </w:rPr>
        <w:t>آن</w:t>
      </w:r>
      <w:r w:rsidR="0012085C" w:rsidRPr="00951DA5">
        <w:rPr>
          <w:rFonts w:ascii="Times New Roman" w:hAnsi="Times New Roman" w:cs="B Lotus"/>
          <w:sz w:val="20"/>
          <w:szCs w:val="24"/>
        </w:rPr>
        <w:t xml:space="preserve"> </w:t>
      </w:r>
      <w:r w:rsidR="0012085C" w:rsidRPr="00951DA5">
        <w:rPr>
          <w:rFonts w:ascii="Times New Roman" w:hAnsi="Times New Roman" w:cs="B Lotus" w:hint="cs"/>
          <w:sz w:val="20"/>
          <w:szCs w:val="24"/>
          <w:rtl/>
        </w:rPr>
        <w:t>در</w:t>
      </w:r>
      <w:r w:rsidR="0012085C" w:rsidRPr="00951DA5">
        <w:rPr>
          <w:rFonts w:ascii="Times New Roman" w:hAnsi="Times New Roman" w:cs="B Lotus"/>
          <w:sz w:val="20"/>
          <w:szCs w:val="24"/>
        </w:rPr>
        <w:t xml:space="preserve"> </w:t>
      </w:r>
      <w:r w:rsidR="0012085C" w:rsidRPr="00951DA5">
        <w:rPr>
          <w:rFonts w:ascii="Times New Roman" w:hAnsi="Times New Roman" w:cs="B Lotus" w:hint="cs"/>
          <w:sz w:val="20"/>
          <w:szCs w:val="24"/>
          <w:rtl/>
        </w:rPr>
        <w:t>درازمدت</w:t>
      </w:r>
      <w:r w:rsidR="0012085C" w:rsidRPr="00951DA5">
        <w:rPr>
          <w:rFonts w:ascii="Times New Roman" w:hAnsi="Times New Roman" w:cs="B Lotus"/>
          <w:sz w:val="20"/>
          <w:szCs w:val="24"/>
        </w:rPr>
        <w:t xml:space="preserve"> </w:t>
      </w:r>
      <w:r w:rsidR="0012085C" w:rsidRPr="00951DA5">
        <w:rPr>
          <w:rFonts w:ascii="Times New Roman" w:hAnsi="Times New Roman" w:cs="B Lotus" w:hint="cs"/>
          <w:sz w:val="20"/>
          <w:szCs w:val="24"/>
          <w:rtl/>
        </w:rPr>
        <w:t>می‌تواند نمایان شود.</w:t>
      </w:r>
      <w:r w:rsidR="009542B1" w:rsidRPr="00951DA5">
        <w:rPr>
          <w:rFonts w:ascii="Times New Roman" w:hAnsi="Times New Roman" w:cs="B Lotus" w:hint="cs"/>
          <w:sz w:val="20"/>
          <w:szCs w:val="24"/>
          <w:rtl/>
        </w:rPr>
        <w:t xml:space="preserve"> امروزه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ديوارنگاري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 حیث</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ايجاد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تأثيرات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قدرتمند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بصري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آفرينش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حس و حال خاص برای فضا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هماهنگي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فرم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ريتم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جايگاه مهمی 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زيباسازي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شهري</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یافته است.</w:t>
      </w:r>
      <w:r w:rsidR="009542B1" w:rsidRPr="00951DA5">
        <w:rPr>
          <w:rFonts w:ascii="Times New Roman" w:hAnsi="Times New Roman" w:cs="B Lotus"/>
          <w:sz w:val="20"/>
          <w:szCs w:val="24"/>
          <w:rtl/>
        </w:rPr>
        <w:t xml:space="preserve"> </w:t>
      </w:r>
    </w:p>
    <w:p w14:paraId="17EF5C07" w14:textId="77777777" w:rsidR="0029509A" w:rsidRPr="00951DA5" w:rsidRDefault="0029509A" w:rsidP="0029509A">
      <w:pPr>
        <w:bidi/>
        <w:spacing w:after="0" w:line="240" w:lineRule="auto"/>
        <w:jc w:val="both"/>
        <w:rPr>
          <w:rFonts w:ascii="Times New Roman" w:hAnsi="Times New Roman" w:cs="B Lotus"/>
          <w:sz w:val="20"/>
          <w:szCs w:val="24"/>
          <w:rtl/>
        </w:rPr>
      </w:pPr>
    </w:p>
    <w:p w14:paraId="450C49B9" w14:textId="42DA0AE3" w:rsidR="009542B1" w:rsidRPr="0029509A" w:rsidRDefault="009F4863" w:rsidP="00951DA5">
      <w:pPr>
        <w:bidi/>
        <w:spacing w:after="0" w:line="240" w:lineRule="auto"/>
        <w:jc w:val="both"/>
        <w:rPr>
          <w:rFonts w:ascii="Times New Roman" w:hAnsi="Times New Roman" w:cs="B Zar"/>
          <w:b/>
          <w:bCs/>
          <w:sz w:val="20"/>
          <w:szCs w:val="24"/>
          <w:rtl/>
        </w:rPr>
      </w:pPr>
      <w:r>
        <w:rPr>
          <w:rFonts w:ascii="Times New Roman" w:hAnsi="Times New Roman" w:cs="B Zar" w:hint="cs"/>
          <w:b/>
          <w:bCs/>
          <w:sz w:val="20"/>
          <w:szCs w:val="24"/>
          <w:rtl/>
        </w:rPr>
        <w:t xml:space="preserve">3-1. </w:t>
      </w:r>
      <w:r w:rsidR="009542B1" w:rsidRPr="0029509A">
        <w:rPr>
          <w:rFonts w:ascii="Times New Roman" w:hAnsi="Times New Roman" w:cs="B Zar" w:hint="cs"/>
          <w:b/>
          <w:bCs/>
          <w:sz w:val="20"/>
          <w:szCs w:val="24"/>
          <w:rtl/>
        </w:rPr>
        <w:t>تعاریف دیوارنگاری</w:t>
      </w:r>
    </w:p>
    <w:p w14:paraId="5F80EE58" w14:textId="14F7D108" w:rsidR="009542B1" w:rsidRDefault="009542B1" w:rsidP="00B7252F">
      <w:pPr>
        <w:bidi/>
        <w:spacing w:line="240" w:lineRule="auto"/>
        <w:jc w:val="both"/>
        <w:rPr>
          <w:rFonts w:ascii="Times New Roman" w:hAnsi="Times New Roman" w:cs="B Lotus"/>
          <w:sz w:val="20"/>
          <w:szCs w:val="24"/>
          <w:rtl/>
        </w:rPr>
      </w:pPr>
      <w:r w:rsidRPr="00951DA5">
        <w:rPr>
          <w:rFonts w:ascii="Times New Roman" w:hAnsi="Times New Roman" w:cs="B Lotus" w:hint="cs"/>
          <w:sz w:val="20"/>
          <w:szCs w:val="24"/>
          <w:rtl/>
        </w:rPr>
        <w:t>واژه</w:t>
      </w:r>
      <w:r w:rsidR="0029509A">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فرهنگ</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مختلف</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جمله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 xml:space="preserve">ايتاليايي </w:t>
      </w:r>
      <w:r w:rsidRPr="00951DA5">
        <w:rPr>
          <w:rFonts w:ascii="Times New Roman" w:hAnsi="Times New Roman" w:cs="B Lotus"/>
          <w:sz w:val="20"/>
          <w:szCs w:val="24"/>
        </w:rPr>
        <w:t>Mural Pittora</w:t>
      </w:r>
      <w:r w:rsidRPr="00951DA5">
        <w:rPr>
          <w:rFonts w:ascii="Times New Roman" w:hAnsi="Times New Roman" w:cs="B Lotus" w:hint="cs"/>
          <w:sz w:val="20"/>
          <w:szCs w:val="24"/>
          <w:rtl/>
        </w:rPr>
        <w:t xml:space="preserve">، انگلیسی </w:t>
      </w:r>
      <w:r w:rsidRPr="00951DA5">
        <w:rPr>
          <w:rFonts w:ascii="Times New Roman" w:hAnsi="Times New Roman" w:cs="B Lotus"/>
          <w:sz w:val="20"/>
          <w:szCs w:val="24"/>
        </w:rPr>
        <w:t>Wall Painting</w:t>
      </w:r>
      <w:r w:rsidRPr="00951DA5">
        <w:rPr>
          <w:rFonts w:ascii="Times New Roman" w:hAnsi="Times New Roman" w:cs="B Lotus" w:hint="cs"/>
          <w:sz w:val="20"/>
          <w:szCs w:val="24"/>
          <w:rtl/>
        </w:rPr>
        <w:t xml:space="preserve"> و فرانسوی </w:t>
      </w:r>
      <w:r w:rsidRPr="00951DA5">
        <w:rPr>
          <w:rFonts w:ascii="Times New Roman" w:hAnsi="Times New Roman" w:cs="B Lotus"/>
          <w:sz w:val="20"/>
          <w:szCs w:val="24"/>
        </w:rPr>
        <w:t>Peinture Mura</w:t>
      </w:r>
      <w:r w:rsidRPr="00951DA5">
        <w:rPr>
          <w:rFonts w:ascii="Times New Roman" w:hAnsi="Times New Roman" w:cs="B Lotus" w:hint="cs"/>
          <w:sz w:val="20"/>
          <w:szCs w:val="24"/>
          <w:rtl/>
        </w:rPr>
        <w:t xml:space="preserve"> ناميده</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معرفي</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گردد: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مستقيم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ترسيم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ديگري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گردد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سپس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نصب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 دیوارنگاری گويند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تفاوت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عمده</w:t>
      </w:r>
      <w:r w:rsidR="00B7252F">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پايه</w:t>
      </w:r>
      <w:r w:rsidR="00B7252F">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ديوارنگاري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هماهنگی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 معماري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فضاي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اطراف</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معنا می‌یابد و در بستر شهر قرار می‌گیرد. عنوان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چيزي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خلق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ابعاد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بزرگ،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سطح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چوبي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صرفاً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 ديوار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انجام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دلالت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عنوان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خصلتي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ويژه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بهتر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بگوييم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حسي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خاص</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ضرورت‌های 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زيباشناسانه</w:t>
      </w:r>
      <w:r w:rsidR="00B7252F">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نمايد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اشاره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مكان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دائمي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پاره</w:t>
      </w:r>
      <w:r w:rsidR="00B7252F">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جداناپذير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 بنيادين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ساختمان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محسوب</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گردد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موارد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مطرح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جهاتي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پايه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شبيه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ليكن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برخي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زمينه</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تفاوت</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اصولي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چشم</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خورد</w:t>
      </w:r>
      <w:r w:rsidR="00B7252F">
        <w:rPr>
          <w:rFonts w:ascii="Times New Roman" w:hAnsi="Times New Roman" w:cs="B Lotus" w:hint="cs"/>
          <w:sz w:val="20"/>
          <w:szCs w:val="24"/>
          <w:rtl/>
        </w:rPr>
        <w:t xml:space="preserve"> </w:t>
      </w:r>
      <w:r w:rsidRPr="00951DA5">
        <w:rPr>
          <w:rFonts w:ascii="Times New Roman" w:hAnsi="Times New Roman" w:cs="B Lotus" w:hint="cs"/>
          <w:sz w:val="20"/>
          <w:szCs w:val="24"/>
          <w:rtl/>
        </w:rPr>
        <w:t>(حسامی، 1388).</w:t>
      </w:r>
      <w:r w:rsidR="00B7252F">
        <w:rPr>
          <w:rFonts w:ascii="Times New Roman" w:hAnsi="Times New Roman" w:cs="B Lotus" w:hint="cs"/>
          <w:sz w:val="20"/>
          <w:szCs w:val="24"/>
          <w:rtl/>
        </w:rPr>
        <w:t xml:space="preserve"> دیوار</w:t>
      </w:r>
      <w:r w:rsidR="0072633F" w:rsidRPr="00951DA5">
        <w:rPr>
          <w:rFonts w:ascii="Times New Roman" w:hAnsi="Times New Roman" w:cs="B Lotus" w:hint="cs"/>
          <w:sz w:val="20"/>
          <w:szCs w:val="24"/>
          <w:rtl/>
        </w:rPr>
        <w:t>نگاری در زبان فارسی «نقاشی دیواری» نیز گفته می‌شود که واژه اول در ادبیات علمی مرسوم تر به</w:t>
      </w:r>
      <w:r w:rsidR="00B7252F">
        <w:rPr>
          <w:rFonts w:ascii="Times New Roman" w:hAnsi="Times New Roman" w:cs="B Lotus"/>
          <w:sz w:val="20"/>
          <w:szCs w:val="24"/>
          <w:rtl/>
        </w:rPr>
        <w:softHyphen/>
      </w:r>
      <w:r w:rsidR="0072633F" w:rsidRPr="00951DA5">
        <w:rPr>
          <w:rFonts w:ascii="Times New Roman" w:hAnsi="Times New Roman" w:cs="B Lotus" w:hint="cs"/>
          <w:sz w:val="20"/>
          <w:szCs w:val="24"/>
          <w:rtl/>
        </w:rPr>
        <w:t>نظر می‌رسد.</w:t>
      </w:r>
    </w:p>
    <w:p w14:paraId="3E8771BB" w14:textId="77777777" w:rsidR="00C629F1" w:rsidRPr="00951DA5" w:rsidRDefault="00C629F1" w:rsidP="00C629F1">
      <w:pPr>
        <w:pStyle w:val="NoSpacing"/>
        <w:bidi/>
        <w:rPr>
          <w:rtl/>
        </w:rPr>
      </w:pPr>
    </w:p>
    <w:p w14:paraId="70449649" w14:textId="4D308B31" w:rsidR="009542B1" w:rsidRPr="00B7252F" w:rsidRDefault="009F4863" w:rsidP="00951DA5">
      <w:pPr>
        <w:bidi/>
        <w:spacing w:after="0" w:line="240" w:lineRule="auto"/>
        <w:jc w:val="both"/>
        <w:rPr>
          <w:rFonts w:ascii="Times New Roman" w:hAnsi="Times New Roman" w:cs="B Zar"/>
          <w:b/>
          <w:bCs/>
          <w:sz w:val="20"/>
          <w:szCs w:val="24"/>
          <w:rtl/>
        </w:rPr>
      </w:pPr>
      <w:r>
        <w:rPr>
          <w:rFonts w:ascii="Times New Roman" w:hAnsi="Times New Roman" w:cs="B Zar" w:hint="cs"/>
          <w:b/>
          <w:bCs/>
          <w:sz w:val="20"/>
          <w:szCs w:val="24"/>
          <w:rtl/>
        </w:rPr>
        <w:t xml:space="preserve">3-2. </w:t>
      </w:r>
      <w:r w:rsidR="009542B1" w:rsidRPr="00B7252F">
        <w:rPr>
          <w:rFonts w:ascii="Times New Roman" w:hAnsi="Times New Roman" w:cs="B Zar" w:hint="cs"/>
          <w:b/>
          <w:bCs/>
          <w:sz w:val="20"/>
          <w:szCs w:val="24"/>
          <w:rtl/>
        </w:rPr>
        <w:t>دیوارنگاری و</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ارتباط</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آن</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با</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فضای شهری</w:t>
      </w:r>
    </w:p>
    <w:p w14:paraId="12465314" w14:textId="7A8068DD" w:rsidR="009542B1" w:rsidRPr="00951DA5" w:rsidRDefault="00D76C7F" w:rsidP="00B7252F">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جان لنگ</w:t>
      </w:r>
      <w:r w:rsidR="00B7252F">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00E02C0D" w:rsidRPr="00951DA5">
        <w:rPr>
          <w:rFonts w:ascii="Times New Roman" w:hAnsi="Times New Roman" w:cs="B Lotus" w:hint="cs"/>
          <w:sz w:val="20"/>
          <w:szCs w:val="24"/>
          <w:rtl/>
        </w:rPr>
        <w:t>1395</w:t>
      </w:r>
      <w:r w:rsidRPr="00951DA5">
        <w:rPr>
          <w:rFonts w:ascii="Times New Roman" w:hAnsi="Times New Roman" w:cs="B Lotus" w:hint="cs"/>
          <w:sz w:val="20"/>
          <w:szCs w:val="24"/>
          <w:rtl/>
        </w:rPr>
        <w:t>) معتقد است «هویت یافتن یک اثر دیواری با معانی نمادین محیط، احساس تعلق مردم را نسبت به آن مکان افزایش می‌دهد». این مبنا پایه مهمی برای فهم کارکردهای دیوارنگاری به عنوان یک هنر عمومی در</w:t>
      </w:r>
      <w:r w:rsidR="00450445" w:rsidRPr="00951DA5">
        <w:rPr>
          <w:rFonts w:ascii="Times New Roman" w:hAnsi="Times New Roman" w:cs="B Lotus" w:hint="cs"/>
          <w:sz w:val="20"/>
          <w:szCs w:val="24"/>
          <w:rtl/>
        </w:rPr>
        <w:t xml:space="preserve"> ارتقای حس مکان در</w:t>
      </w:r>
      <w:r w:rsidRPr="00951DA5">
        <w:rPr>
          <w:rFonts w:ascii="Times New Roman" w:hAnsi="Times New Roman" w:cs="B Lotus" w:hint="cs"/>
          <w:sz w:val="20"/>
          <w:szCs w:val="24"/>
          <w:rtl/>
        </w:rPr>
        <w:t xml:space="preserve"> فضاهای </w:t>
      </w:r>
      <w:r w:rsidR="00450445" w:rsidRPr="00951DA5">
        <w:rPr>
          <w:rFonts w:ascii="Times New Roman" w:hAnsi="Times New Roman" w:cs="B Lotus" w:hint="cs"/>
          <w:sz w:val="20"/>
          <w:szCs w:val="24"/>
          <w:rtl/>
        </w:rPr>
        <w:t>شهری ا</w:t>
      </w:r>
      <w:r w:rsidRPr="00951DA5">
        <w:rPr>
          <w:rFonts w:ascii="Times New Roman" w:hAnsi="Times New Roman" w:cs="B Lotus" w:hint="cs"/>
          <w:sz w:val="20"/>
          <w:szCs w:val="24"/>
          <w:rtl/>
        </w:rPr>
        <w:t>ست.</w:t>
      </w:r>
      <w:r w:rsidR="00450445" w:rsidRPr="00951DA5">
        <w:rPr>
          <w:rFonts w:ascii="Times New Roman" w:hAnsi="Times New Roman" w:cs="B Lotus" w:hint="cs"/>
          <w:sz w:val="20"/>
          <w:szCs w:val="24"/>
          <w:rtl/>
        </w:rPr>
        <w:t xml:space="preserve"> از نمونه‌های کهن این نقش در ایجاد حس مکان می‌توان به مساجد ایرانی</w:t>
      </w:r>
      <w:r w:rsidR="00B7252F">
        <w:rPr>
          <w:rFonts w:ascii="Times New Roman" w:hAnsi="Times New Roman" w:cs="B Lotus" w:hint="cs"/>
          <w:sz w:val="20"/>
          <w:szCs w:val="24"/>
          <w:rtl/>
        </w:rPr>
        <w:t xml:space="preserve"> </w:t>
      </w:r>
      <w:r w:rsidR="00450445" w:rsidRPr="00951DA5">
        <w:rPr>
          <w:rFonts w:ascii="Times New Roman" w:hAnsi="Times New Roman" w:cs="B Lotus" w:hint="cs"/>
          <w:sz w:val="20"/>
          <w:szCs w:val="24"/>
          <w:rtl/>
        </w:rPr>
        <w:t>(خصوصا</w:t>
      </w:r>
      <w:r w:rsidR="00B7252F">
        <w:rPr>
          <w:rFonts w:ascii="Times New Roman" w:hAnsi="Times New Roman" w:cs="B Lotus" w:hint="cs"/>
          <w:sz w:val="20"/>
          <w:szCs w:val="24"/>
          <w:rtl/>
        </w:rPr>
        <w:t>ً</w:t>
      </w:r>
      <w:r w:rsidR="00450445" w:rsidRPr="00951DA5">
        <w:rPr>
          <w:rFonts w:ascii="Times New Roman" w:hAnsi="Times New Roman" w:cs="B Lotus" w:hint="cs"/>
          <w:sz w:val="20"/>
          <w:szCs w:val="24"/>
          <w:rtl/>
        </w:rPr>
        <w:t xml:space="preserve"> دوره صفوی) اشاره کرد. </w:t>
      </w:r>
      <w:r w:rsidR="00450445" w:rsidRPr="00951DA5">
        <w:rPr>
          <w:rFonts w:ascii="Times New Roman" w:hAnsi="Times New Roman" w:cs="B Lotus"/>
          <w:sz w:val="20"/>
          <w:szCs w:val="24"/>
          <w:rtl/>
        </w:rPr>
        <w:t>در مساجدِ ا</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ران</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با تأک</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د</w:t>
      </w:r>
      <w:r w:rsidR="00450445" w:rsidRPr="00951DA5">
        <w:rPr>
          <w:rFonts w:ascii="Times New Roman" w:hAnsi="Times New Roman" w:cs="B Lotus"/>
          <w:sz w:val="20"/>
          <w:szCs w:val="24"/>
          <w:rtl/>
        </w:rPr>
        <w:t xml:space="preserve"> بر ع</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ن</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ت</w:t>
      </w:r>
      <w:r w:rsidR="00B7252F">
        <w:rPr>
          <w:rFonts w:ascii="Times New Roman" w:hAnsi="Times New Roman" w:cs="B Lotus" w:hint="cs"/>
          <w:sz w:val="20"/>
          <w:szCs w:val="24"/>
          <w:rtl/>
        </w:rPr>
        <w:t xml:space="preserve"> </w:t>
      </w:r>
      <w:r w:rsidR="00450445" w:rsidRPr="00951DA5">
        <w:rPr>
          <w:rFonts w:ascii="Times New Roman" w:hAnsi="Times New Roman" w:cs="B Lotus" w:hint="eastAsia"/>
          <w:sz w:val="20"/>
          <w:szCs w:val="24"/>
          <w:rtl/>
        </w:rPr>
        <w:t>بخش</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دن</w:t>
      </w:r>
      <w:r w:rsidR="00450445" w:rsidRPr="00951DA5">
        <w:rPr>
          <w:rFonts w:ascii="Times New Roman" w:hAnsi="Times New Roman" w:cs="B Lotus"/>
          <w:sz w:val="20"/>
          <w:szCs w:val="24"/>
          <w:rtl/>
        </w:rPr>
        <w:t xml:space="preserve"> به روح معنو</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مکان، مجموعه</w:t>
      </w:r>
      <w:r w:rsidR="00450445" w:rsidRPr="00951DA5">
        <w:rPr>
          <w:rFonts w:ascii="Times New Roman" w:hAnsi="Times New Roman" w:cs="B Lotus" w:hint="cs"/>
          <w:sz w:val="20"/>
          <w:szCs w:val="24"/>
          <w:rtl/>
        </w:rPr>
        <w:t>‌</w:t>
      </w:r>
      <w:r w:rsidR="00450445" w:rsidRPr="00951DA5">
        <w:rPr>
          <w:rFonts w:ascii="Times New Roman" w:hAnsi="Times New Roman" w:cs="B Lotus"/>
          <w:sz w:val="20"/>
          <w:szCs w:val="24"/>
          <w:rtl/>
        </w:rPr>
        <w:t>ا</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از اصول و ضوابط ملموس</w:t>
      </w:r>
      <w:r w:rsidR="00450445" w:rsidRPr="00951DA5">
        <w:rPr>
          <w:rFonts w:ascii="Times New Roman" w:hAnsi="Times New Roman" w:cs="B Lotus" w:hint="cs"/>
          <w:sz w:val="20"/>
          <w:szCs w:val="24"/>
          <w:rtl/>
        </w:rPr>
        <w:t xml:space="preserve"> (</w:t>
      </w:r>
      <w:r w:rsidR="00450445" w:rsidRPr="00951DA5">
        <w:rPr>
          <w:rFonts w:ascii="Times New Roman" w:hAnsi="Times New Roman" w:cs="B Lotus" w:hint="eastAsia"/>
          <w:sz w:val="20"/>
          <w:szCs w:val="24"/>
          <w:rtl/>
        </w:rPr>
        <w:t>اعم</w:t>
      </w:r>
      <w:r w:rsidR="00450445" w:rsidRPr="00951DA5">
        <w:rPr>
          <w:rFonts w:ascii="Times New Roman" w:hAnsi="Times New Roman" w:cs="B Lotus"/>
          <w:sz w:val="20"/>
          <w:szCs w:val="24"/>
          <w:rtl/>
        </w:rPr>
        <w:t xml:space="preserve"> از شکل، رنگ، مصالح، نقش</w:t>
      </w:r>
      <w:r w:rsidR="00450445" w:rsidRPr="00951DA5">
        <w:rPr>
          <w:rFonts w:ascii="Times New Roman" w:hAnsi="Times New Roman" w:cs="B Lotus" w:hint="cs"/>
          <w:sz w:val="20"/>
          <w:szCs w:val="24"/>
          <w:rtl/>
        </w:rPr>
        <w:t>)</w:t>
      </w:r>
      <w:r w:rsidR="00450445" w:rsidRPr="00951DA5">
        <w:rPr>
          <w:rFonts w:ascii="Times New Roman" w:hAnsi="Times New Roman" w:cs="B Lotus"/>
          <w:sz w:val="20"/>
          <w:szCs w:val="24"/>
          <w:rtl/>
        </w:rPr>
        <w:t xml:space="preserve"> در سازمانده</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کالبد مسجد به</w:t>
      </w:r>
      <w:r w:rsidR="00450445" w:rsidRPr="00951DA5">
        <w:rPr>
          <w:rFonts w:ascii="Times New Roman" w:hAnsi="Times New Roman" w:cs="B Lotus" w:hint="cs"/>
          <w:sz w:val="20"/>
          <w:szCs w:val="24"/>
          <w:rtl/>
        </w:rPr>
        <w:t>‌</w:t>
      </w:r>
      <w:r w:rsidR="00450445" w:rsidRPr="00951DA5">
        <w:rPr>
          <w:rFonts w:ascii="Times New Roman" w:hAnsi="Times New Roman" w:cs="B Lotus"/>
          <w:sz w:val="20"/>
          <w:szCs w:val="24"/>
          <w:rtl/>
        </w:rPr>
        <w:t>کارگرفته شده است. محصولش مکان</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معنادار</w:t>
      </w:r>
      <w:r w:rsidR="00450445" w:rsidRPr="00951DA5">
        <w:rPr>
          <w:rFonts w:ascii="Times New Roman" w:hAnsi="Times New Roman" w:cs="B Lotus" w:hint="cs"/>
          <w:sz w:val="20"/>
          <w:szCs w:val="24"/>
          <w:rtl/>
        </w:rPr>
        <w:t xml:space="preserve"> </w:t>
      </w:r>
      <w:r w:rsidR="00450445" w:rsidRPr="00951DA5">
        <w:rPr>
          <w:rFonts w:ascii="Times New Roman" w:hAnsi="Times New Roman" w:cs="B Lotus" w:hint="eastAsia"/>
          <w:sz w:val="20"/>
          <w:szCs w:val="24"/>
          <w:rtl/>
        </w:rPr>
        <w:t>با</w:t>
      </w:r>
      <w:r w:rsidR="00450445" w:rsidRPr="00951DA5">
        <w:rPr>
          <w:rFonts w:ascii="Times New Roman" w:hAnsi="Times New Roman" w:cs="B Lotus"/>
          <w:sz w:val="20"/>
          <w:szCs w:val="24"/>
          <w:rtl/>
        </w:rPr>
        <w:t xml:space="preserve"> هو</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ت</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روشن، خوانا و به</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ادماندن</w:t>
      </w:r>
      <w:r w:rsidR="00450445" w:rsidRPr="00951DA5">
        <w:rPr>
          <w:rFonts w:ascii="Times New Roman" w:hAnsi="Times New Roman" w:cs="B Lotus" w:hint="cs"/>
          <w:sz w:val="20"/>
          <w:szCs w:val="24"/>
          <w:rtl/>
        </w:rPr>
        <w:t>ی‌</w:t>
      </w:r>
      <w:r w:rsidR="00450445" w:rsidRPr="00951DA5">
        <w:rPr>
          <w:rFonts w:ascii="Times New Roman" w:hAnsi="Times New Roman" w:cs="B Lotus" w:hint="eastAsia"/>
          <w:sz w:val="20"/>
          <w:szCs w:val="24"/>
          <w:rtl/>
        </w:rPr>
        <w:t>ست</w:t>
      </w:r>
      <w:r w:rsidR="00450445" w:rsidRPr="00951DA5">
        <w:rPr>
          <w:rFonts w:ascii="Times New Roman" w:hAnsi="Times New Roman" w:cs="B Lotus"/>
          <w:sz w:val="20"/>
          <w:szCs w:val="24"/>
          <w:rtl/>
        </w:rPr>
        <w:t xml:space="preserve"> که به</w:t>
      </w:r>
      <w:r w:rsidR="00450445" w:rsidRPr="00951DA5">
        <w:rPr>
          <w:rFonts w:ascii="Times New Roman" w:hAnsi="Times New Roman" w:cs="B Lotus" w:hint="cs"/>
          <w:sz w:val="20"/>
          <w:szCs w:val="24"/>
          <w:rtl/>
        </w:rPr>
        <w:t>‌</w:t>
      </w:r>
      <w:r w:rsidR="00450445" w:rsidRPr="00951DA5">
        <w:rPr>
          <w:rFonts w:ascii="Times New Roman" w:hAnsi="Times New Roman" w:cs="B Lotus"/>
          <w:sz w:val="20"/>
          <w:szCs w:val="24"/>
          <w:rtl/>
        </w:rPr>
        <w:t>راحت</w:t>
      </w:r>
      <w:r w:rsidR="00450445" w:rsidRPr="00951DA5">
        <w:rPr>
          <w:rFonts w:ascii="Times New Roman" w:hAnsi="Times New Roman" w:cs="B Lotus" w:hint="cs"/>
          <w:sz w:val="20"/>
          <w:szCs w:val="24"/>
          <w:rtl/>
        </w:rPr>
        <w:t>ی</w:t>
      </w:r>
      <w:r w:rsidR="00450445" w:rsidRPr="00951DA5">
        <w:rPr>
          <w:rFonts w:ascii="Times New Roman" w:hAnsi="Times New Roman" w:cs="B Lotus"/>
          <w:sz w:val="20"/>
          <w:szCs w:val="24"/>
          <w:rtl/>
        </w:rPr>
        <w:t xml:space="preserve"> توسط مخاطب ادراک م</w:t>
      </w:r>
      <w:r w:rsidR="00450445" w:rsidRPr="00951DA5">
        <w:rPr>
          <w:rFonts w:ascii="Times New Roman" w:hAnsi="Times New Roman" w:cs="B Lotus" w:hint="cs"/>
          <w:sz w:val="20"/>
          <w:szCs w:val="24"/>
          <w:rtl/>
        </w:rPr>
        <w:t>ی</w:t>
      </w:r>
      <w:r w:rsidR="00B7252F">
        <w:rPr>
          <w:rFonts w:ascii="Times New Roman" w:hAnsi="Times New Roman" w:cs="B Lotus"/>
          <w:sz w:val="20"/>
          <w:szCs w:val="24"/>
          <w:rtl/>
        </w:rPr>
        <w:softHyphen/>
      </w:r>
      <w:r w:rsidR="00450445" w:rsidRPr="00951DA5">
        <w:rPr>
          <w:rFonts w:ascii="Times New Roman" w:hAnsi="Times New Roman" w:cs="B Lotus" w:hint="cs"/>
          <w:sz w:val="20"/>
          <w:szCs w:val="24"/>
          <w:rtl/>
        </w:rPr>
        <w:t>شود</w:t>
      </w:r>
      <w:r w:rsidR="00CE4F22" w:rsidRPr="00951DA5">
        <w:rPr>
          <w:rFonts w:ascii="Times New Roman" w:hAnsi="Times New Roman" w:cs="B Lotus" w:hint="cs"/>
          <w:sz w:val="20"/>
          <w:szCs w:val="24"/>
          <w:rtl/>
        </w:rPr>
        <w:t xml:space="preserve"> (</w:t>
      </w:r>
      <w:r w:rsidR="00CE4F22" w:rsidRPr="00951DA5">
        <w:rPr>
          <w:rFonts w:ascii="Times New Roman" w:hAnsi="Times New Roman" w:cs="B Lotus"/>
          <w:sz w:val="20"/>
          <w:szCs w:val="24"/>
          <w:rtl/>
        </w:rPr>
        <w:t>تولا</w:t>
      </w:r>
      <w:r w:rsidR="00CE4F22" w:rsidRPr="00951DA5">
        <w:rPr>
          <w:rFonts w:ascii="Times New Roman" w:hAnsi="Times New Roman" w:cs="B Lotus" w:hint="cs"/>
          <w:sz w:val="20"/>
          <w:szCs w:val="24"/>
          <w:rtl/>
        </w:rPr>
        <w:t>یی</w:t>
      </w:r>
      <w:r w:rsidR="00CE4F22" w:rsidRPr="00951DA5">
        <w:rPr>
          <w:rFonts w:ascii="Times New Roman" w:hAnsi="Times New Roman" w:cs="B Lotus"/>
          <w:sz w:val="20"/>
          <w:szCs w:val="24"/>
          <w:rtl/>
        </w:rPr>
        <w:t xml:space="preserve"> و پدوند</w:t>
      </w:r>
      <w:r w:rsidR="00CE4F22" w:rsidRPr="00951DA5">
        <w:rPr>
          <w:rFonts w:ascii="Times New Roman" w:hAnsi="Times New Roman" w:cs="B Lotus" w:hint="cs"/>
          <w:sz w:val="20"/>
          <w:szCs w:val="24"/>
          <w:rtl/>
        </w:rPr>
        <w:t xml:space="preserve">، 1378: 42 به نقل از کشیر و کفشچیان مقدم، 1399). </w:t>
      </w:r>
      <w:r w:rsidR="009542B1" w:rsidRPr="00951DA5">
        <w:rPr>
          <w:rFonts w:ascii="Times New Roman" w:hAnsi="Times New Roman" w:cs="B Lotus" w:hint="cs"/>
          <w:sz w:val="20"/>
          <w:szCs w:val="24"/>
          <w:rtl/>
        </w:rPr>
        <w:t>موارد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مهمي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که در دیوارنگاری،</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توجه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مكاني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که متعلق بدان جاست،</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بايست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مدنظر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قرار گیرد</w:t>
      </w:r>
      <w:r w:rsidR="00450445" w:rsidRPr="00951DA5">
        <w:rPr>
          <w:rFonts w:ascii="Times New Roman" w:hAnsi="Times New Roman" w:cs="B Lotus" w:hint="cs"/>
          <w:sz w:val="20"/>
          <w:szCs w:val="24"/>
          <w:rtl/>
        </w:rPr>
        <w:t>، اینطور به نظر می‌رسد:</w:t>
      </w:r>
    </w:p>
    <w:p w14:paraId="2EEDD0C0" w14:textId="000BB280"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1) ماهيت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ساختمان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كاربري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ساختماني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ديوارنگاري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آنجا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تهيه</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شود</w:t>
      </w:r>
      <w:r w:rsidRPr="00951DA5">
        <w:rPr>
          <w:rFonts w:ascii="Times New Roman" w:hAnsi="Times New Roman" w:cs="B Lotus"/>
          <w:sz w:val="20"/>
          <w:szCs w:val="24"/>
          <w:rtl/>
        </w:rPr>
        <w:t xml:space="preserve">. </w:t>
      </w:r>
    </w:p>
    <w:p w14:paraId="746E2F36" w14:textId="77777777"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2) 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حاكم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آشكار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بنا</w:t>
      </w:r>
    </w:p>
    <w:p w14:paraId="4216262D" w14:textId="77777777"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3) رنگ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مصالح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استفاده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بنا</w:t>
      </w:r>
    </w:p>
    <w:p w14:paraId="66C3540D" w14:textId="438D715B"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4) ابعاد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مكان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همچنين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فواصل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نسبي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متغير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بينندگان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w:t>
      </w:r>
    </w:p>
    <w:p w14:paraId="6E7C7067" w14:textId="33373F1F"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5) جهت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مقدار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نسبت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رنگ</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همچنين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كيفيت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نظر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طبيعي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مصنوعي بودن</w:t>
      </w:r>
    </w:p>
    <w:p w14:paraId="6FB80BD6" w14:textId="4C56D720" w:rsidR="0080743B" w:rsidRPr="00951DA5" w:rsidRDefault="00450445" w:rsidP="00B7252F">
      <w:pPr>
        <w:bidi/>
        <w:spacing w:after="0" w:line="240" w:lineRule="auto"/>
        <w:jc w:val="both"/>
        <w:rPr>
          <w:rFonts w:ascii="Times New Roman" w:hAnsi="Times New Roman" w:cs="B Lotus"/>
          <w:sz w:val="20"/>
          <w:szCs w:val="24"/>
          <w:rtl/>
        </w:rPr>
      </w:pPr>
      <w:r w:rsidRPr="00951DA5">
        <w:rPr>
          <w:rFonts w:ascii="Times New Roman" w:hAnsi="Times New Roman" w:cs="B Lotus" w:hint="cs"/>
          <w:noProof/>
          <w:sz w:val="20"/>
          <w:szCs w:val="24"/>
          <w:rtl/>
          <w:lang w:bidi="ar-SA"/>
        </w:rPr>
        <mc:AlternateContent>
          <mc:Choice Requires="wpi">
            <w:drawing>
              <wp:anchor distT="0" distB="0" distL="114300" distR="114300" simplePos="0" relativeHeight="251659264" behindDoc="0" locked="0" layoutInCell="1" allowOverlap="1" wp14:anchorId="484987DB" wp14:editId="408FDE6E">
                <wp:simplePos x="0" y="0"/>
                <wp:positionH relativeFrom="column">
                  <wp:posOffset>538065</wp:posOffset>
                </wp:positionH>
                <wp:positionV relativeFrom="paragraph">
                  <wp:posOffset>788300</wp:posOffset>
                </wp:positionV>
                <wp:extent cx="9000" cy="12240"/>
                <wp:effectExtent l="38100" t="38100" r="48260" b="45085"/>
                <wp:wrapNone/>
                <wp:docPr id="6" name="Ink 6"/>
                <wp:cNvGraphicFramePr/>
                <a:graphic xmlns:a="http://schemas.openxmlformats.org/drawingml/2006/main">
                  <a:graphicData uri="http://schemas.microsoft.com/office/word/2010/wordprocessingInk">
                    <w14:contentPart bwMode="auto" r:id="rId13">
                      <w14:nvContentPartPr>
                        <w14:cNvContentPartPr/>
                      </w14:nvContentPartPr>
                      <w14:xfrm>
                        <a:off x="0" y="0"/>
                        <a:ext cx="9000" cy="12240"/>
                      </w14:xfrm>
                    </w14:contentPart>
                  </a:graphicData>
                </a:graphic>
              </wp:anchor>
            </w:drawing>
          </mc:Choice>
          <mc:Fallback xmlns:w15="http://schemas.microsoft.com/office/word/2012/wordml">
            <w:pict>
              <v:shapetype w14:anchorId="608BB6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2.1pt;margin-top:61.8pt;width:1.15pt;height:1.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">
                <v:imagedata r:id="rId14" o:title=""/>
              </v:shape>
            </w:pict>
          </mc:Fallback>
        </mc:AlternateContent>
      </w:r>
      <w:r w:rsidR="009542B1" w:rsidRPr="00951DA5">
        <w:rPr>
          <w:rFonts w:ascii="Times New Roman" w:hAnsi="Times New Roman" w:cs="B Lotus" w:hint="cs"/>
          <w:sz w:val="20"/>
          <w:szCs w:val="24"/>
          <w:rtl/>
        </w:rPr>
        <w:t>بايد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اذعان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داشت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اثر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بدون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نظر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گرفتن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ويژگي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محل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اجرا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هرگز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نمي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توان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تصور و اجرایی</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نمود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مثلاً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اگر قرار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باشد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اثري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ساختمان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اتمام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رسيده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انجام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B7252F">
        <w:rPr>
          <w:rFonts w:ascii="Times New Roman" w:hAnsi="Times New Roman" w:cs="B Lotus"/>
          <w:sz w:val="20"/>
          <w:szCs w:val="24"/>
          <w:rtl/>
        </w:rPr>
        <w:softHyphen/>
      </w:r>
      <w:r w:rsidR="009542B1" w:rsidRPr="00951DA5">
        <w:rPr>
          <w:rFonts w:ascii="Times New Roman" w:hAnsi="Times New Roman" w:cs="B Lotus" w:hint="cs"/>
          <w:sz w:val="20"/>
          <w:szCs w:val="24"/>
          <w:rtl/>
        </w:rPr>
        <w:t>گونه</w:t>
      </w:r>
      <w:r w:rsidR="00B7252F">
        <w:rPr>
          <w:rFonts w:ascii="Times New Roman" w:hAnsi="Times New Roman" w:cs="B Lotus"/>
          <w:sz w:val="20"/>
          <w:szCs w:val="24"/>
          <w:rtl/>
        </w:rPr>
        <w:softHyphen/>
      </w:r>
      <w:r w:rsidR="009542B1" w:rsidRPr="00951DA5">
        <w:rPr>
          <w:rFonts w:ascii="Times New Roman" w:hAnsi="Times New Roman" w:cs="B Lotus" w:hint="cs"/>
          <w:sz w:val="20"/>
          <w:szCs w:val="24"/>
          <w:rtl/>
        </w:rPr>
        <w:t>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طراحي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گردد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طراحي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فضاي ساختمان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هماهنگ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باشد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تصور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پديد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نيايد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نقاشي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بدون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هدف</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تصوير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كشيده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است</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نظر گرفتن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موارد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فوق</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همراه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بسياري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موضوعات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امكان</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دهد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ديوارنگاري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حائز معيارهاي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زيباشناختي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تلقي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گردد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براي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مثال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يك</w:t>
      </w:r>
      <w:r w:rsidR="00CE4F22" w:rsidRPr="00951DA5">
        <w:rPr>
          <w:rFonts w:ascii="Times New Roman" w:hAnsi="Times New Roman" w:cs="B Lotus" w:hint="cs"/>
          <w:sz w:val="20"/>
          <w:szCs w:val="24"/>
          <w:rtl/>
        </w:rPr>
        <w:t xml:space="preserve"> مکان مذهبی ک</w:t>
      </w:r>
      <w:r w:rsidR="009542B1" w:rsidRPr="00951DA5">
        <w:rPr>
          <w:rFonts w:ascii="Times New Roman" w:hAnsi="Times New Roman" w:cs="B Lotus" w:hint="cs"/>
          <w:sz w:val="20"/>
          <w:szCs w:val="24"/>
          <w:rtl/>
        </w:rPr>
        <w:t>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سبك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معماري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گوتيك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بيزانس</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است،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دیوارنگاری 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آنجا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بهتر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است حاوي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فرم</w:t>
      </w:r>
      <w:r w:rsidR="009542B1" w:rsidRPr="00951DA5">
        <w:rPr>
          <w:rFonts w:ascii="Times New Roman" w:hAnsi="Times New Roman" w:cs="B Lotus"/>
          <w:sz w:val="20"/>
          <w:szCs w:val="24"/>
          <w:rtl/>
        </w:rPr>
        <w:t xml:space="preserve">‌ها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رنگ</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متناسب</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سبك</w:t>
      </w:r>
      <w:r w:rsidR="009542B1" w:rsidRPr="00951DA5">
        <w:rPr>
          <w:rFonts w:ascii="Times New Roman" w:hAnsi="Times New Roman" w:cs="B Lotus"/>
          <w:sz w:val="20"/>
          <w:szCs w:val="24"/>
          <w:rtl/>
        </w:rPr>
        <w:t xml:space="preserve">‌ها </w:t>
      </w:r>
      <w:r w:rsidR="009542B1" w:rsidRPr="00951DA5">
        <w:rPr>
          <w:rFonts w:ascii="Times New Roman" w:hAnsi="Times New Roman" w:cs="B Lotus" w:hint="cs"/>
          <w:sz w:val="20"/>
          <w:szCs w:val="24"/>
          <w:rtl/>
        </w:rPr>
        <w:t>بوده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واجد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ويژگي</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مذهبي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بنا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باشد</w:t>
      </w:r>
      <w:r w:rsidR="009542B1" w:rsidRPr="00951DA5">
        <w:rPr>
          <w:rFonts w:ascii="Times New Roman" w:hAnsi="Times New Roman" w:cs="B Lotus"/>
          <w:sz w:val="20"/>
          <w:szCs w:val="24"/>
          <w:rtl/>
        </w:rPr>
        <w:t>.</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طرحي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براي ديواره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كتابخانه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فضاي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آرام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بخشي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است،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انتخاب</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شود،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طبيعتاً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ورزشگاه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 تحرك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جنبش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زياد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است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مناسب</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نخواهد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بود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واقع</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نقاش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تنها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وجوه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مشترك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طرح</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خود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ارتباط</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فضا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مكان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ديوار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مورد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نظر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موضوع</w:t>
      </w:r>
      <w:r w:rsidR="009542B1" w:rsidRPr="00951DA5">
        <w:rPr>
          <w:rFonts w:ascii="Times New Roman" w:hAnsi="Times New Roman" w:cs="B Lotus"/>
          <w:sz w:val="20"/>
          <w:szCs w:val="24"/>
          <w:rtl/>
        </w:rPr>
        <w:t xml:space="preserve"> </w:t>
      </w:r>
      <w:r w:rsidR="009542B1" w:rsidRPr="00951DA5">
        <w:rPr>
          <w:rFonts w:ascii="Times New Roman" w:hAnsi="Times New Roman" w:cs="B Lotus"/>
          <w:sz w:val="20"/>
          <w:szCs w:val="24"/>
          <w:rtl/>
        </w:rPr>
        <w:lastRenderedPageBreak/>
        <w:t>می‌</w:t>
      </w:r>
      <w:r w:rsidR="009542B1" w:rsidRPr="00951DA5">
        <w:rPr>
          <w:rFonts w:ascii="Times New Roman" w:hAnsi="Times New Roman" w:cs="B Lotus" w:hint="cs"/>
          <w:sz w:val="20"/>
          <w:szCs w:val="24"/>
          <w:rtl/>
        </w:rPr>
        <w:t>كاود، بلكه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اساس</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خود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طرح</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تركيب</w:t>
      </w:r>
      <w:r w:rsidR="00B7252F">
        <w:rPr>
          <w:rFonts w:ascii="Times New Roman" w:hAnsi="Times New Roman" w:cs="B Lotus"/>
          <w:sz w:val="20"/>
          <w:szCs w:val="24"/>
          <w:rtl/>
        </w:rPr>
        <w:softHyphen/>
      </w:r>
      <w:r w:rsidR="009542B1" w:rsidRPr="00951DA5">
        <w:rPr>
          <w:rFonts w:ascii="Times New Roman" w:hAnsi="Times New Roman" w:cs="B Lotus" w:hint="cs"/>
          <w:sz w:val="20"/>
          <w:szCs w:val="24"/>
          <w:rtl/>
        </w:rPr>
        <w:t>بندي</w:t>
      </w:r>
      <w:r w:rsidR="00B7252F">
        <w:rPr>
          <w:rFonts w:ascii="Times New Roman" w:hAnsi="Times New Roman" w:cs="B Lotus"/>
          <w:sz w:val="20"/>
          <w:szCs w:val="24"/>
          <w:rtl/>
        </w:rPr>
        <w:softHyphen/>
      </w:r>
      <w:r w:rsidR="009542B1" w:rsidRPr="00951DA5">
        <w:rPr>
          <w:rFonts w:ascii="Times New Roman" w:hAnsi="Times New Roman" w:cs="B Lotus" w:hint="cs"/>
          <w:sz w:val="20"/>
          <w:szCs w:val="24"/>
          <w:rtl/>
        </w:rPr>
        <w:t>اش،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خصلت</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انتزاعي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هماهنگي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فضا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مكان،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مورد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نظر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قرار</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دهد</w:t>
      </w:r>
      <w:r w:rsidR="00CE4F22" w:rsidRPr="00951DA5">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w:t>
      </w:r>
      <w:r w:rsidR="009542B1" w:rsidRPr="00951DA5">
        <w:rPr>
          <w:rFonts w:ascii="Times New Roman" w:hAnsi="Times New Roman" w:cs="B Lotus"/>
          <w:sz w:val="20"/>
          <w:szCs w:val="24"/>
        </w:rPr>
        <w:t>Granger, 1934</w:t>
      </w:r>
      <w:r w:rsidR="009542B1" w:rsidRPr="00951DA5">
        <w:rPr>
          <w:rFonts w:ascii="Times New Roman" w:hAnsi="Times New Roman" w:cs="B Lotus" w:hint="cs"/>
          <w:sz w:val="20"/>
          <w:szCs w:val="24"/>
          <w:rtl/>
        </w:rPr>
        <w:t>). تولید یک دیوارنگاره‌ مستلزم رعایت اصول فنی‌ای مانند تکنیک‌های اجرا، عوامل مخرب، ویژگی‌های دیوار و غیره است که پرداختن به‌ آنها در حیطه این نوشتار نیست.</w:t>
      </w:r>
    </w:p>
    <w:p w14:paraId="3DEF5476" w14:textId="42A009C8" w:rsidR="009542B1" w:rsidRDefault="0080743B" w:rsidP="00B7252F">
      <w:pPr>
        <w:bidi/>
        <w:spacing w:after="0" w:line="240" w:lineRule="auto"/>
        <w:jc w:val="both"/>
        <w:rPr>
          <w:rFonts w:ascii="Times New Roman" w:hAnsi="Times New Roman" w:cs="B Lotus"/>
          <w:sz w:val="20"/>
          <w:szCs w:val="24"/>
          <w:rtl/>
        </w:rPr>
      </w:pPr>
      <w:r w:rsidRPr="00951DA5">
        <w:rPr>
          <w:rFonts w:ascii="Times New Roman" w:hAnsi="Times New Roman" w:cs="B Lotus"/>
          <w:sz w:val="20"/>
          <w:szCs w:val="24"/>
          <w:rtl/>
        </w:rPr>
        <w:t>همچنـين ديوارنگـاري مــي</w:t>
      </w:r>
      <w:r w:rsidR="00B7252F">
        <w:rPr>
          <w:rFonts w:ascii="Times New Roman" w:hAnsi="Times New Roman" w:cs="B Lotus"/>
          <w:sz w:val="20"/>
          <w:szCs w:val="24"/>
          <w:rtl/>
        </w:rPr>
        <w:softHyphen/>
      </w:r>
      <w:r w:rsidRPr="00951DA5">
        <w:rPr>
          <w:rFonts w:ascii="Times New Roman" w:hAnsi="Times New Roman" w:cs="B Lotus"/>
          <w:sz w:val="20"/>
          <w:szCs w:val="24"/>
          <w:rtl/>
        </w:rPr>
        <w:t>توانــد از ســاختار چندفرهنگي يــا</w:t>
      </w:r>
      <w:r w:rsidRPr="00951DA5">
        <w:rPr>
          <w:rFonts w:ascii="Times New Roman" w:hAnsi="Times New Roman" w:cs="B Lotus" w:hint="cs"/>
          <w:sz w:val="20"/>
          <w:szCs w:val="24"/>
          <w:rtl/>
        </w:rPr>
        <w:t xml:space="preserve"> </w:t>
      </w:r>
      <w:r w:rsidRPr="00951DA5">
        <w:rPr>
          <w:rFonts w:ascii="Times New Roman" w:hAnsi="Times New Roman" w:cs="B Lotus"/>
          <w:sz w:val="20"/>
          <w:szCs w:val="24"/>
          <w:rtl/>
        </w:rPr>
        <w:t>چندهويتي شهر به</w:t>
      </w:r>
      <w:r w:rsidR="00B7252F">
        <w:rPr>
          <w:rFonts w:ascii="Times New Roman" w:hAnsi="Times New Roman" w:cs="B Lotus"/>
          <w:sz w:val="20"/>
          <w:szCs w:val="24"/>
          <w:rtl/>
        </w:rPr>
        <w:softHyphen/>
      </w:r>
      <w:r w:rsidRPr="00951DA5">
        <w:rPr>
          <w:rFonts w:ascii="Times New Roman" w:hAnsi="Times New Roman" w:cs="B Lotus"/>
          <w:sz w:val="20"/>
          <w:szCs w:val="24"/>
          <w:rtl/>
        </w:rPr>
        <w:t>عنوان فرصتي براي تنوع بخشي محيط استفاده كرده</w:t>
      </w:r>
      <w:r w:rsidRPr="00951DA5">
        <w:rPr>
          <w:rFonts w:ascii="Times New Roman" w:hAnsi="Times New Roman" w:cs="B Lotus" w:hint="cs"/>
          <w:sz w:val="20"/>
          <w:szCs w:val="24"/>
          <w:rtl/>
        </w:rPr>
        <w:t xml:space="preserve"> </w:t>
      </w:r>
      <w:r w:rsidRPr="00951DA5">
        <w:rPr>
          <w:rFonts w:ascii="Times New Roman" w:hAnsi="Times New Roman" w:cs="B Lotus"/>
          <w:sz w:val="20"/>
          <w:szCs w:val="24"/>
          <w:rtl/>
        </w:rPr>
        <w:t>و هر يك از عناصر فرهنگ</w:t>
      </w:r>
      <w:r w:rsidR="00B7252F">
        <w:rPr>
          <w:rFonts w:ascii="Times New Roman" w:hAnsi="Times New Roman" w:cs="B Lotus"/>
          <w:sz w:val="20"/>
          <w:szCs w:val="24"/>
          <w:rtl/>
        </w:rPr>
        <w:softHyphen/>
      </w:r>
      <w:r w:rsidRPr="00951DA5">
        <w:rPr>
          <w:rFonts w:ascii="Times New Roman" w:hAnsi="Times New Roman" w:cs="B Lotus"/>
          <w:sz w:val="20"/>
          <w:szCs w:val="24"/>
          <w:rtl/>
        </w:rPr>
        <w:t>هاي موجود را به ميزان وزن اجتماعي شـان</w:t>
      </w:r>
      <w:r w:rsidRPr="00951DA5">
        <w:rPr>
          <w:rFonts w:ascii="Times New Roman" w:hAnsi="Times New Roman" w:cs="B Lotus" w:hint="cs"/>
          <w:sz w:val="20"/>
          <w:szCs w:val="24"/>
          <w:rtl/>
        </w:rPr>
        <w:t xml:space="preserve"> </w:t>
      </w:r>
      <w:r w:rsidRPr="00951DA5">
        <w:rPr>
          <w:rFonts w:ascii="Times New Roman" w:hAnsi="Times New Roman" w:cs="B Lotus"/>
          <w:sz w:val="20"/>
          <w:szCs w:val="24"/>
          <w:rtl/>
        </w:rPr>
        <w:t>به</w:t>
      </w:r>
      <w:r w:rsidR="00B7252F">
        <w:rPr>
          <w:rFonts w:ascii="Times New Roman" w:hAnsi="Times New Roman" w:cs="B Lotus"/>
          <w:sz w:val="20"/>
          <w:szCs w:val="24"/>
          <w:rtl/>
        </w:rPr>
        <w:softHyphen/>
      </w:r>
      <w:r w:rsidRPr="00951DA5">
        <w:rPr>
          <w:rFonts w:ascii="Times New Roman" w:hAnsi="Times New Roman" w:cs="B Lotus"/>
          <w:sz w:val="20"/>
          <w:szCs w:val="24"/>
          <w:rtl/>
        </w:rPr>
        <w:t>صورت عناصري هم</w:t>
      </w:r>
      <w:r w:rsidR="00B7252F">
        <w:rPr>
          <w:rFonts w:ascii="Times New Roman" w:hAnsi="Times New Roman" w:cs="B Lotus"/>
          <w:sz w:val="20"/>
          <w:szCs w:val="24"/>
          <w:rtl/>
        </w:rPr>
        <w:softHyphen/>
      </w:r>
      <w:r w:rsidRPr="00951DA5">
        <w:rPr>
          <w:rFonts w:ascii="Times New Roman" w:hAnsi="Times New Roman" w:cs="B Lotus"/>
          <w:sz w:val="20"/>
          <w:szCs w:val="24"/>
          <w:rtl/>
        </w:rPr>
        <w:t>راستا به</w:t>
      </w:r>
      <w:r w:rsidR="00B7252F">
        <w:rPr>
          <w:rFonts w:ascii="Times New Roman" w:hAnsi="Times New Roman" w:cs="B Lotus"/>
          <w:sz w:val="20"/>
          <w:szCs w:val="24"/>
          <w:rtl/>
        </w:rPr>
        <w:softHyphen/>
      </w:r>
      <w:r w:rsidRPr="00951DA5">
        <w:rPr>
          <w:rFonts w:ascii="Times New Roman" w:hAnsi="Times New Roman" w:cs="B Lotus"/>
          <w:sz w:val="20"/>
          <w:szCs w:val="24"/>
          <w:rtl/>
        </w:rPr>
        <w:t xml:space="preserve">كار گيرد. </w:t>
      </w:r>
      <w:r w:rsidRPr="00951DA5">
        <w:rPr>
          <w:rFonts w:ascii="Times New Roman" w:hAnsi="Times New Roman" w:cs="B Lotus" w:hint="cs"/>
          <w:sz w:val="20"/>
          <w:szCs w:val="24"/>
          <w:rtl/>
        </w:rPr>
        <w:t>برنامه</w:t>
      </w:r>
      <w:r w:rsidR="00B7252F">
        <w:rPr>
          <w:rFonts w:ascii="Times New Roman" w:hAnsi="Times New Roman" w:cs="B Lotus"/>
          <w:sz w:val="20"/>
          <w:szCs w:val="24"/>
          <w:rtl/>
        </w:rPr>
        <w:softHyphen/>
      </w:r>
      <w:r w:rsidRPr="00951DA5">
        <w:rPr>
          <w:rFonts w:ascii="Times New Roman" w:hAnsi="Times New Roman" w:cs="B Lotus" w:hint="cs"/>
          <w:sz w:val="20"/>
          <w:szCs w:val="24"/>
          <w:rtl/>
        </w:rPr>
        <w:t>ها</w:t>
      </w:r>
      <w:r w:rsidRPr="00951DA5">
        <w:rPr>
          <w:rFonts w:ascii="Times New Roman" w:hAnsi="Times New Roman" w:cs="B Lotus"/>
          <w:sz w:val="20"/>
          <w:szCs w:val="24"/>
          <w:rtl/>
        </w:rPr>
        <w:t>ي فرهنگي و هنري و ساماندهي فضاها و طرح</w:t>
      </w:r>
      <w:r w:rsidR="00B7252F">
        <w:rPr>
          <w:rFonts w:ascii="Times New Roman" w:hAnsi="Times New Roman" w:cs="B Lotus"/>
          <w:sz w:val="20"/>
          <w:szCs w:val="24"/>
          <w:rtl/>
        </w:rPr>
        <w:softHyphen/>
      </w:r>
      <w:r w:rsidRPr="00951DA5">
        <w:rPr>
          <w:rFonts w:ascii="Times New Roman" w:hAnsi="Times New Roman" w:cs="B Lotus"/>
          <w:sz w:val="20"/>
          <w:szCs w:val="24"/>
          <w:rtl/>
        </w:rPr>
        <w:t>هاي فرهنگي شهري نيز بايد مبتني بر هويـت</w:t>
      </w:r>
      <w:r w:rsidRPr="00951DA5">
        <w:rPr>
          <w:rFonts w:ascii="Times New Roman" w:hAnsi="Times New Roman" w:cs="B Lotus" w:hint="cs"/>
          <w:sz w:val="20"/>
          <w:szCs w:val="24"/>
          <w:rtl/>
        </w:rPr>
        <w:t xml:space="preserve"> </w:t>
      </w:r>
      <w:r w:rsidRPr="00951DA5">
        <w:rPr>
          <w:rFonts w:ascii="Times New Roman" w:hAnsi="Times New Roman" w:cs="B Lotus"/>
          <w:sz w:val="20"/>
          <w:szCs w:val="24"/>
          <w:rtl/>
        </w:rPr>
        <w:t>متنوع و بهروز شونده شهر باشد</w:t>
      </w:r>
      <w:r w:rsidR="00B7252F">
        <w:rPr>
          <w:rFonts w:ascii="Times New Roman" w:hAnsi="Times New Roman" w:cs="B Lotus" w:hint="cs"/>
          <w:sz w:val="20"/>
          <w:szCs w:val="24"/>
          <w:rtl/>
        </w:rPr>
        <w:t xml:space="preserve"> </w:t>
      </w:r>
      <w:r w:rsidRPr="00951DA5">
        <w:rPr>
          <w:rFonts w:ascii="Times New Roman" w:hAnsi="Times New Roman" w:cs="B Lotus" w:hint="cs"/>
          <w:sz w:val="20"/>
          <w:szCs w:val="24"/>
          <w:rtl/>
        </w:rPr>
        <w:t>(زنگی و احمدی، 1395)</w:t>
      </w:r>
      <w:r w:rsidRPr="00951DA5">
        <w:rPr>
          <w:rFonts w:ascii="Times New Roman" w:hAnsi="Times New Roman" w:cs="B Lotus"/>
          <w:sz w:val="20"/>
          <w:szCs w:val="24"/>
          <w:rtl/>
        </w:rPr>
        <w:t>.</w:t>
      </w:r>
      <w:r w:rsidRPr="00951DA5">
        <w:rPr>
          <w:rFonts w:ascii="Times New Roman" w:hAnsi="Times New Roman" w:cs="B Lotus" w:hint="cs"/>
          <w:sz w:val="20"/>
          <w:szCs w:val="24"/>
          <w:rtl/>
        </w:rPr>
        <w:t xml:space="preserve"> </w:t>
      </w:r>
      <w:r w:rsidR="0072633F" w:rsidRPr="00951DA5">
        <w:rPr>
          <w:rFonts w:ascii="Times New Roman" w:hAnsi="Times New Roman" w:cs="B Lotus" w:hint="cs"/>
          <w:sz w:val="20"/>
          <w:szCs w:val="24"/>
          <w:rtl/>
        </w:rPr>
        <w:t xml:space="preserve">شکل </w:t>
      </w:r>
      <w:r w:rsidR="00CF285D" w:rsidRPr="00951DA5">
        <w:rPr>
          <w:rFonts w:ascii="Times New Roman" w:hAnsi="Times New Roman" w:cs="B Lotus" w:hint="cs"/>
          <w:sz w:val="20"/>
          <w:szCs w:val="24"/>
          <w:rtl/>
        </w:rPr>
        <w:t>2</w:t>
      </w:r>
      <w:r w:rsidR="00B7252F">
        <w:rPr>
          <w:rFonts w:ascii="Times New Roman" w:hAnsi="Times New Roman" w:cs="B Lotus" w:hint="cs"/>
          <w:sz w:val="20"/>
          <w:szCs w:val="24"/>
          <w:rtl/>
        </w:rPr>
        <w:t xml:space="preserve"> کارکردهای متنوع دیوارنگاری مؤ</w:t>
      </w:r>
      <w:r w:rsidR="0072633F" w:rsidRPr="00951DA5">
        <w:rPr>
          <w:rFonts w:ascii="Times New Roman" w:hAnsi="Times New Roman" w:cs="B Lotus" w:hint="cs"/>
          <w:sz w:val="20"/>
          <w:szCs w:val="24"/>
          <w:rtl/>
        </w:rPr>
        <w:t>ثر بر کیفیت فضاها و منظر شهری را ارائه می‌دهد:</w:t>
      </w:r>
    </w:p>
    <w:p w14:paraId="10A40C42" w14:textId="77777777" w:rsidR="00B7252F" w:rsidRPr="00C629F1" w:rsidRDefault="00B7252F" w:rsidP="00B7252F">
      <w:pPr>
        <w:bidi/>
        <w:spacing w:after="0" w:line="240" w:lineRule="auto"/>
        <w:jc w:val="both"/>
        <w:rPr>
          <w:rFonts w:ascii="Times New Roman" w:hAnsi="Times New Roman" w:cs="B Lotus"/>
          <w:sz w:val="28"/>
          <w:szCs w:val="36"/>
          <w:rtl/>
        </w:rPr>
      </w:pPr>
    </w:p>
    <w:p w14:paraId="663F8FC9" w14:textId="19544AFF" w:rsidR="007A5B35" w:rsidRPr="00951DA5" w:rsidRDefault="007A5B35" w:rsidP="00951DA5">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38CAC2AB" wp14:editId="1ABAEB9F">
            <wp:extent cx="5283076" cy="3263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03" r="2567"/>
                    <a:stretch/>
                  </pic:blipFill>
                  <pic:spPr bwMode="auto">
                    <a:xfrm>
                      <a:off x="0" y="0"/>
                      <a:ext cx="5300490" cy="3273910"/>
                    </a:xfrm>
                    <a:prstGeom prst="rect">
                      <a:avLst/>
                    </a:prstGeom>
                    <a:ln>
                      <a:noFill/>
                    </a:ln>
                    <a:extLst>
                      <a:ext uri="{53640926-AAD7-44D8-BBD7-CCE9431645EC}">
                        <a14:shadowObscured xmlns:a14="http://schemas.microsoft.com/office/drawing/2010/main"/>
                      </a:ext>
                    </a:extLst>
                  </pic:spPr>
                </pic:pic>
              </a:graphicData>
            </a:graphic>
          </wp:inline>
        </w:drawing>
      </w:r>
    </w:p>
    <w:p w14:paraId="51CDD81A" w14:textId="17095367" w:rsidR="007A5B35" w:rsidRDefault="007A5B35" w:rsidP="00951DA5">
      <w:pPr>
        <w:bidi/>
        <w:spacing w:line="240" w:lineRule="auto"/>
        <w:jc w:val="center"/>
        <w:rPr>
          <w:rFonts w:ascii="Times New Roman" w:hAnsi="Times New Roman" w:cs="B Lotus"/>
          <w:sz w:val="16"/>
          <w:szCs w:val="20"/>
          <w:rtl/>
        </w:rPr>
      </w:pPr>
      <w:r w:rsidRPr="00B7252F">
        <w:rPr>
          <w:rFonts w:ascii="Times New Roman" w:hAnsi="Times New Roman" w:cs="B Lotus" w:hint="cs"/>
          <w:b/>
          <w:bCs/>
          <w:sz w:val="16"/>
          <w:szCs w:val="20"/>
          <w:rtl/>
        </w:rPr>
        <w:t>شکل</w:t>
      </w:r>
      <w:r w:rsidR="00291DEA" w:rsidRPr="00B7252F">
        <w:rPr>
          <w:rFonts w:ascii="Times New Roman" w:hAnsi="Times New Roman" w:cs="B Lotus" w:hint="cs"/>
          <w:b/>
          <w:bCs/>
          <w:sz w:val="16"/>
          <w:szCs w:val="20"/>
          <w:rtl/>
        </w:rPr>
        <w:t xml:space="preserve"> </w:t>
      </w:r>
      <w:r w:rsidR="00CF285D" w:rsidRPr="00B7252F">
        <w:rPr>
          <w:rFonts w:ascii="Times New Roman" w:hAnsi="Times New Roman" w:cs="B Lotus" w:hint="cs"/>
          <w:b/>
          <w:bCs/>
          <w:sz w:val="16"/>
          <w:szCs w:val="20"/>
          <w:rtl/>
        </w:rPr>
        <w:t>2</w:t>
      </w:r>
      <w:r w:rsidRPr="00B7252F">
        <w:rPr>
          <w:rFonts w:ascii="Times New Roman" w:hAnsi="Times New Roman" w:cs="B Lotus" w:hint="cs"/>
          <w:b/>
          <w:bCs/>
          <w:sz w:val="16"/>
          <w:szCs w:val="20"/>
          <w:rtl/>
        </w:rPr>
        <w:t xml:space="preserve">: </w:t>
      </w:r>
      <w:r w:rsidRPr="00B7252F">
        <w:rPr>
          <w:rFonts w:ascii="Times New Roman" w:hAnsi="Times New Roman" w:cs="B Lotus" w:hint="cs"/>
          <w:sz w:val="16"/>
          <w:szCs w:val="20"/>
          <w:rtl/>
        </w:rPr>
        <w:t>کارکردهای متنوع دیوارنگاری در منظر شهری (زنگی، 1395: 46)</w:t>
      </w:r>
    </w:p>
    <w:p w14:paraId="6BCAA30A" w14:textId="77777777" w:rsidR="009F4863" w:rsidRPr="00C629F1" w:rsidRDefault="009F4863" w:rsidP="009F4863">
      <w:pPr>
        <w:bidi/>
        <w:spacing w:line="240" w:lineRule="auto"/>
        <w:jc w:val="center"/>
        <w:rPr>
          <w:rFonts w:ascii="Times New Roman" w:hAnsi="Times New Roman" w:cs="B Lotus"/>
          <w:szCs w:val="28"/>
          <w:rtl/>
        </w:rPr>
      </w:pPr>
    </w:p>
    <w:p w14:paraId="2187F9FA" w14:textId="424853FB" w:rsidR="009542B1" w:rsidRPr="00B7252F" w:rsidRDefault="009F4863" w:rsidP="00951DA5">
      <w:pPr>
        <w:bidi/>
        <w:spacing w:after="0" w:line="240" w:lineRule="auto"/>
        <w:jc w:val="both"/>
        <w:rPr>
          <w:rFonts w:ascii="Times New Roman" w:hAnsi="Times New Roman" w:cs="B Zar"/>
          <w:b/>
          <w:bCs/>
          <w:sz w:val="20"/>
          <w:szCs w:val="24"/>
        </w:rPr>
      </w:pPr>
      <w:r>
        <w:rPr>
          <w:rFonts w:ascii="Times New Roman" w:hAnsi="Times New Roman" w:cs="B Zar" w:hint="cs"/>
          <w:b/>
          <w:bCs/>
          <w:sz w:val="20"/>
          <w:szCs w:val="24"/>
          <w:rtl/>
        </w:rPr>
        <w:t>3-3.</w:t>
      </w:r>
      <w:r w:rsidR="009542B1" w:rsidRPr="00B7252F">
        <w:rPr>
          <w:rFonts w:ascii="Times New Roman" w:hAnsi="Times New Roman" w:cs="B Zar" w:hint="cs"/>
          <w:b/>
          <w:bCs/>
          <w:sz w:val="20"/>
          <w:szCs w:val="24"/>
          <w:rtl/>
        </w:rPr>
        <w:t xml:space="preserve"> انواع</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دیوارنگاری از</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لحاظ</w:t>
      </w:r>
      <w:r w:rsidR="009542B1" w:rsidRPr="00B7252F">
        <w:rPr>
          <w:rFonts w:ascii="Times New Roman" w:hAnsi="Times New Roman" w:cs="B Zar"/>
          <w:b/>
          <w:bCs/>
          <w:sz w:val="20"/>
          <w:szCs w:val="24"/>
        </w:rPr>
        <w:t xml:space="preserve"> </w:t>
      </w:r>
      <w:r w:rsidR="009542B1" w:rsidRPr="00B7252F">
        <w:rPr>
          <w:rFonts w:ascii="Times New Roman" w:hAnsi="Times New Roman" w:cs="B Zar" w:hint="cs"/>
          <w:b/>
          <w:bCs/>
          <w:sz w:val="20"/>
          <w:szCs w:val="24"/>
          <w:rtl/>
        </w:rPr>
        <w:t>محتوا</w:t>
      </w:r>
    </w:p>
    <w:p w14:paraId="788DADC1" w14:textId="70E17091" w:rsidR="009542B1" w:rsidRPr="00951DA5" w:rsidRDefault="009542B1" w:rsidP="00B7252F">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موجود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دسته</w:t>
      </w:r>
      <w:r w:rsidR="00B7252F">
        <w:rPr>
          <w:rFonts w:ascii="Times New Roman" w:hAnsi="Times New Roman" w:cs="B Lotus"/>
          <w:sz w:val="20"/>
          <w:szCs w:val="24"/>
          <w:rtl/>
        </w:rPr>
        <w:softHyphen/>
      </w:r>
      <w:r w:rsidRPr="00951DA5">
        <w:rPr>
          <w:rFonts w:ascii="Times New Roman" w:hAnsi="Times New Roman" w:cs="B Lotus" w:hint="cs"/>
          <w:sz w:val="20"/>
          <w:szCs w:val="24"/>
          <w:rtl/>
        </w:rPr>
        <w:t>بندي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كلي</w:t>
      </w:r>
      <w:r w:rsidRPr="00951DA5">
        <w:rPr>
          <w:rFonts w:ascii="Times New Roman" w:hAnsi="Times New Roman" w:cs="B Lotus"/>
          <w:sz w:val="20"/>
          <w:szCs w:val="24"/>
        </w:rPr>
        <w:t xml:space="preserve"> </w:t>
      </w:r>
      <w:r w:rsidR="00A82681" w:rsidRPr="00951DA5">
        <w:rPr>
          <w:rFonts w:ascii="Times New Roman" w:hAnsi="Times New Roman" w:cs="B Lotus" w:hint="cs"/>
          <w:sz w:val="20"/>
          <w:szCs w:val="24"/>
          <w:rtl/>
        </w:rPr>
        <w:t>به صورت زیر تشخیص داد:</w:t>
      </w:r>
    </w:p>
    <w:p w14:paraId="046B9086" w14:textId="3C8FC0E5"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دیوارنگاری رسمي:</w:t>
      </w:r>
      <w:r w:rsidRPr="00951DA5">
        <w:rPr>
          <w:rFonts w:ascii="Times New Roman" w:hAnsi="Times New Roman" w:cs="B Lotus"/>
          <w:sz w:val="20"/>
          <w:szCs w:val="24"/>
        </w:rPr>
        <w:t xml:space="preserve"> </w:t>
      </w:r>
      <w:r w:rsidR="0069306F" w:rsidRPr="00951DA5">
        <w:rPr>
          <w:rFonts w:ascii="Times New Roman" w:hAnsi="Times New Roman" w:cs="B Lotus" w:hint="cs"/>
          <w:sz w:val="20"/>
          <w:szCs w:val="24"/>
          <w:rtl/>
        </w:rPr>
        <w:t xml:space="preserve">یا </w:t>
      </w:r>
      <w:r w:rsidRPr="00951DA5">
        <w:rPr>
          <w:rFonts w:ascii="Times New Roman" w:hAnsi="Times New Roman" w:cs="B Lotus" w:hint="cs"/>
          <w:sz w:val="20"/>
          <w:szCs w:val="24"/>
          <w:rtl/>
        </w:rPr>
        <w:t>قانوني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عبارت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ضابطه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هستند</w:t>
      </w:r>
      <w:r w:rsidRPr="00951DA5">
        <w:rPr>
          <w:rFonts w:ascii="Times New Roman" w:hAnsi="Times New Roman" w:cs="B Lotus"/>
          <w:sz w:val="20"/>
          <w:szCs w:val="24"/>
        </w:rPr>
        <w:t xml:space="preserve"> </w:t>
      </w:r>
      <w:r w:rsidR="00291DEA" w:rsidRPr="00951DA5">
        <w:rPr>
          <w:rFonts w:ascii="Times New Roman" w:hAnsi="Times New Roman" w:cs="B Lotus" w:hint="cs"/>
          <w:sz w:val="20"/>
          <w:szCs w:val="24"/>
          <w:rtl/>
        </w:rPr>
        <w:t xml:space="preserve">که بیش از همه </w:t>
      </w:r>
      <w:r w:rsidR="0069306F" w:rsidRPr="00951DA5">
        <w:rPr>
          <w:rFonts w:ascii="Times New Roman" w:hAnsi="Times New Roman" w:cs="B Lotus" w:hint="cs"/>
          <w:sz w:val="20"/>
          <w:szCs w:val="24"/>
          <w:rtl/>
        </w:rPr>
        <w:t xml:space="preserve">می‌توانند </w:t>
      </w:r>
      <w:r w:rsidR="00291DEA" w:rsidRPr="00951DA5">
        <w:rPr>
          <w:rFonts w:ascii="Times New Roman" w:hAnsi="Times New Roman" w:cs="B Lotus" w:hint="cs"/>
          <w:sz w:val="20"/>
          <w:szCs w:val="24"/>
          <w:rtl/>
        </w:rPr>
        <w:t xml:space="preserve">شامل گونه‌های زیر </w:t>
      </w:r>
      <w:r w:rsidR="0069306F" w:rsidRPr="00951DA5">
        <w:rPr>
          <w:rFonts w:ascii="Times New Roman" w:hAnsi="Times New Roman" w:cs="B Lotus" w:hint="cs"/>
          <w:sz w:val="20"/>
          <w:szCs w:val="24"/>
          <w:rtl/>
        </w:rPr>
        <w:t>باشند</w:t>
      </w:r>
      <w:r w:rsidR="00291DEA" w:rsidRPr="00951DA5">
        <w:rPr>
          <w:rFonts w:ascii="Times New Roman" w:hAnsi="Times New Roman" w:cs="B Lotus" w:hint="cs"/>
          <w:sz w:val="20"/>
          <w:szCs w:val="24"/>
          <w:rtl/>
        </w:rPr>
        <w:t>:</w:t>
      </w:r>
    </w:p>
    <w:p w14:paraId="2D940F2A" w14:textId="401E9FCB"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الف)</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فقط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شب</w:t>
      </w:r>
      <w:r w:rsidRPr="00951DA5">
        <w:rPr>
          <w:rFonts w:ascii="Times New Roman" w:hAnsi="Times New Roman" w:cs="B Lotus"/>
          <w:sz w:val="20"/>
          <w:szCs w:val="24"/>
          <w:rtl/>
        </w:rPr>
        <w:t>‌ها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تماشا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استفاده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زيباسازي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سازه</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آلودگي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بصري كمتري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ايجاد</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كند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آنجا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0069306F" w:rsidRPr="00951DA5">
        <w:rPr>
          <w:rFonts w:ascii="Times New Roman" w:hAnsi="Times New Roman" w:cs="B Lotus" w:hint="cs"/>
          <w:sz w:val="20"/>
          <w:szCs w:val="24"/>
          <w:rtl/>
        </w:rPr>
        <w:t>فرم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ثابت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تنوع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زيادي</w:t>
      </w:r>
      <w:r w:rsidRPr="00951DA5">
        <w:rPr>
          <w:rFonts w:ascii="Times New Roman" w:hAnsi="Times New Roman" w:cs="B Lotus"/>
          <w:sz w:val="20"/>
          <w:szCs w:val="24"/>
        </w:rPr>
        <w:t xml:space="preserve"> </w:t>
      </w:r>
      <w:r w:rsidR="0069306F" w:rsidRPr="00951DA5">
        <w:rPr>
          <w:rFonts w:ascii="Times New Roman" w:hAnsi="Times New Roman" w:cs="B Lotus" w:hint="cs"/>
          <w:sz w:val="20"/>
          <w:szCs w:val="24"/>
          <w:rtl/>
        </w:rPr>
        <w:t>داشته باشد</w:t>
      </w:r>
      <w:r w:rsidRPr="00951DA5">
        <w:rPr>
          <w:rFonts w:ascii="Times New Roman" w:hAnsi="Times New Roman" w:cs="B Lotus" w:hint="cs"/>
          <w:sz w:val="20"/>
          <w:szCs w:val="24"/>
          <w:rtl/>
        </w:rPr>
        <w:t>،</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هرگز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كهنه نمي‌شود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چشم</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عادت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نمي‌كند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گذشته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تركيب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خشن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نامتجانس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سازه</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را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گيرد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 آنها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شكوه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ابهت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خصوصا</w:t>
      </w:r>
      <w:r w:rsidR="00B7252F">
        <w:rPr>
          <w:rFonts w:ascii="Times New Roman" w:hAnsi="Times New Roman" w:cs="B Lotus" w:hint="cs"/>
          <w:sz w:val="20"/>
          <w:szCs w:val="24"/>
          <w:rtl/>
        </w:rPr>
        <w:t>ً</w:t>
      </w:r>
      <w:r w:rsidRPr="00951DA5">
        <w:rPr>
          <w:rFonts w:ascii="Times New Roman" w:hAnsi="Times New Roman" w:cs="B Lotus" w:hint="cs"/>
          <w:sz w:val="20"/>
          <w:szCs w:val="24"/>
          <w:rtl/>
        </w:rPr>
        <w:t xml:space="preserve"> در یک زمینه تاريخي</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دهد</w:t>
      </w:r>
      <w:r w:rsidRPr="00951DA5">
        <w:rPr>
          <w:rFonts w:ascii="Times New Roman" w:hAnsi="Times New Roman" w:cs="B Lotus"/>
          <w:sz w:val="20"/>
          <w:szCs w:val="24"/>
          <w:rtl/>
        </w:rPr>
        <w:t xml:space="preserve">. </w:t>
      </w:r>
      <w:r w:rsidR="0069306F" w:rsidRPr="00951DA5">
        <w:rPr>
          <w:rFonts w:ascii="Times New Roman" w:hAnsi="Times New Roman" w:cs="B Lotus" w:hint="cs"/>
          <w:sz w:val="20"/>
          <w:szCs w:val="24"/>
          <w:rtl/>
        </w:rPr>
        <w:t>این نوع دیوار نگاری در ترکیب با تکنیک جدید</w:t>
      </w:r>
      <w:r w:rsidR="00A77DE3" w:rsidRPr="00951DA5">
        <w:rPr>
          <w:rFonts w:ascii="Times New Roman" w:hAnsi="Times New Roman" w:cs="B Lotus" w:hint="cs"/>
          <w:sz w:val="20"/>
          <w:szCs w:val="24"/>
          <w:rtl/>
        </w:rPr>
        <w:t xml:space="preserve"> </w:t>
      </w:r>
      <w:r w:rsidR="00A77DE3" w:rsidRPr="00951DA5">
        <w:rPr>
          <w:rFonts w:ascii="Times New Roman" w:hAnsi="Times New Roman" w:cs="B Lotus"/>
          <w:sz w:val="20"/>
          <w:szCs w:val="24"/>
        </w:rPr>
        <w:t> </w:t>
      </w:r>
      <w:r w:rsidR="00A77DE3" w:rsidRPr="00951DA5">
        <w:rPr>
          <w:rFonts w:ascii="Times New Roman" w:hAnsi="Times New Roman" w:cs="B Lotus"/>
          <w:sz w:val="20"/>
          <w:szCs w:val="24"/>
          <w:rtl/>
        </w:rPr>
        <w:t>ویدئو مپینگ</w:t>
      </w:r>
      <w:r w:rsidR="00A77DE3" w:rsidRPr="00951DA5">
        <w:rPr>
          <w:rStyle w:val="FootnoteReference"/>
          <w:rFonts w:ascii="Times New Roman" w:hAnsi="Times New Roman" w:cs="B Lotus"/>
          <w:sz w:val="20"/>
          <w:szCs w:val="24"/>
          <w:rtl/>
        </w:rPr>
        <w:footnoteReference w:id="13"/>
      </w:r>
      <w:r w:rsidR="00A77DE3" w:rsidRPr="00951DA5">
        <w:rPr>
          <w:rFonts w:ascii="Times New Roman" w:hAnsi="Times New Roman" w:cs="B Lotus" w:hint="cs"/>
          <w:sz w:val="20"/>
          <w:szCs w:val="24"/>
          <w:rtl/>
        </w:rPr>
        <w:t xml:space="preserve"> (نورپردازی سه‌بعدی)</w:t>
      </w:r>
      <w:r w:rsidR="0069306F" w:rsidRPr="00951DA5">
        <w:rPr>
          <w:rFonts w:ascii="Times New Roman" w:hAnsi="Times New Roman" w:cs="B Lotus" w:hint="cs"/>
          <w:sz w:val="20"/>
          <w:szCs w:val="24"/>
          <w:rtl/>
        </w:rPr>
        <w:t xml:space="preserve"> که در آن برنامه‌های چندرسانه‌ای تصویر و صدا بر پیکره بناهای شاخص اجرا می‌شود و معمولا</w:t>
      </w:r>
      <w:r w:rsidR="00B7252F">
        <w:rPr>
          <w:rFonts w:ascii="Times New Roman" w:hAnsi="Times New Roman" w:cs="B Lotus" w:hint="cs"/>
          <w:sz w:val="20"/>
          <w:szCs w:val="24"/>
          <w:rtl/>
        </w:rPr>
        <w:t>ً</w:t>
      </w:r>
      <w:r w:rsidR="0069306F" w:rsidRPr="00951DA5">
        <w:rPr>
          <w:rFonts w:ascii="Times New Roman" w:hAnsi="Times New Roman" w:cs="B Lotus" w:hint="cs"/>
          <w:sz w:val="20"/>
          <w:szCs w:val="24"/>
          <w:rtl/>
        </w:rPr>
        <w:t xml:space="preserve"> گروه مخاطبی نیز در فضا استقرار دارند، فهمیده می‌شود.</w:t>
      </w:r>
    </w:p>
    <w:p w14:paraId="11C76967" w14:textId="7F8B1344"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lastRenderedPageBreak/>
        <w:t>ب) نقاشی‌های سه‌ب</w:t>
      </w:r>
      <w:r w:rsidR="008E6F83" w:rsidRPr="00951DA5">
        <w:rPr>
          <w:rFonts w:ascii="Times New Roman" w:hAnsi="Times New Roman" w:cs="B Lotus" w:hint="cs"/>
          <w:sz w:val="20"/>
          <w:szCs w:val="24"/>
          <w:rtl/>
        </w:rPr>
        <w:t xml:space="preserve">عدی یا متریال‌های برجسته: </w:t>
      </w:r>
      <w:r w:rsidRPr="00951DA5">
        <w:rPr>
          <w:rFonts w:ascii="Times New Roman" w:hAnsi="Times New Roman" w:cs="B Lotus" w:hint="cs"/>
          <w:sz w:val="20"/>
          <w:szCs w:val="24"/>
          <w:rtl/>
        </w:rPr>
        <w:t>امروزه نقاشی‌های</w:t>
      </w:r>
      <w:r w:rsidR="00B7252F">
        <w:rPr>
          <w:rFonts w:ascii="Times New Roman" w:hAnsi="Times New Roman" w:cs="B Lotus" w:hint="cs"/>
          <w:sz w:val="20"/>
          <w:szCs w:val="24"/>
          <w:rtl/>
        </w:rPr>
        <w:t xml:space="preserve"> سه‌بعدی به یکی از مهم‌ترین و تأ</w:t>
      </w:r>
      <w:r w:rsidRPr="00951DA5">
        <w:rPr>
          <w:rFonts w:ascii="Times New Roman" w:hAnsi="Times New Roman" w:cs="B Lotus" w:hint="cs"/>
          <w:sz w:val="20"/>
          <w:szCs w:val="24"/>
          <w:rtl/>
        </w:rPr>
        <w:t>ثیرگذارترین عناصر تزیینی فضاهای شهری در شهرهای دنیا تبدیل شده‌اند. این‌گونه نقاشی‌ها سبب ایجاد پیچیدگی بصری و معنایی در فضای شهری شده و هم</w:t>
      </w:r>
      <w:r w:rsidR="00B7252F">
        <w:rPr>
          <w:rFonts w:ascii="Times New Roman" w:hAnsi="Times New Roman" w:cs="B Lotus"/>
          <w:sz w:val="20"/>
          <w:szCs w:val="24"/>
          <w:rtl/>
        </w:rPr>
        <w:softHyphen/>
      </w:r>
      <w:r w:rsidRPr="00951DA5">
        <w:rPr>
          <w:rFonts w:ascii="Times New Roman" w:hAnsi="Times New Roman" w:cs="B Lotus" w:hint="cs"/>
          <w:sz w:val="20"/>
          <w:szCs w:val="24"/>
          <w:rtl/>
        </w:rPr>
        <w:t xml:space="preserve">چنین سبب جذب گردشگر نیز شده‌اند. </w:t>
      </w:r>
      <w:r w:rsidR="008E6F83" w:rsidRPr="00951DA5">
        <w:rPr>
          <w:rFonts w:ascii="Times New Roman" w:hAnsi="Times New Roman" w:cs="B Lotus" w:hint="cs"/>
          <w:sz w:val="20"/>
          <w:szCs w:val="24"/>
          <w:rtl/>
        </w:rPr>
        <w:t>هم</w:t>
      </w:r>
      <w:r w:rsidR="00B7252F">
        <w:rPr>
          <w:rFonts w:ascii="Times New Roman" w:hAnsi="Times New Roman" w:cs="B Lotus"/>
          <w:sz w:val="20"/>
          <w:szCs w:val="24"/>
          <w:rtl/>
        </w:rPr>
        <w:softHyphen/>
      </w:r>
      <w:r w:rsidR="008E6F83" w:rsidRPr="00951DA5">
        <w:rPr>
          <w:rFonts w:ascii="Times New Roman" w:hAnsi="Times New Roman" w:cs="B Lotus" w:hint="cs"/>
          <w:sz w:val="20"/>
          <w:szCs w:val="24"/>
          <w:rtl/>
        </w:rPr>
        <w:t>چنین مصالح برجسته</w:t>
      </w:r>
      <w:r w:rsidR="00B7252F">
        <w:rPr>
          <w:rFonts w:ascii="Times New Roman" w:hAnsi="Times New Roman" w:cs="B Lotus" w:hint="cs"/>
          <w:sz w:val="20"/>
          <w:szCs w:val="24"/>
          <w:rtl/>
        </w:rPr>
        <w:t xml:space="preserve"> </w:t>
      </w:r>
      <w:r w:rsidR="008E6F83" w:rsidRPr="00951DA5">
        <w:rPr>
          <w:rFonts w:ascii="Times New Roman" w:hAnsi="Times New Roman" w:cs="B Lotus" w:hint="cs"/>
          <w:sz w:val="20"/>
          <w:szCs w:val="24"/>
          <w:rtl/>
        </w:rPr>
        <w:t xml:space="preserve">(مثل کاشی) یا طرح‌های برجسته عمدتا بتنی نیز گونه‌های مرتبط با این دسته در نظر گرفته می‌شود. </w:t>
      </w:r>
    </w:p>
    <w:p w14:paraId="2A235C0D" w14:textId="5F1DBD36"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 xml:space="preserve">ج) نقاشی از چهره </w:t>
      </w:r>
      <w:r w:rsidR="00291DEA" w:rsidRPr="00951DA5">
        <w:rPr>
          <w:rFonts w:ascii="Times New Roman" w:hAnsi="Times New Roman" w:cs="B Lotus" w:hint="cs"/>
          <w:sz w:val="20"/>
          <w:szCs w:val="24"/>
          <w:rtl/>
        </w:rPr>
        <w:t>شخصیت‌ها</w:t>
      </w:r>
      <w:r w:rsidRPr="00951DA5">
        <w:rPr>
          <w:rFonts w:ascii="Times New Roman" w:hAnsi="Times New Roman" w:cs="B Lotus" w:hint="cs"/>
          <w:sz w:val="20"/>
          <w:szCs w:val="24"/>
          <w:rtl/>
        </w:rPr>
        <w:t>: مکزیکی‌ها با کشاندن چهره قهرمانان جنگ‌های داخلی و نیز سلسله جنگ‌های آزادی خود بر روی دیوارها یاد آنها را زنده نگه می‌داشتند که این موضوع سبب ایجاد سبک جدیدی گردید. نقاشی دیواری به لحاظ نوع ارتباطش با توده مردم، محملی برای نقاشی انقلاب است. البته لازم است از تکنیک‌ها و طرح‌های هنرمندانه و به روز استفاده شود، تا سبب برانگیختن واکنش‌های منفی درونی و بیرونی نگردد. این نوع نقاشی دیواری اکنون در بسیاری از کشورهای دنیا</w:t>
      </w:r>
      <w:r w:rsidR="004D56FA" w:rsidRPr="00951DA5">
        <w:rPr>
          <w:rFonts w:ascii="Times New Roman" w:hAnsi="Times New Roman" w:cs="B Lotus" w:hint="cs"/>
          <w:sz w:val="20"/>
          <w:szCs w:val="24"/>
          <w:rtl/>
        </w:rPr>
        <w:t>، خصوصا</w:t>
      </w:r>
      <w:r w:rsidR="00B7252F">
        <w:rPr>
          <w:rFonts w:ascii="Times New Roman" w:hAnsi="Times New Roman" w:cs="B Lotus" w:hint="cs"/>
          <w:sz w:val="20"/>
          <w:szCs w:val="24"/>
          <w:rtl/>
        </w:rPr>
        <w:t>ً</w:t>
      </w:r>
      <w:r w:rsidR="004D56FA" w:rsidRPr="00951DA5">
        <w:rPr>
          <w:rFonts w:ascii="Times New Roman" w:hAnsi="Times New Roman" w:cs="B Lotus" w:hint="cs"/>
          <w:sz w:val="20"/>
          <w:szCs w:val="24"/>
          <w:rtl/>
        </w:rPr>
        <w:t xml:space="preserve"> کشورهای کمونیستی و هم</w:t>
      </w:r>
      <w:r w:rsidR="00B7252F">
        <w:rPr>
          <w:rFonts w:ascii="Times New Roman" w:hAnsi="Times New Roman" w:cs="B Lotus"/>
          <w:sz w:val="20"/>
          <w:szCs w:val="24"/>
          <w:rtl/>
        </w:rPr>
        <w:softHyphen/>
      </w:r>
      <w:r w:rsidR="004D56FA" w:rsidRPr="00951DA5">
        <w:rPr>
          <w:rFonts w:ascii="Times New Roman" w:hAnsi="Times New Roman" w:cs="B Lotus" w:hint="cs"/>
          <w:sz w:val="20"/>
          <w:szCs w:val="24"/>
          <w:rtl/>
        </w:rPr>
        <w:t>چنین ایران پس از انقلاب (برای نمایش چهره شهدا و رهبران) پرکاربرد است.</w:t>
      </w:r>
    </w:p>
    <w:p w14:paraId="298F2B14" w14:textId="16C50825" w:rsidR="009542B1" w:rsidRPr="00951DA5" w:rsidRDefault="009542B1"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 دیوار نوشته: استفاده از خط و تایپوگرافی برای نگارش جملات، اشعار و آیات قرآن</w:t>
      </w:r>
      <w:r w:rsidR="004D56FA" w:rsidRPr="00951DA5">
        <w:rPr>
          <w:rFonts w:ascii="Times New Roman" w:hAnsi="Times New Roman" w:cs="B Lotus" w:hint="cs"/>
          <w:sz w:val="20"/>
          <w:szCs w:val="24"/>
          <w:rtl/>
        </w:rPr>
        <w:t xml:space="preserve"> خصوصا</w:t>
      </w:r>
      <w:r w:rsidR="005D626F">
        <w:rPr>
          <w:rFonts w:ascii="Times New Roman" w:hAnsi="Times New Roman" w:cs="B Lotus" w:hint="cs"/>
          <w:sz w:val="20"/>
          <w:szCs w:val="24"/>
          <w:rtl/>
        </w:rPr>
        <w:t>ً</w:t>
      </w:r>
      <w:r w:rsidRPr="00951DA5">
        <w:rPr>
          <w:rFonts w:ascii="Times New Roman" w:hAnsi="Times New Roman" w:cs="B Lotus" w:hint="cs"/>
          <w:sz w:val="20"/>
          <w:szCs w:val="24"/>
          <w:rtl/>
        </w:rPr>
        <w:t xml:space="preserve"> در ایران نوعی سبک در نقاشی دیواری است. لیکن به‌نظر می‌رسد به‌رغم اهمیت و تقدس این موضوع، تاکنون </w:t>
      </w:r>
      <w:r w:rsidR="004D56FA" w:rsidRPr="00951DA5">
        <w:rPr>
          <w:rFonts w:ascii="Times New Roman" w:hAnsi="Times New Roman" w:cs="B Lotus" w:hint="cs"/>
          <w:sz w:val="20"/>
          <w:szCs w:val="24"/>
          <w:rtl/>
        </w:rPr>
        <w:t>در انتقال پیام و معنا چندان موفق نبوده است.</w:t>
      </w:r>
      <w:r w:rsidRPr="00951DA5">
        <w:rPr>
          <w:rFonts w:ascii="Times New Roman" w:hAnsi="Times New Roman" w:cs="B Lotus" w:hint="cs"/>
          <w:sz w:val="20"/>
          <w:szCs w:val="24"/>
          <w:rtl/>
        </w:rPr>
        <w:t xml:space="preserve"> </w:t>
      </w:r>
    </w:p>
    <w:p w14:paraId="74745543" w14:textId="6462DDA3" w:rsidR="009542B1" w:rsidRPr="00951DA5" w:rsidRDefault="009542B1" w:rsidP="005D626F">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دیوارنگاری غیررسمي</w:t>
      </w:r>
      <w:r w:rsidR="005D626F">
        <w:rPr>
          <w:rFonts w:ascii="Times New Roman" w:hAnsi="Times New Roman" w:cs="B Lotus" w:hint="cs"/>
          <w:sz w:val="20"/>
          <w:szCs w:val="24"/>
          <w:rtl/>
        </w:rPr>
        <w:t xml:space="preserve"> </w:t>
      </w:r>
      <w:r w:rsidRPr="00951DA5">
        <w:rPr>
          <w:rFonts w:ascii="Times New Roman" w:hAnsi="Times New Roman" w:cs="B Lotus" w:hint="cs"/>
          <w:sz w:val="20"/>
          <w:szCs w:val="24"/>
          <w:rtl/>
        </w:rPr>
        <w:t>(گرافیتی): لغت گرافیتی از زبان ایتالیایی مشتق شده است که به معنی اثرگذاری سریع یا خط خطی است و ممکن است اصل این واژه به گرافایر (نوشتن با قلم فلزی) در لاتین عامیانه بازگردد. گرافیتی بخشی از هنرهای عمومی و نیز از عناصر فرهنگ هیپ‌هاپ</w:t>
      </w:r>
      <w:r w:rsidR="004D56FA" w:rsidRPr="00951DA5">
        <w:rPr>
          <w:rStyle w:val="FootnoteReference"/>
          <w:rFonts w:ascii="Times New Roman" w:hAnsi="Times New Roman" w:cs="B Lotus"/>
          <w:sz w:val="20"/>
          <w:szCs w:val="24"/>
          <w:rtl/>
        </w:rPr>
        <w:footnoteReference w:id="14"/>
      </w:r>
      <w:r w:rsidRPr="00951DA5">
        <w:rPr>
          <w:rFonts w:ascii="Times New Roman" w:hAnsi="Times New Roman" w:cs="B Lotus" w:hint="cs"/>
          <w:sz w:val="20"/>
          <w:szCs w:val="24"/>
          <w:rtl/>
        </w:rPr>
        <w:t xml:space="preserve"> به</w:t>
      </w:r>
      <w:r w:rsidR="005D626F">
        <w:rPr>
          <w:rFonts w:ascii="Times New Roman" w:hAnsi="Times New Roman" w:cs="B Lotus"/>
          <w:sz w:val="20"/>
          <w:szCs w:val="24"/>
          <w:rtl/>
        </w:rPr>
        <w:softHyphen/>
      </w:r>
      <w:r w:rsidRPr="00951DA5">
        <w:rPr>
          <w:rFonts w:ascii="Times New Roman" w:hAnsi="Times New Roman" w:cs="B Lotus" w:hint="cs"/>
          <w:sz w:val="20"/>
          <w:szCs w:val="24"/>
          <w:rtl/>
        </w:rPr>
        <w:t xml:space="preserve">شمار می‌آید. منظور آن بخش از گرافیک است که در کوچه و خیابان و سطح شهر با آن برخورد می‌کنیم. این </w:t>
      </w:r>
      <w:r w:rsidR="004D56FA" w:rsidRPr="00951DA5">
        <w:rPr>
          <w:rFonts w:ascii="Times New Roman" w:hAnsi="Times New Roman" w:cs="B Lotus" w:hint="cs"/>
          <w:sz w:val="20"/>
          <w:szCs w:val="24"/>
          <w:rtl/>
        </w:rPr>
        <w:t xml:space="preserve">نوع </w:t>
      </w:r>
      <w:r w:rsidRPr="00951DA5">
        <w:rPr>
          <w:rFonts w:ascii="Times New Roman" w:hAnsi="Times New Roman" w:cs="B Lotus" w:hint="cs"/>
          <w:sz w:val="20"/>
          <w:szCs w:val="24"/>
          <w:rtl/>
        </w:rPr>
        <w:t>هنر تاریخچه</w:t>
      </w:r>
      <w:r w:rsidR="004D56FA" w:rsidRPr="00951DA5">
        <w:rPr>
          <w:rFonts w:ascii="Times New Roman" w:hAnsi="Times New Roman" w:cs="B Lotus" w:hint="cs"/>
          <w:sz w:val="20"/>
          <w:szCs w:val="24"/>
          <w:rtl/>
        </w:rPr>
        <w:t>‌</w:t>
      </w:r>
      <w:r w:rsidRPr="00951DA5">
        <w:rPr>
          <w:rFonts w:ascii="Times New Roman" w:hAnsi="Times New Roman" w:cs="B Lotus" w:hint="cs"/>
          <w:sz w:val="20"/>
          <w:szCs w:val="24"/>
          <w:rtl/>
        </w:rPr>
        <w:t>ای کهن و ریشه در سنگ</w:t>
      </w:r>
      <w:r w:rsidR="004D56FA" w:rsidRPr="00951DA5">
        <w:rPr>
          <w:rFonts w:ascii="Times New Roman" w:hAnsi="Times New Roman" w:cs="B Lotus" w:hint="cs"/>
          <w:sz w:val="20"/>
          <w:szCs w:val="24"/>
          <w:rtl/>
        </w:rPr>
        <w:t>‌</w:t>
      </w:r>
      <w:r w:rsidRPr="00951DA5">
        <w:rPr>
          <w:rFonts w:ascii="Times New Roman" w:hAnsi="Times New Roman" w:cs="B Lotus" w:hint="cs"/>
          <w:sz w:val="20"/>
          <w:szCs w:val="24"/>
          <w:rtl/>
        </w:rPr>
        <w:t>نوشته‌های تاریخی غارها دارد. در قرن بیستم و کمابیش همزمان با جنگ جهانی دوم، مشاهده نام و نشان گروه‌ها بر روی دیوار تبدیل به امری عادی شد. در برخی مواقع این نوع دیوارنویسی بسیار دقیق و هنرمندانه اجرا می‌شود و سبک‌های مختلفی به خود می‌گیرد. برخی از این آثار معنای اجتماعی، اقتصادی و سیاسی دارند که حتی با استفاده از افشانه بر روی دیوار، ساختمان و قطارها رسم می‌شوند. برای مثال دیوار برلین لبریز از این نوع دیوارنگاری بوده است</w:t>
      </w:r>
      <w:r w:rsidR="005D626F">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Pr="00951DA5">
        <w:rPr>
          <w:rFonts w:ascii="Times New Roman" w:hAnsi="Times New Roman" w:cs="B Lotus"/>
          <w:sz w:val="20"/>
          <w:szCs w:val="24"/>
        </w:rPr>
        <w:t>Hornby, 2006</w:t>
      </w:r>
      <w:r w:rsidRPr="00951DA5">
        <w:rPr>
          <w:rFonts w:ascii="Times New Roman" w:hAnsi="Times New Roman" w:cs="B Lotus" w:hint="cs"/>
          <w:sz w:val="20"/>
          <w:szCs w:val="24"/>
          <w:rtl/>
        </w:rPr>
        <w:t xml:space="preserve">). گرافیتی‌ها اغلب با انگیزه‌ای شخصی روی در و دیوار شهرها و اماکن عمومی‌کشده می‌شود. این کار تقریبا در همه جای دنیا با منع قانونی مواجه است. </w:t>
      </w:r>
    </w:p>
    <w:p w14:paraId="2DF7D19E" w14:textId="69DC407E" w:rsidR="009542B1" w:rsidRPr="00951DA5" w:rsidRDefault="004D56FA" w:rsidP="005D626F">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 xml:space="preserve">البته باید توجه کرد </w:t>
      </w:r>
      <w:r w:rsidR="009542B1" w:rsidRPr="00951DA5">
        <w:rPr>
          <w:rFonts w:ascii="Times New Roman" w:hAnsi="Times New Roman" w:cs="B Lotus" w:hint="cs"/>
          <w:sz w:val="20"/>
          <w:szCs w:val="24"/>
          <w:rtl/>
        </w:rPr>
        <w:t>گرافيتي</w:t>
      </w:r>
      <w:r w:rsidR="009542B1" w:rsidRPr="00951DA5">
        <w:rPr>
          <w:rFonts w:ascii="Times New Roman" w:hAnsi="Times New Roman" w:cs="B Lotus"/>
          <w:sz w:val="20"/>
          <w:szCs w:val="24"/>
        </w:rPr>
        <w:t xml:space="preserve"> </w:t>
      </w:r>
      <w:r w:rsidRPr="00951DA5">
        <w:rPr>
          <w:rFonts w:ascii="Times New Roman" w:hAnsi="Times New Roman" w:cs="B Lotus" w:hint="cs"/>
          <w:sz w:val="20"/>
          <w:szCs w:val="24"/>
          <w:rtl/>
        </w:rPr>
        <w:t>صرفا</w:t>
      </w:r>
      <w:r w:rsidR="005D626F">
        <w:rPr>
          <w:rFonts w:ascii="Times New Roman" w:hAnsi="Times New Roman" w:cs="B Lotus" w:hint="cs"/>
          <w:sz w:val="20"/>
          <w:szCs w:val="24"/>
          <w:rtl/>
        </w:rPr>
        <w:t>ً</w:t>
      </w:r>
      <w:r w:rsidRPr="00951DA5">
        <w:rPr>
          <w:rFonts w:ascii="Times New Roman" w:hAnsi="Times New Roman" w:cs="B Lotus" w:hint="cs"/>
          <w:sz w:val="20"/>
          <w:szCs w:val="24"/>
          <w:rtl/>
        </w:rPr>
        <w:t xml:space="preserve"> نوعی </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نقا</w:t>
      </w:r>
      <w:r w:rsidRPr="00951DA5">
        <w:rPr>
          <w:rFonts w:ascii="Times New Roman" w:hAnsi="Times New Roman" w:cs="B Lotus" w:hint="cs"/>
          <w:sz w:val="20"/>
          <w:szCs w:val="24"/>
          <w:rtl/>
        </w:rPr>
        <w:t xml:space="preserve">شی دیواری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بيهودگي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بيكاري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نيست،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بلكه</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تواند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عنوان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يك</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شيوه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بيان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راديكال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Pr="00951DA5">
        <w:rPr>
          <w:rFonts w:ascii="Times New Roman" w:hAnsi="Times New Roman" w:cs="B Lotus" w:hint="cs"/>
          <w:sz w:val="20"/>
          <w:szCs w:val="24"/>
          <w:rtl/>
        </w:rPr>
        <w:t>سیاسی</w:t>
      </w:r>
      <w:r w:rsidR="009542B1" w:rsidRPr="00951DA5">
        <w:rPr>
          <w:rFonts w:ascii="Times New Roman" w:hAnsi="Times New Roman" w:cs="B Lotus" w:hint="cs"/>
          <w:sz w:val="20"/>
          <w:szCs w:val="24"/>
          <w:rtl/>
        </w:rPr>
        <w:t xml:space="preserve"> 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جامعه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ايفا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كند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ديگر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گرافيتي</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توان</w:t>
      </w:r>
      <w:r w:rsidRPr="00951DA5">
        <w:rPr>
          <w:rFonts w:ascii="Times New Roman" w:hAnsi="Times New Roman" w:cs="B Lotus" w:hint="cs"/>
          <w:sz w:val="20"/>
          <w:szCs w:val="24"/>
          <w:rtl/>
        </w:rPr>
        <w:t xml:space="preserve">د </w:t>
      </w:r>
      <w:r w:rsidR="009542B1" w:rsidRPr="00951DA5">
        <w:rPr>
          <w:rFonts w:ascii="Times New Roman" w:hAnsi="Times New Roman" w:cs="B Lotus" w:hint="cs"/>
          <w:sz w:val="20"/>
          <w:szCs w:val="24"/>
          <w:rtl/>
        </w:rPr>
        <w:t>به</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عنوان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ابزاري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بيان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اعتراض</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خرده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فرهنگ</w:t>
      </w:r>
      <w:r w:rsidR="009542B1" w:rsidRPr="00951DA5">
        <w:rPr>
          <w:rFonts w:ascii="Times New Roman" w:hAnsi="Times New Roman" w:cs="B Lotus"/>
          <w:sz w:val="20"/>
          <w:szCs w:val="24"/>
          <w:rtl/>
        </w:rPr>
        <w:t xml:space="preserve">‌ها </w:t>
      </w:r>
      <w:r w:rsidR="009542B1" w:rsidRPr="00951DA5">
        <w:rPr>
          <w:rFonts w:ascii="Times New Roman" w:hAnsi="Times New Roman" w:cs="B Lotus" w:hint="cs"/>
          <w:sz w:val="20"/>
          <w:szCs w:val="24"/>
          <w:rtl/>
        </w:rPr>
        <w:t>عليه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اقتدار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حاكم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نيز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عمل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كند. از دیگر سو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نبايد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ياد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بسياري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كشورها،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ويژه كشورهايي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حكومت</w:t>
      </w:r>
      <w:r w:rsidR="009542B1" w:rsidRPr="00951DA5">
        <w:rPr>
          <w:rFonts w:ascii="Times New Roman" w:hAnsi="Times New Roman" w:cs="B Lotus"/>
          <w:sz w:val="20"/>
          <w:szCs w:val="24"/>
          <w:rtl/>
        </w:rPr>
        <w:t>‌های</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اقتدارگرا،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گرافيتي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كاملا</w:t>
      </w:r>
      <w:r w:rsidR="005D626F">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غيرقانوني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محسوب</w:t>
      </w:r>
      <w:r w:rsidR="009542B1" w:rsidRPr="00951DA5">
        <w:rPr>
          <w:rFonts w:ascii="Times New Roman" w:hAnsi="Times New Roman" w:cs="B Lotus"/>
          <w:sz w:val="20"/>
          <w:szCs w:val="24"/>
          <w:rtl/>
        </w:rPr>
        <w:t xml:space="preserve"> می‌</w:t>
      </w:r>
      <w:r w:rsidR="009542B1" w:rsidRPr="00951DA5">
        <w:rPr>
          <w:rFonts w:ascii="Times New Roman" w:hAnsi="Times New Roman" w:cs="B Lotus" w:hint="cs"/>
          <w:sz w:val="20"/>
          <w:szCs w:val="24"/>
          <w:rtl/>
        </w:rPr>
        <w:t>شود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اين</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رو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جايي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 محافل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رسمي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يا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عمومي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ندارد</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بنابراين،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بسته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زمينه</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سياسي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اجتماعي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هنرمندان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گرافيتي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گرايش</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سياسي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بسيار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متنوع</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متعارض</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خود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نشان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داده</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اند</w:t>
      </w:r>
      <w:r w:rsidR="005D626F">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 xml:space="preserve">(كوثری، 1387). </w:t>
      </w:r>
    </w:p>
    <w:p w14:paraId="173171FE" w14:textId="639E97FB" w:rsidR="009542B1" w:rsidRDefault="009542B1" w:rsidP="005D626F">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 غرب گرافیتی باتوجه به تاریخچه مبسوط خود، جایگاه ویژه‌ای دارد، اما این نوع دیوارنگاری در خاورمیانه کم کم در حال دست و پا کردن جایی برای خود است. ده‌ها گرافیتی را می‌توان بر دیوارهای شهرهای مهم امارات متحده عربی مشاهده کرد. حصار کرانه باختری در سرزمین‌های اشغالی فلسطین مکان محبوبی برای گرافیتی است و خاطره دیوار برلین را زنده کرده است. چاپ مقاله</w:t>
      </w:r>
      <w:r w:rsidR="0009323E" w:rsidRPr="00951DA5">
        <w:rPr>
          <w:rFonts w:ascii="Times New Roman" w:hAnsi="Times New Roman" w:cs="B Lotus" w:hint="cs"/>
          <w:sz w:val="20"/>
          <w:szCs w:val="24"/>
          <w:rtl/>
        </w:rPr>
        <w:t>‌ای</w:t>
      </w:r>
      <w:r w:rsidRPr="00951DA5">
        <w:rPr>
          <w:rFonts w:ascii="Times New Roman" w:hAnsi="Times New Roman" w:cs="B Lotus" w:hint="cs"/>
          <w:sz w:val="20"/>
          <w:szCs w:val="24"/>
          <w:rtl/>
        </w:rPr>
        <w:t xml:space="preserve"> در </w:t>
      </w:r>
      <w:r w:rsidR="0009323E" w:rsidRPr="00951DA5">
        <w:rPr>
          <w:rFonts w:ascii="Times New Roman" w:hAnsi="Times New Roman" w:cs="B Lotus" w:hint="cs"/>
          <w:sz w:val="20"/>
          <w:szCs w:val="24"/>
          <w:rtl/>
        </w:rPr>
        <w:t>نشریه</w:t>
      </w:r>
      <w:r w:rsidRPr="00951DA5">
        <w:rPr>
          <w:rFonts w:ascii="Times New Roman" w:hAnsi="Times New Roman" w:cs="B Lotus" w:hint="cs"/>
          <w:sz w:val="20"/>
          <w:szCs w:val="24"/>
          <w:rtl/>
        </w:rPr>
        <w:t xml:space="preserve"> همشهری که با چاپ آثار هنرمندی با نام مستعار </w:t>
      </w:r>
      <w:r w:rsidRPr="00951DA5">
        <w:rPr>
          <w:rFonts w:ascii="Times New Roman" w:hAnsi="Times New Roman" w:cs="B Lotus"/>
          <w:sz w:val="20"/>
          <w:szCs w:val="24"/>
        </w:rPr>
        <w:t>A1One</w:t>
      </w:r>
      <w:r w:rsidRPr="00951DA5">
        <w:rPr>
          <w:rFonts w:ascii="Times New Roman" w:hAnsi="Times New Roman" w:cs="B Lotus" w:hint="cs"/>
          <w:sz w:val="20"/>
          <w:szCs w:val="24"/>
          <w:rtl/>
        </w:rPr>
        <w:t xml:space="preserve"> بر روی دیوارهای تهران همراه بود، گواه بر گسترش آن در ایران نیز </w:t>
      </w:r>
      <w:r w:rsidR="0009323E" w:rsidRPr="00951DA5">
        <w:rPr>
          <w:rFonts w:ascii="Times New Roman" w:hAnsi="Times New Roman" w:cs="B Lotus" w:hint="cs"/>
          <w:sz w:val="20"/>
          <w:szCs w:val="24"/>
          <w:rtl/>
        </w:rPr>
        <w:t>ا</w:t>
      </w:r>
      <w:r w:rsidRPr="00951DA5">
        <w:rPr>
          <w:rFonts w:ascii="Times New Roman" w:hAnsi="Times New Roman" w:cs="B Lotus" w:hint="cs"/>
          <w:sz w:val="20"/>
          <w:szCs w:val="24"/>
          <w:rtl/>
        </w:rPr>
        <w:t>ست</w:t>
      </w:r>
      <w:r w:rsidR="005D626F">
        <w:rPr>
          <w:rFonts w:ascii="Times New Roman" w:hAnsi="Times New Roman" w:cs="B Lotus" w:hint="cs"/>
          <w:sz w:val="20"/>
          <w:szCs w:val="24"/>
          <w:rtl/>
        </w:rPr>
        <w:t xml:space="preserve"> </w:t>
      </w:r>
      <w:r w:rsidR="0009323E" w:rsidRPr="00951DA5">
        <w:rPr>
          <w:rFonts w:ascii="Times New Roman" w:hAnsi="Times New Roman" w:cs="B Lotus" w:hint="cs"/>
          <w:sz w:val="20"/>
          <w:szCs w:val="24"/>
          <w:rtl/>
        </w:rPr>
        <w:t>(اسماعیل‌پور، 1394)</w:t>
      </w:r>
      <w:r w:rsidRPr="00951DA5">
        <w:rPr>
          <w:rFonts w:ascii="Times New Roman" w:hAnsi="Times New Roman" w:cs="B Lotus" w:hint="cs"/>
          <w:sz w:val="20"/>
          <w:szCs w:val="24"/>
          <w:rtl/>
        </w:rPr>
        <w:t>. به‌طور کلی شهرهای ایران خصوصا</w:t>
      </w:r>
      <w:r w:rsidR="005D626F">
        <w:rPr>
          <w:rFonts w:ascii="Times New Roman" w:hAnsi="Times New Roman" w:cs="B Lotus" w:hint="cs"/>
          <w:sz w:val="20"/>
          <w:szCs w:val="24"/>
          <w:rtl/>
        </w:rPr>
        <w:t>ً</w:t>
      </w:r>
      <w:r w:rsidRPr="00951DA5">
        <w:rPr>
          <w:rFonts w:ascii="Times New Roman" w:hAnsi="Times New Roman" w:cs="B Lotus" w:hint="cs"/>
          <w:sz w:val="20"/>
          <w:szCs w:val="24"/>
          <w:rtl/>
        </w:rPr>
        <w:t xml:space="preserve"> بعد از </w:t>
      </w:r>
      <w:r w:rsidR="005D626F">
        <w:rPr>
          <w:rFonts w:ascii="Times New Roman" w:hAnsi="Times New Roman" w:cs="B Lotus" w:hint="cs"/>
          <w:sz w:val="20"/>
          <w:szCs w:val="24"/>
          <w:rtl/>
        </w:rPr>
        <w:t>ده هشتاد شمسی بیش از آنکه تحت تأ</w:t>
      </w:r>
      <w:r w:rsidRPr="00951DA5">
        <w:rPr>
          <w:rFonts w:ascii="Times New Roman" w:hAnsi="Times New Roman" w:cs="B Lotus" w:hint="cs"/>
          <w:sz w:val="20"/>
          <w:szCs w:val="24"/>
          <w:rtl/>
        </w:rPr>
        <w:t>ثیر گرافیتی ناشی از خرده‌فرهنگ‌های عامه قرار گرفته باشند، تحت سیطره بیلبوردها و رسانه‌ها تبلیغاتی قرار گرفته‌اند</w:t>
      </w:r>
      <w:r w:rsidR="005D626F">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Pr="00951DA5">
        <w:rPr>
          <w:rFonts w:ascii="Times New Roman" w:hAnsi="Times New Roman" w:cs="B Lotus"/>
          <w:sz w:val="20"/>
          <w:szCs w:val="24"/>
        </w:rPr>
        <w:t>Reshad, 2006</w:t>
      </w:r>
      <w:r w:rsidRPr="00951DA5">
        <w:rPr>
          <w:rFonts w:ascii="Times New Roman" w:hAnsi="Times New Roman" w:cs="B Lotus" w:hint="cs"/>
          <w:sz w:val="20"/>
          <w:szCs w:val="24"/>
          <w:rtl/>
        </w:rPr>
        <w:t xml:space="preserve">) که این خود موضوع پژوهش‌های بیشتر است. </w:t>
      </w:r>
    </w:p>
    <w:p w14:paraId="281782C7" w14:textId="77777777" w:rsidR="005D626F" w:rsidRPr="00951DA5" w:rsidRDefault="005D626F" w:rsidP="005D626F">
      <w:pPr>
        <w:bidi/>
        <w:spacing w:after="0" w:line="240" w:lineRule="auto"/>
        <w:jc w:val="both"/>
        <w:rPr>
          <w:rFonts w:ascii="Times New Roman" w:hAnsi="Times New Roman" w:cs="B Lotus"/>
          <w:sz w:val="20"/>
          <w:szCs w:val="24"/>
          <w:rtl/>
        </w:rPr>
      </w:pPr>
    </w:p>
    <w:p w14:paraId="5EEEDDB6" w14:textId="2084DF2D" w:rsidR="009542B1" w:rsidRPr="005D626F" w:rsidRDefault="009F4863" w:rsidP="00951DA5">
      <w:pPr>
        <w:bidi/>
        <w:spacing w:after="0" w:line="240" w:lineRule="auto"/>
        <w:jc w:val="both"/>
        <w:rPr>
          <w:rFonts w:ascii="Times New Roman" w:hAnsi="Times New Roman" w:cs="B Zar"/>
          <w:b/>
          <w:bCs/>
          <w:sz w:val="20"/>
          <w:szCs w:val="24"/>
          <w:rtl/>
        </w:rPr>
      </w:pPr>
      <w:r>
        <w:rPr>
          <w:rFonts w:ascii="Times New Roman" w:hAnsi="Times New Roman" w:cs="B Zar" w:hint="cs"/>
          <w:b/>
          <w:bCs/>
          <w:sz w:val="20"/>
          <w:szCs w:val="24"/>
          <w:rtl/>
        </w:rPr>
        <w:lastRenderedPageBreak/>
        <w:t xml:space="preserve">3-4. </w:t>
      </w:r>
      <w:r w:rsidR="009542B1" w:rsidRPr="005D626F">
        <w:rPr>
          <w:rFonts w:ascii="Times New Roman" w:hAnsi="Times New Roman" w:cs="B Zar" w:hint="cs"/>
          <w:b/>
          <w:bCs/>
          <w:sz w:val="20"/>
          <w:szCs w:val="24"/>
          <w:rtl/>
        </w:rPr>
        <w:t>سیر دیوارنگاری</w:t>
      </w:r>
      <w:r w:rsidR="0012085C" w:rsidRPr="005D626F">
        <w:rPr>
          <w:rFonts w:ascii="Times New Roman" w:hAnsi="Times New Roman" w:cs="B Zar" w:hint="cs"/>
          <w:b/>
          <w:bCs/>
          <w:sz w:val="20"/>
          <w:szCs w:val="24"/>
          <w:rtl/>
        </w:rPr>
        <w:t xml:space="preserve"> شهری</w:t>
      </w:r>
      <w:r w:rsidR="009542B1" w:rsidRPr="005D626F">
        <w:rPr>
          <w:rFonts w:ascii="Times New Roman" w:hAnsi="Times New Roman" w:cs="B Zar" w:hint="cs"/>
          <w:b/>
          <w:bCs/>
          <w:sz w:val="20"/>
          <w:szCs w:val="24"/>
          <w:rtl/>
        </w:rPr>
        <w:t xml:space="preserve"> در ایران معاصر</w:t>
      </w:r>
    </w:p>
    <w:p w14:paraId="0CBC710D" w14:textId="2FB1F86D" w:rsidR="009542B1" w:rsidRPr="005D626F" w:rsidRDefault="009542B1" w:rsidP="00951DA5">
      <w:pPr>
        <w:bidi/>
        <w:spacing w:after="0" w:line="240" w:lineRule="auto"/>
        <w:jc w:val="both"/>
        <w:rPr>
          <w:rFonts w:ascii="Times New Roman" w:hAnsi="Times New Roman" w:cs="B Lotus"/>
          <w:b/>
          <w:bCs/>
          <w:sz w:val="20"/>
          <w:szCs w:val="24"/>
          <w:rtl/>
        </w:rPr>
      </w:pPr>
      <w:r w:rsidRPr="005D626F">
        <w:rPr>
          <w:rFonts w:ascii="Times New Roman" w:hAnsi="Times New Roman" w:cs="B Lotus" w:hint="cs"/>
          <w:b/>
          <w:bCs/>
          <w:sz w:val="20"/>
          <w:szCs w:val="24"/>
          <w:rtl/>
        </w:rPr>
        <w:t>قبل از انقلاب</w:t>
      </w:r>
      <w:r w:rsidR="0012085C" w:rsidRPr="005D626F">
        <w:rPr>
          <w:rFonts w:ascii="Times New Roman" w:hAnsi="Times New Roman" w:cs="B Lotus" w:hint="cs"/>
          <w:b/>
          <w:bCs/>
          <w:sz w:val="20"/>
          <w:szCs w:val="24"/>
          <w:rtl/>
        </w:rPr>
        <w:t xml:space="preserve"> اسلامی</w:t>
      </w:r>
    </w:p>
    <w:p w14:paraId="4E24E9C8" w14:textId="3DF34D7A" w:rsidR="00973F42" w:rsidRPr="00951DA5" w:rsidRDefault="009542B1" w:rsidP="005D626F">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 xml:space="preserve"> مجموعه شرایط سیاسی و فرهنگی که در دوره قاجار به</w:t>
      </w:r>
      <w:r w:rsidR="005D626F">
        <w:rPr>
          <w:rFonts w:ascii="Times New Roman" w:hAnsi="Times New Roman" w:cs="B Lotus"/>
          <w:sz w:val="20"/>
          <w:szCs w:val="24"/>
          <w:rtl/>
        </w:rPr>
        <w:softHyphen/>
      </w:r>
      <w:r w:rsidRPr="00951DA5">
        <w:rPr>
          <w:rFonts w:ascii="Times New Roman" w:hAnsi="Times New Roman" w:cs="B Lotus" w:hint="cs"/>
          <w:sz w:val="20"/>
          <w:szCs w:val="24"/>
          <w:rtl/>
        </w:rPr>
        <w:t>وجود آمده بود، منجر به شکل‌گیری طیفی از دیوارنگاری در فضاها و اماکن مجلل، و هم</w:t>
      </w:r>
      <w:r w:rsidR="005D626F">
        <w:rPr>
          <w:rFonts w:ascii="Times New Roman" w:hAnsi="Times New Roman" w:cs="B Lotus"/>
          <w:sz w:val="20"/>
          <w:szCs w:val="24"/>
          <w:rtl/>
        </w:rPr>
        <w:softHyphen/>
      </w:r>
      <w:r w:rsidRPr="00951DA5">
        <w:rPr>
          <w:rFonts w:ascii="Times New Roman" w:hAnsi="Times New Roman" w:cs="B Lotus" w:hint="cs"/>
          <w:sz w:val="20"/>
          <w:szCs w:val="24"/>
          <w:rtl/>
        </w:rPr>
        <w:t>چنین نقاشی پرده‌ای قهوه‌خانه‌ای در اماکن عمومی ‌و مردمی</w:t>
      </w:r>
      <w:r w:rsidR="00D70661"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‌گردید. شايد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پرده‌اي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قهوه‌خانه‌اي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علت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جنبه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كاربرد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فضاهاي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معابر عمومي،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مشتقات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ديوارنگاري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دانست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آكنده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آمال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علايق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اعتقادات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مذهبي لايه</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مياني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توسط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داستان</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حماسي</w:t>
      </w:r>
      <w:r w:rsidR="00D70661" w:rsidRPr="00951DA5">
        <w:rPr>
          <w:rFonts w:ascii="Times New Roman" w:hAnsi="Times New Roman" w:cs="B Lotus" w:hint="cs"/>
          <w:sz w:val="20"/>
          <w:szCs w:val="24"/>
          <w:rtl/>
        </w:rPr>
        <w:t>-</w:t>
      </w:r>
      <w:r w:rsidRPr="00951DA5">
        <w:rPr>
          <w:rFonts w:ascii="Times New Roman" w:hAnsi="Times New Roman" w:cs="B Lotus" w:hint="cs"/>
          <w:sz w:val="20"/>
          <w:szCs w:val="24"/>
          <w:rtl/>
        </w:rPr>
        <w:t>مذهبي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بيان</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كرد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تأثير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مضامين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پرده</w:t>
      </w:r>
      <w:r w:rsidR="00D70661" w:rsidRPr="00951DA5">
        <w:rPr>
          <w:rFonts w:ascii="Times New Roman" w:hAnsi="Times New Roman" w:cs="B Lotus" w:hint="cs"/>
          <w:sz w:val="20"/>
          <w:szCs w:val="24"/>
          <w:rtl/>
        </w:rPr>
        <w:t>‌</w:t>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قهوه‌خانه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ديوارنگاري</w:t>
      </w:r>
      <w:r w:rsidRPr="00951DA5">
        <w:rPr>
          <w:rFonts w:ascii="Times New Roman" w:hAnsi="Times New Roman" w:cs="B Lotus"/>
          <w:sz w:val="20"/>
          <w:szCs w:val="24"/>
          <w:rtl/>
        </w:rPr>
        <w:t>‌های</w:t>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عمدتاً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تكنيك كاشي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رنگ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دوره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قاجار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انجام</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وفور</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ديد</w:t>
      </w:r>
      <w:r w:rsidR="00212960" w:rsidRPr="00951DA5">
        <w:rPr>
          <w:rFonts w:ascii="Times New Roman" w:hAnsi="Times New Roman" w:cs="B Lotus" w:hint="cs"/>
          <w:sz w:val="20"/>
          <w:szCs w:val="24"/>
          <w:rtl/>
        </w:rPr>
        <w:t xml:space="preserve">. </w:t>
      </w:r>
      <w:r w:rsidR="00BD5CA7" w:rsidRPr="00951DA5">
        <w:rPr>
          <w:rFonts w:ascii="Times New Roman" w:hAnsi="Times New Roman" w:cs="B Lotus" w:hint="cs"/>
          <w:sz w:val="20"/>
          <w:szCs w:val="24"/>
          <w:rtl/>
        </w:rPr>
        <w:t>د</w:t>
      </w:r>
      <w:r w:rsidR="005D626F">
        <w:rPr>
          <w:rFonts w:ascii="Times New Roman" w:hAnsi="Times New Roman" w:cs="B Lotus" w:hint="cs"/>
          <w:sz w:val="20"/>
          <w:szCs w:val="24"/>
          <w:rtl/>
        </w:rPr>
        <w:t>ر دوره پهلوی و متأ</w:t>
      </w:r>
      <w:r w:rsidR="00BD5CA7" w:rsidRPr="00951DA5">
        <w:rPr>
          <w:rFonts w:ascii="Times New Roman" w:hAnsi="Times New Roman" w:cs="B Lotus" w:hint="cs"/>
          <w:sz w:val="20"/>
          <w:szCs w:val="24"/>
          <w:rtl/>
        </w:rPr>
        <w:t xml:space="preserve">ثر از </w:t>
      </w:r>
      <w:r w:rsidRPr="00951DA5">
        <w:rPr>
          <w:rFonts w:ascii="Times New Roman" w:hAnsi="Times New Roman" w:cs="B Lotus" w:hint="cs"/>
          <w:sz w:val="20"/>
          <w:szCs w:val="24"/>
          <w:rtl/>
        </w:rPr>
        <w:t>روند</w:t>
      </w:r>
      <w:r w:rsidR="005D2DB3" w:rsidRPr="00951DA5">
        <w:rPr>
          <w:rFonts w:ascii="Times New Roman" w:hAnsi="Times New Roman" w:cs="B Lotus" w:hint="cs"/>
          <w:sz w:val="20"/>
          <w:szCs w:val="24"/>
          <w:rtl/>
        </w:rPr>
        <w:t xml:space="preserve"> مدرنیزاسیون</w:t>
      </w:r>
      <w:r w:rsidR="00BD5CA7" w:rsidRPr="00951DA5">
        <w:rPr>
          <w:rFonts w:ascii="Times New Roman" w:hAnsi="Times New Roman" w:cs="B Lotus" w:hint="cs"/>
          <w:sz w:val="20"/>
          <w:szCs w:val="24"/>
          <w:rtl/>
        </w:rPr>
        <w:t xml:space="preserve"> حاکمیت</w:t>
      </w:r>
      <w:r w:rsidR="005D2DB3" w:rsidRPr="00951DA5">
        <w:rPr>
          <w:rFonts w:ascii="Times New Roman" w:hAnsi="Times New Roman" w:cs="B Lotus" w:hint="cs"/>
          <w:sz w:val="20"/>
          <w:szCs w:val="24"/>
          <w:rtl/>
        </w:rPr>
        <w:t xml:space="preserve"> </w:t>
      </w:r>
      <w:r w:rsidR="00BD5CA7" w:rsidRPr="00951DA5">
        <w:rPr>
          <w:rFonts w:ascii="Times New Roman" w:hAnsi="Times New Roman" w:cs="B Lotus" w:hint="cs"/>
          <w:sz w:val="20"/>
          <w:szCs w:val="24"/>
          <w:rtl/>
        </w:rPr>
        <w:t>و گسترش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وسايل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ارتباط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جمعي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مانند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راديو</w:t>
      </w:r>
      <w:r w:rsidR="00BD5CA7" w:rsidRPr="00951DA5">
        <w:rPr>
          <w:rFonts w:ascii="Times New Roman" w:hAnsi="Times New Roman" w:cs="B Lotus" w:hint="cs"/>
          <w:sz w:val="20"/>
          <w:szCs w:val="24"/>
          <w:rtl/>
        </w:rPr>
        <w:t xml:space="preserve"> و </w:t>
      </w:r>
      <w:r w:rsidRPr="00951DA5">
        <w:rPr>
          <w:rFonts w:ascii="Times New Roman" w:hAnsi="Times New Roman" w:cs="B Lotus" w:hint="cs"/>
          <w:sz w:val="20"/>
          <w:szCs w:val="24"/>
          <w:rtl/>
        </w:rPr>
        <w:t>تلويزيون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w:t>
      </w:r>
      <w:r w:rsidR="005D626F">
        <w:rPr>
          <w:rFonts w:ascii="Times New Roman" w:hAnsi="Times New Roman" w:cs="B Lotus"/>
          <w:sz w:val="20"/>
          <w:szCs w:val="24"/>
          <w:rtl/>
        </w:rPr>
        <w:softHyphen/>
      </w:r>
      <w:r w:rsidRPr="00951DA5">
        <w:rPr>
          <w:rFonts w:ascii="Times New Roman" w:hAnsi="Times New Roman" w:cs="B Lotus" w:hint="cs"/>
          <w:sz w:val="20"/>
          <w:szCs w:val="24"/>
          <w:rtl/>
        </w:rPr>
        <w:t>چنين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آگاهي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ايراني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تحولات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 اروپايي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طرفي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تغييراتي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فضاهاي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جديد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شرف</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تكوين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w:t>
      </w:r>
      <w:r w:rsidR="00BD5CA7" w:rsidRPr="00951DA5">
        <w:rPr>
          <w:rFonts w:ascii="Times New Roman" w:hAnsi="Times New Roman" w:cs="B Lotus" w:hint="cs"/>
          <w:sz w:val="20"/>
          <w:szCs w:val="24"/>
          <w:rtl/>
        </w:rPr>
        <w:t>، اولا</w:t>
      </w:r>
      <w:r w:rsidR="005D626F">
        <w:rPr>
          <w:rFonts w:ascii="Times New Roman" w:hAnsi="Times New Roman" w:cs="B Lotus" w:hint="cs"/>
          <w:sz w:val="20"/>
          <w:szCs w:val="24"/>
          <w:rtl/>
        </w:rPr>
        <w:t>ً</w:t>
      </w:r>
      <w:r w:rsidR="00BD5CA7" w:rsidRPr="00951DA5">
        <w:rPr>
          <w:rFonts w:ascii="Times New Roman" w:hAnsi="Times New Roman" w:cs="B Lotus" w:hint="cs"/>
          <w:sz w:val="20"/>
          <w:szCs w:val="24"/>
          <w:rtl/>
        </w:rPr>
        <w:t xml:space="preserve"> موجب انحطاط</w:t>
      </w:r>
      <w:r w:rsidR="00BD5CA7" w:rsidRPr="00951DA5">
        <w:rPr>
          <w:rFonts w:ascii="Times New Roman" w:hAnsi="Times New Roman" w:cs="B Lotus"/>
          <w:sz w:val="20"/>
          <w:szCs w:val="24"/>
        </w:rPr>
        <w:t xml:space="preserve"> </w:t>
      </w:r>
      <w:r w:rsidR="00BD5CA7" w:rsidRPr="00951DA5">
        <w:rPr>
          <w:rFonts w:ascii="Times New Roman" w:hAnsi="Times New Roman" w:cs="B Lotus" w:hint="cs"/>
          <w:sz w:val="20"/>
          <w:szCs w:val="24"/>
          <w:rtl/>
        </w:rPr>
        <w:t>نقاشي</w:t>
      </w:r>
      <w:r w:rsidR="00BD5CA7" w:rsidRPr="00951DA5">
        <w:rPr>
          <w:rFonts w:ascii="Times New Roman" w:hAnsi="Times New Roman" w:cs="B Lotus"/>
          <w:sz w:val="20"/>
          <w:szCs w:val="24"/>
        </w:rPr>
        <w:t xml:space="preserve"> </w:t>
      </w:r>
      <w:r w:rsidR="00BD5CA7" w:rsidRPr="00951DA5">
        <w:rPr>
          <w:rFonts w:ascii="Times New Roman" w:hAnsi="Times New Roman" w:cs="B Lotus" w:hint="cs"/>
          <w:sz w:val="20"/>
          <w:szCs w:val="24"/>
          <w:rtl/>
        </w:rPr>
        <w:t>پرده</w:t>
      </w:r>
      <w:r w:rsidR="005D626F">
        <w:rPr>
          <w:rFonts w:ascii="Times New Roman" w:hAnsi="Times New Roman" w:cs="B Lotus"/>
          <w:sz w:val="20"/>
          <w:szCs w:val="24"/>
          <w:rtl/>
        </w:rPr>
        <w:softHyphen/>
      </w:r>
      <w:r w:rsidR="00BD5CA7" w:rsidRPr="00951DA5">
        <w:rPr>
          <w:rFonts w:ascii="Times New Roman" w:hAnsi="Times New Roman" w:cs="B Lotus" w:hint="cs"/>
          <w:sz w:val="20"/>
          <w:szCs w:val="24"/>
          <w:rtl/>
        </w:rPr>
        <w:t>اي</w:t>
      </w:r>
      <w:r w:rsidR="00BD5CA7" w:rsidRPr="00951DA5">
        <w:rPr>
          <w:rFonts w:ascii="Times New Roman" w:hAnsi="Times New Roman" w:cs="B Lotus"/>
          <w:sz w:val="20"/>
          <w:szCs w:val="24"/>
        </w:rPr>
        <w:t xml:space="preserve"> </w:t>
      </w:r>
      <w:r w:rsidR="00BD5CA7" w:rsidRPr="00951DA5">
        <w:rPr>
          <w:rFonts w:ascii="Times New Roman" w:hAnsi="Times New Roman" w:cs="B Lotus" w:hint="cs"/>
          <w:sz w:val="20"/>
          <w:szCs w:val="24"/>
          <w:rtl/>
        </w:rPr>
        <w:t>قهوه</w:t>
      </w:r>
      <w:r w:rsidR="00BD5CA7" w:rsidRPr="00951DA5">
        <w:rPr>
          <w:rFonts w:ascii="Times New Roman" w:hAnsi="Times New Roman" w:cs="B Lotus"/>
          <w:sz w:val="20"/>
          <w:szCs w:val="24"/>
        </w:rPr>
        <w:t xml:space="preserve"> </w:t>
      </w:r>
      <w:r w:rsidR="00BD5CA7" w:rsidRPr="00951DA5">
        <w:rPr>
          <w:rFonts w:ascii="Times New Roman" w:hAnsi="Times New Roman" w:cs="B Lotus" w:hint="cs"/>
          <w:sz w:val="20"/>
          <w:szCs w:val="24"/>
          <w:rtl/>
        </w:rPr>
        <w:t>خانه‌اي گردید و ثانیا</w:t>
      </w:r>
      <w:r w:rsidR="005D626F">
        <w:rPr>
          <w:rFonts w:ascii="Times New Roman" w:hAnsi="Times New Roman" w:cs="B Lotus" w:hint="cs"/>
          <w:sz w:val="20"/>
          <w:szCs w:val="24"/>
          <w:rtl/>
        </w:rPr>
        <w:t>ً</w:t>
      </w:r>
      <w:r w:rsidR="00BD5CA7" w:rsidRPr="00951DA5">
        <w:rPr>
          <w:rFonts w:ascii="Times New Roman" w:hAnsi="Times New Roman" w:cs="B Lotus"/>
          <w:sz w:val="20"/>
          <w:szCs w:val="24"/>
        </w:rPr>
        <w:t xml:space="preserve"> </w:t>
      </w:r>
      <w:r w:rsidRPr="00951DA5">
        <w:rPr>
          <w:rFonts w:ascii="Times New Roman" w:hAnsi="Times New Roman" w:cs="B Lotus" w:hint="cs"/>
          <w:sz w:val="20"/>
          <w:szCs w:val="24"/>
          <w:rtl/>
        </w:rPr>
        <w:t>زمينه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 شروع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گسترده</w:t>
      </w:r>
      <w:r w:rsidR="005D2DB3" w:rsidRPr="00951DA5">
        <w:rPr>
          <w:rFonts w:ascii="Times New Roman" w:hAnsi="Times New Roman" w:cs="B Lotus" w:hint="cs"/>
          <w:sz w:val="20"/>
          <w:szCs w:val="24"/>
          <w:rtl/>
        </w:rPr>
        <w:t>‌</w:t>
      </w:r>
      <w:r w:rsidRPr="00951DA5">
        <w:rPr>
          <w:rFonts w:ascii="Times New Roman" w:hAnsi="Times New Roman" w:cs="B Lotus" w:hint="cs"/>
          <w:sz w:val="20"/>
          <w:szCs w:val="24"/>
          <w:rtl/>
        </w:rPr>
        <w:t>تر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فراهم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نمود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بازتاب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تغييرات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قبل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انقلاب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آثار هنرمنداني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محمد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حسين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شيدل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مسعود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عربشاهي</w:t>
      </w:r>
      <w:r w:rsidR="00BD5CA7" w:rsidRPr="00951DA5">
        <w:rPr>
          <w:rFonts w:ascii="Times New Roman" w:hAnsi="Times New Roman" w:cs="B Lotus" w:hint="cs"/>
          <w:sz w:val="20"/>
          <w:szCs w:val="24"/>
          <w:rtl/>
        </w:rPr>
        <w:t xml:space="preserve"> به خوبی قابل فهم است</w:t>
      </w:r>
      <w:r w:rsidR="005D626F">
        <w:rPr>
          <w:rFonts w:ascii="Times New Roman" w:hAnsi="Times New Roman" w:cs="B Lotus" w:hint="cs"/>
          <w:sz w:val="20"/>
          <w:szCs w:val="24"/>
          <w:rtl/>
        </w:rPr>
        <w:t xml:space="preserve"> </w:t>
      </w:r>
      <w:r w:rsidRPr="00951DA5">
        <w:rPr>
          <w:rFonts w:ascii="Times New Roman" w:hAnsi="Times New Roman" w:cs="B Lotus" w:hint="cs"/>
          <w:sz w:val="20"/>
          <w:szCs w:val="24"/>
          <w:rtl/>
        </w:rPr>
        <w:t xml:space="preserve">(حیدرزاده، 1380). </w:t>
      </w:r>
      <w:r w:rsidR="00E90DA4" w:rsidRPr="00951DA5">
        <w:rPr>
          <w:rFonts w:ascii="Times New Roman" w:hAnsi="Times New Roman" w:cs="B Lotus" w:hint="cs"/>
          <w:sz w:val="20"/>
          <w:szCs w:val="24"/>
          <w:rtl/>
        </w:rPr>
        <w:t xml:space="preserve">در این دوره به نظر می‌رسد </w:t>
      </w:r>
      <w:r w:rsidR="00B07FBF" w:rsidRPr="00951DA5">
        <w:rPr>
          <w:rFonts w:ascii="Times New Roman" w:hAnsi="Times New Roman" w:cs="B Lotus" w:hint="cs"/>
          <w:sz w:val="20"/>
          <w:szCs w:val="24"/>
          <w:rtl/>
        </w:rPr>
        <w:t>روح</w:t>
      </w:r>
      <w:r w:rsidR="00E90DA4" w:rsidRPr="00951DA5">
        <w:rPr>
          <w:rFonts w:ascii="Times New Roman" w:hAnsi="Times New Roman" w:cs="B Lotus" w:hint="cs"/>
          <w:sz w:val="20"/>
          <w:szCs w:val="24"/>
          <w:rtl/>
        </w:rPr>
        <w:t xml:space="preserve"> </w:t>
      </w:r>
      <w:r w:rsidR="00B07FBF" w:rsidRPr="00951DA5">
        <w:rPr>
          <w:rFonts w:ascii="Times New Roman" w:hAnsi="Times New Roman" w:cs="B Lotus" w:hint="cs"/>
          <w:sz w:val="20"/>
          <w:szCs w:val="24"/>
          <w:rtl/>
        </w:rPr>
        <w:t>حاکم</w:t>
      </w:r>
      <w:r w:rsidR="00E90DA4" w:rsidRPr="00951DA5">
        <w:rPr>
          <w:rFonts w:ascii="Times New Roman" w:hAnsi="Times New Roman" w:cs="B Lotus" w:hint="cs"/>
          <w:sz w:val="20"/>
          <w:szCs w:val="24"/>
          <w:rtl/>
        </w:rPr>
        <w:t xml:space="preserve"> </w:t>
      </w:r>
      <w:r w:rsidR="00B07FBF" w:rsidRPr="00951DA5">
        <w:rPr>
          <w:rFonts w:ascii="Times New Roman" w:hAnsi="Times New Roman" w:cs="B Lotus" w:hint="cs"/>
          <w:sz w:val="20"/>
          <w:szCs w:val="24"/>
          <w:rtl/>
        </w:rPr>
        <w:t>بر</w:t>
      </w:r>
      <w:r w:rsidR="00E90DA4" w:rsidRPr="00951DA5">
        <w:rPr>
          <w:rFonts w:ascii="Times New Roman" w:hAnsi="Times New Roman" w:cs="B Lotus" w:hint="cs"/>
          <w:sz w:val="20"/>
          <w:szCs w:val="24"/>
          <w:rtl/>
        </w:rPr>
        <w:t xml:space="preserve"> دیوارنگاری شهری</w:t>
      </w:r>
      <w:r w:rsidR="00B07FBF" w:rsidRPr="00951DA5">
        <w:rPr>
          <w:rFonts w:ascii="Times New Roman" w:hAnsi="Times New Roman" w:cs="B Lotus" w:hint="cs"/>
          <w:sz w:val="20"/>
          <w:szCs w:val="24"/>
          <w:rtl/>
        </w:rPr>
        <w:t xml:space="preserve">، استفاده از آن به مثابه </w:t>
      </w:r>
      <w:r w:rsidR="00E90DA4" w:rsidRPr="00951DA5">
        <w:rPr>
          <w:rFonts w:ascii="Times New Roman" w:hAnsi="Times New Roman" w:cs="B Lotus" w:hint="cs"/>
          <w:sz w:val="20"/>
          <w:szCs w:val="24"/>
          <w:rtl/>
        </w:rPr>
        <w:t>رسانه‌ای حکومتی و سیاسی و</w:t>
      </w:r>
      <w:r w:rsidR="00B07FBF" w:rsidRPr="00951DA5">
        <w:rPr>
          <w:rFonts w:ascii="Times New Roman" w:hAnsi="Times New Roman" w:cs="B Lotus" w:hint="cs"/>
          <w:sz w:val="20"/>
          <w:szCs w:val="24"/>
          <w:rtl/>
        </w:rPr>
        <w:t xml:space="preserve"> بیشتر</w:t>
      </w:r>
      <w:r w:rsidR="00E90DA4" w:rsidRPr="00951DA5">
        <w:rPr>
          <w:rFonts w:ascii="Times New Roman" w:hAnsi="Times New Roman" w:cs="B Lotus" w:hint="cs"/>
          <w:sz w:val="20"/>
          <w:szCs w:val="24"/>
          <w:rtl/>
        </w:rPr>
        <w:t xml:space="preserve"> در نظامی آمرانه </w:t>
      </w:r>
      <w:r w:rsidR="00B07FBF" w:rsidRPr="00951DA5">
        <w:rPr>
          <w:rFonts w:ascii="Times New Roman" w:hAnsi="Times New Roman" w:cs="B Lotus" w:hint="cs"/>
          <w:sz w:val="20"/>
          <w:szCs w:val="24"/>
          <w:rtl/>
        </w:rPr>
        <w:t>باشد.</w:t>
      </w:r>
      <w:r w:rsidR="00D41718" w:rsidRPr="00951DA5">
        <w:rPr>
          <w:rFonts w:ascii="Times New Roman" w:hAnsi="Times New Roman" w:cs="B Lotus" w:hint="cs"/>
          <w:sz w:val="20"/>
          <w:szCs w:val="24"/>
          <w:rtl/>
        </w:rPr>
        <w:t xml:space="preserve"> </w:t>
      </w:r>
      <w:r w:rsidR="00B07FBF" w:rsidRPr="00951DA5">
        <w:rPr>
          <w:rFonts w:ascii="Times New Roman" w:hAnsi="Times New Roman" w:cs="B Lotus" w:hint="cs"/>
          <w:sz w:val="20"/>
          <w:szCs w:val="24"/>
          <w:rtl/>
        </w:rPr>
        <w:t>به گفته مظفری‌خواه و کفشچیان مقدم</w:t>
      </w:r>
      <w:r w:rsidR="005D626F">
        <w:rPr>
          <w:rFonts w:ascii="Times New Roman" w:hAnsi="Times New Roman" w:cs="B Lotus" w:hint="cs"/>
          <w:sz w:val="20"/>
          <w:szCs w:val="24"/>
          <w:rtl/>
        </w:rPr>
        <w:t xml:space="preserve"> </w:t>
      </w:r>
      <w:r w:rsidR="00B07FBF" w:rsidRPr="00951DA5">
        <w:rPr>
          <w:rFonts w:ascii="Times New Roman" w:hAnsi="Times New Roman" w:cs="B Lotus" w:hint="cs"/>
          <w:sz w:val="20"/>
          <w:szCs w:val="24"/>
          <w:rtl/>
        </w:rPr>
        <w:t>(1391)</w:t>
      </w:r>
      <w:r w:rsidR="002F637F" w:rsidRPr="00951DA5">
        <w:rPr>
          <w:rFonts w:ascii="Times New Roman" w:hAnsi="Times New Roman" w:cs="B Lotus" w:hint="cs"/>
          <w:sz w:val="20"/>
          <w:szCs w:val="24"/>
          <w:rtl/>
        </w:rPr>
        <w:t xml:space="preserve"> </w:t>
      </w:r>
      <w:r w:rsidR="00D41718" w:rsidRPr="00951DA5">
        <w:rPr>
          <w:rFonts w:ascii="Times New Roman" w:hAnsi="Times New Roman" w:cs="B Lotus"/>
          <w:sz w:val="20"/>
          <w:szCs w:val="24"/>
          <w:rtl/>
        </w:rPr>
        <w:t>در ديوارنگاري دورة پهلوي چهار رويکرد عمده</w:t>
      </w:r>
      <w:r w:rsidR="00D41718" w:rsidRPr="00951DA5">
        <w:rPr>
          <w:rFonts w:ascii="Times New Roman" w:hAnsi="Times New Roman" w:cs="B Lotus" w:hint="cs"/>
          <w:sz w:val="20"/>
          <w:szCs w:val="24"/>
          <w:rtl/>
        </w:rPr>
        <w:t xml:space="preserve"> </w:t>
      </w:r>
      <w:r w:rsidR="00D41718" w:rsidRPr="00951DA5">
        <w:rPr>
          <w:rFonts w:ascii="Times New Roman" w:hAnsi="Times New Roman" w:cs="B Lotus"/>
          <w:sz w:val="20"/>
          <w:szCs w:val="24"/>
          <w:rtl/>
        </w:rPr>
        <w:t>مطرح بود که به واسطة ساختار بصري، موضوعي و شيو</w:t>
      </w:r>
      <w:r w:rsidR="00D41718" w:rsidRPr="00951DA5">
        <w:rPr>
          <w:rFonts w:ascii="Times New Roman" w:hAnsi="Times New Roman" w:cs="B Lotus" w:hint="cs"/>
          <w:sz w:val="20"/>
          <w:szCs w:val="24"/>
          <w:rtl/>
        </w:rPr>
        <w:t>ه اجرا تفکیک‌پذیرند: دیوارنگاری رسمی، دیوارنگاری باستانی، دیوارنگاری نوگرا و دیوارنگاری تبلیغی-تجاری.</w:t>
      </w:r>
    </w:p>
    <w:p w14:paraId="315B6D92" w14:textId="4C5F81E0" w:rsidR="009542B1" w:rsidRPr="005D626F" w:rsidRDefault="009542B1" w:rsidP="00951DA5">
      <w:pPr>
        <w:bidi/>
        <w:spacing w:after="0" w:line="240" w:lineRule="auto"/>
        <w:jc w:val="both"/>
        <w:rPr>
          <w:rFonts w:ascii="Times New Roman" w:hAnsi="Times New Roman" w:cs="B Lotus"/>
          <w:b/>
          <w:bCs/>
          <w:sz w:val="20"/>
          <w:szCs w:val="24"/>
          <w:rtl/>
        </w:rPr>
      </w:pPr>
      <w:r w:rsidRPr="005D626F">
        <w:rPr>
          <w:rFonts w:ascii="Times New Roman" w:hAnsi="Times New Roman" w:cs="B Lotus" w:hint="cs"/>
          <w:b/>
          <w:bCs/>
          <w:sz w:val="20"/>
          <w:szCs w:val="24"/>
          <w:rtl/>
        </w:rPr>
        <w:t>بعد از انقلاب</w:t>
      </w:r>
      <w:r w:rsidR="0012085C" w:rsidRPr="005D626F">
        <w:rPr>
          <w:rFonts w:ascii="Times New Roman" w:hAnsi="Times New Roman" w:cs="B Lotus" w:hint="cs"/>
          <w:b/>
          <w:bCs/>
          <w:sz w:val="20"/>
          <w:szCs w:val="24"/>
          <w:rtl/>
        </w:rPr>
        <w:t xml:space="preserve"> اسلامی</w:t>
      </w:r>
    </w:p>
    <w:p w14:paraId="2F8A68DB" w14:textId="46453531" w:rsidR="009542B1" w:rsidRPr="00951DA5" w:rsidRDefault="003824C4" w:rsidP="005D626F">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در سال</w:t>
      </w:r>
      <w:r w:rsidR="005D626F">
        <w:rPr>
          <w:rFonts w:ascii="Times New Roman" w:hAnsi="Times New Roman" w:cs="B Lotus"/>
          <w:sz w:val="20"/>
          <w:szCs w:val="24"/>
          <w:rtl/>
        </w:rPr>
        <w:softHyphen/>
      </w:r>
      <w:r w:rsidRPr="00951DA5">
        <w:rPr>
          <w:rFonts w:ascii="Times New Roman" w:hAnsi="Times New Roman" w:cs="B Lotus" w:hint="cs"/>
          <w:sz w:val="20"/>
          <w:szCs w:val="24"/>
          <w:rtl/>
        </w:rPr>
        <w:t>های منتهی به پیروزی انقلاب دیوارنگاری عملا</w:t>
      </w:r>
      <w:r w:rsidR="005D626F">
        <w:rPr>
          <w:rFonts w:ascii="Times New Roman" w:hAnsi="Times New Roman" w:cs="B Lotus" w:hint="cs"/>
          <w:sz w:val="20"/>
          <w:szCs w:val="24"/>
          <w:rtl/>
        </w:rPr>
        <w:t>ً</w:t>
      </w:r>
      <w:r w:rsidRPr="00951DA5">
        <w:rPr>
          <w:rFonts w:ascii="Times New Roman" w:hAnsi="Times New Roman" w:cs="B Lotus" w:hint="cs"/>
          <w:sz w:val="20"/>
          <w:szCs w:val="24"/>
          <w:rtl/>
        </w:rPr>
        <w:t xml:space="preserve"> به صورت دیوارنوشته‌های اعتراضی بروز یافت کخ به عنوان نوعی گرافیتی می‌توان آن را دسته</w:t>
      </w:r>
      <w:r w:rsidR="005D626F">
        <w:rPr>
          <w:rFonts w:ascii="Times New Roman" w:hAnsi="Times New Roman" w:cs="B Lotus"/>
          <w:sz w:val="20"/>
          <w:szCs w:val="24"/>
          <w:rtl/>
        </w:rPr>
        <w:softHyphen/>
      </w:r>
      <w:r w:rsidRPr="00951DA5">
        <w:rPr>
          <w:rFonts w:ascii="Times New Roman" w:hAnsi="Times New Roman" w:cs="B Lotus" w:hint="cs"/>
          <w:sz w:val="20"/>
          <w:szCs w:val="24"/>
          <w:rtl/>
        </w:rPr>
        <w:t>بندی کرد. سپس در سال</w:t>
      </w:r>
      <w:r w:rsidR="005D626F">
        <w:rPr>
          <w:rFonts w:ascii="Times New Roman" w:hAnsi="Times New Roman" w:cs="B Lotus"/>
          <w:sz w:val="20"/>
          <w:szCs w:val="24"/>
          <w:rtl/>
        </w:rPr>
        <w:softHyphen/>
      </w:r>
      <w:r w:rsidRPr="00951DA5">
        <w:rPr>
          <w:rFonts w:ascii="Times New Roman" w:hAnsi="Times New Roman" w:cs="B Lotus" w:hint="cs"/>
          <w:sz w:val="20"/>
          <w:szCs w:val="24"/>
          <w:rtl/>
        </w:rPr>
        <w:t>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اول پیروزی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انقلاب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اسلامي،</w:t>
      </w:r>
      <w:r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شرايط</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سياسي،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مذهبي</w:t>
      </w:r>
      <w:r w:rsidR="00014DCA" w:rsidRPr="00951DA5">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اجتماعي،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شور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شوقي را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نقاشان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طراحي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دیوارنگاری 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اماكن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ويژه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معابر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عمومي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پر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ازدحام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موضوع‌های روز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انقلاب</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وجود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آورد</w:t>
      </w:r>
      <w:r w:rsidR="009542B1" w:rsidRPr="00951DA5">
        <w:rPr>
          <w:rFonts w:ascii="Times New Roman" w:hAnsi="Times New Roman" w:cs="B Lotus"/>
          <w:sz w:val="20"/>
          <w:szCs w:val="24"/>
          <w:rtl/>
        </w:rPr>
        <w:t xml:space="preserve">. </w:t>
      </w:r>
      <w:r w:rsidR="00014DCA" w:rsidRPr="00951DA5">
        <w:rPr>
          <w:rFonts w:ascii="Times New Roman" w:hAnsi="Times New Roman" w:cs="B Lotus" w:hint="cs"/>
          <w:sz w:val="20"/>
          <w:szCs w:val="24"/>
          <w:rtl/>
        </w:rPr>
        <w:t>با این حال بروز نوعی شتاب</w:t>
      </w:r>
      <w:r w:rsidR="005D626F">
        <w:rPr>
          <w:rFonts w:ascii="Times New Roman" w:hAnsi="Times New Roman" w:cs="B Lotus"/>
          <w:sz w:val="20"/>
          <w:szCs w:val="24"/>
          <w:rtl/>
        </w:rPr>
        <w:softHyphen/>
      </w:r>
      <w:r w:rsidR="00014DCA" w:rsidRPr="00951DA5">
        <w:rPr>
          <w:rFonts w:ascii="Times New Roman" w:hAnsi="Times New Roman" w:cs="B Lotus" w:hint="cs"/>
          <w:sz w:val="20"/>
          <w:szCs w:val="24"/>
          <w:rtl/>
        </w:rPr>
        <w:t>زدگی و شاید الگوبرداري</w:t>
      </w:r>
      <w:r w:rsidR="00014DCA"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سطحي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مكتب</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دیوارنگاری انقلاب</w:t>
      </w:r>
      <w:r w:rsidR="00014DCA" w:rsidRPr="00951DA5">
        <w:rPr>
          <w:rFonts w:ascii="Times New Roman" w:hAnsi="Times New Roman" w:cs="B Lotus" w:hint="cs"/>
          <w:sz w:val="20"/>
          <w:szCs w:val="24"/>
          <w:rtl/>
        </w:rPr>
        <w:t>ی مکزیک سبب شد تا این جریان نتواند به زبانی نو متناسب 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مضامين 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محتواي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آثارشان</w:t>
      </w:r>
      <w:r w:rsidR="009542B1" w:rsidRPr="00951DA5">
        <w:rPr>
          <w:rFonts w:ascii="Times New Roman" w:hAnsi="Times New Roman" w:cs="B Lotus"/>
          <w:sz w:val="20"/>
          <w:szCs w:val="24"/>
        </w:rPr>
        <w:t xml:space="preserve"> </w:t>
      </w:r>
      <w:r w:rsidR="00014DCA" w:rsidRPr="00951DA5">
        <w:rPr>
          <w:rFonts w:ascii="Times New Roman" w:hAnsi="Times New Roman" w:cs="B Lotus" w:hint="cs"/>
          <w:sz w:val="20"/>
          <w:szCs w:val="24"/>
          <w:rtl/>
        </w:rPr>
        <w:t xml:space="preserve">دست‌یابد. </w:t>
      </w:r>
      <w:r w:rsidRPr="00951DA5">
        <w:rPr>
          <w:rFonts w:ascii="Times New Roman" w:hAnsi="Times New Roman" w:cs="B Lotus" w:hint="cs"/>
          <w:sz w:val="20"/>
          <w:szCs w:val="24"/>
          <w:rtl/>
        </w:rPr>
        <w:t>این روند در دوران جنگ تحمیلی کمابیش ادامه یافت با این تفاوت که محور</w:t>
      </w:r>
      <w:r w:rsidR="006151E8" w:rsidRPr="00951DA5">
        <w:rPr>
          <w:rFonts w:ascii="Times New Roman" w:hAnsi="Times New Roman" w:cs="B Lotus" w:hint="cs"/>
          <w:sz w:val="20"/>
          <w:szCs w:val="24"/>
          <w:rtl/>
        </w:rPr>
        <w:t xml:space="preserve"> آثار عموما</w:t>
      </w:r>
      <w:r w:rsidR="005D626F">
        <w:rPr>
          <w:rFonts w:ascii="Times New Roman" w:hAnsi="Times New Roman" w:cs="B Lotus" w:hint="cs"/>
          <w:sz w:val="20"/>
          <w:szCs w:val="24"/>
          <w:rtl/>
        </w:rPr>
        <w:t>ً</w:t>
      </w:r>
      <w:r w:rsidRPr="00951DA5">
        <w:rPr>
          <w:rFonts w:ascii="Times New Roman" w:hAnsi="Times New Roman" w:cs="B Lotus" w:hint="cs"/>
          <w:sz w:val="20"/>
          <w:szCs w:val="24"/>
          <w:rtl/>
        </w:rPr>
        <w:t xml:space="preserve"> جهاد و شهادت و عموما</w:t>
      </w:r>
      <w:r w:rsidR="005D626F">
        <w:rPr>
          <w:rFonts w:ascii="Times New Roman" w:hAnsi="Times New Roman" w:cs="B Lotus" w:hint="cs"/>
          <w:sz w:val="20"/>
          <w:szCs w:val="24"/>
          <w:rtl/>
        </w:rPr>
        <w:t>ً</w:t>
      </w:r>
      <w:r w:rsidRPr="00951DA5">
        <w:rPr>
          <w:rFonts w:ascii="Times New Roman" w:hAnsi="Times New Roman" w:cs="B Lotus" w:hint="cs"/>
          <w:sz w:val="20"/>
          <w:szCs w:val="24"/>
          <w:rtl/>
        </w:rPr>
        <w:t xml:space="preserve"> با سبکی واقع‌گرایانه و بدون ابعاد هنری ویژه </w:t>
      </w:r>
      <w:r w:rsidR="006151E8" w:rsidRPr="00951DA5">
        <w:rPr>
          <w:rFonts w:ascii="Times New Roman" w:hAnsi="Times New Roman" w:cs="B Lotus" w:hint="cs"/>
          <w:sz w:val="20"/>
          <w:szCs w:val="24"/>
          <w:rtl/>
        </w:rPr>
        <w:t>بود.</w:t>
      </w:r>
      <w:r w:rsidR="00667F82" w:rsidRPr="00951DA5">
        <w:rPr>
          <w:rFonts w:ascii="Times New Roman" w:hAnsi="Times New Roman" w:cs="B Lotus" w:hint="cs"/>
          <w:sz w:val="20"/>
          <w:szCs w:val="24"/>
          <w:rtl/>
        </w:rPr>
        <w:t xml:space="preserve"> به عقیده خونساری</w:t>
      </w:r>
      <w:r w:rsidR="005D626F">
        <w:rPr>
          <w:rFonts w:ascii="Times New Roman" w:hAnsi="Times New Roman" w:cs="B Lotus" w:hint="cs"/>
          <w:sz w:val="20"/>
          <w:szCs w:val="24"/>
          <w:rtl/>
        </w:rPr>
        <w:t xml:space="preserve"> </w:t>
      </w:r>
      <w:r w:rsidR="00667F82" w:rsidRPr="00951DA5">
        <w:rPr>
          <w:rFonts w:ascii="Times New Roman" w:hAnsi="Times New Roman" w:cs="B Lotus" w:hint="cs"/>
          <w:sz w:val="20"/>
          <w:szCs w:val="24"/>
          <w:rtl/>
        </w:rPr>
        <w:t>(1395)</w:t>
      </w:r>
      <w:r w:rsidR="009542B1" w:rsidRPr="00951DA5">
        <w:rPr>
          <w:rFonts w:ascii="Times New Roman" w:hAnsi="Times New Roman" w:cs="B Lotus"/>
          <w:sz w:val="20"/>
          <w:szCs w:val="24"/>
          <w:rtl/>
        </w:rPr>
        <w:t xml:space="preserve"> </w:t>
      </w:r>
      <w:r w:rsidR="00667F82" w:rsidRPr="00951DA5">
        <w:rPr>
          <w:rFonts w:ascii="Times New Roman" w:hAnsi="Times New Roman" w:cs="B Lotus" w:hint="cs"/>
          <w:sz w:val="20"/>
          <w:szCs w:val="24"/>
          <w:rtl/>
        </w:rPr>
        <w:t>ویژگی اصلی نقاشی‌های دیواری واقع‌گرا مقبولیت اجتماعی آنها بود.</w:t>
      </w:r>
    </w:p>
    <w:p w14:paraId="6BE55832" w14:textId="1CE2CCE0" w:rsidR="009542B1" w:rsidRPr="00951DA5" w:rsidRDefault="006151E8" w:rsidP="005D626F">
      <w:pPr>
        <w:bidi/>
        <w:spacing w:after="0" w:line="240" w:lineRule="auto"/>
        <w:jc w:val="both"/>
        <w:rPr>
          <w:rFonts w:ascii="Times New Roman" w:hAnsi="Times New Roman" w:cs="B Lotus"/>
          <w:sz w:val="20"/>
          <w:szCs w:val="24"/>
          <w:u w:val="single"/>
        </w:rPr>
      </w:pPr>
      <w:r w:rsidRPr="00951DA5">
        <w:rPr>
          <w:rFonts w:ascii="Times New Roman" w:hAnsi="Times New Roman" w:cs="B Lotus" w:hint="cs"/>
          <w:sz w:val="20"/>
          <w:szCs w:val="24"/>
          <w:rtl/>
        </w:rPr>
        <w:t xml:space="preserve">از سوی دیگر نبود نهادهای متولی </w:t>
      </w:r>
      <w:r w:rsidR="009542B1" w:rsidRPr="00951DA5">
        <w:rPr>
          <w:rFonts w:ascii="Times New Roman" w:hAnsi="Times New Roman" w:cs="B Lotus" w:hint="cs"/>
          <w:sz w:val="20"/>
          <w:szCs w:val="24"/>
          <w:rtl/>
        </w:rPr>
        <w:t>براي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نهادينه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كردن قانون</w:t>
      </w:r>
      <w:r w:rsidR="009542B1" w:rsidRPr="00951DA5">
        <w:rPr>
          <w:rFonts w:ascii="Times New Roman" w:hAnsi="Times New Roman" w:cs="B Lotus"/>
          <w:sz w:val="20"/>
          <w:szCs w:val="24"/>
          <w:rtl/>
        </w:rPr>
        <w:t xml:space="preserve">‌ها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تصويب</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نظارت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طرح</w:t>
      </w:r>
      <w:r w:rsidR="009542B1" w:rsidRPr="00951DA5">
        <w:rPr>
          <w:rFonts w:ascii="Times New Roman" w:hAnsi="Times New Roman" w:cs="B Lotus"/>
          <w:sz w:val="20"/>
          <w:szCs w:val="24"/>
          <w:rtl/>
        </w:rPr>
        <w:t xml:space="preserve">‌ها </w:t>
      </w:r>
      <w:r w:rsidR="005D626F">
        <w:rPr>
          <w:rFonts w:ascii="Times New Roman" w:hAnsi="Times New Roman" w:cs="B Lotus" w:hint="cs"/>
          <w:sz w:val="20"/>
          <w:szCs w:val="24"/>
          <w:rtl/>
        </w:rPr>
        <w:t>نیز قابل تأ</w:t>
      </w:r>
      <w:r w:rsidRPr="00951DA5">
        <w:rPr>
          <w:rFonts w:ascii="Times New Roman" w:hAnsi="Times New Roman" w:cs="B Lotus" w:hint="cs"/>
          <w:sz w:val="20"/>
          <w:szCs w:val="24"/>
          <w:rtl/>
        </w:rPr>
        <w:t>مل است</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بعد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اتمام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جنگ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شهرداري‌ها با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سرعت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شروع</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تغيير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دادن چهره‌ي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كر</w:t>
      </w:r>
      <w:r w:rsidR="0012085C" w:rsidRPr="00951DA5">
        <w:rPr>
          <w:rFonts w:ascii="Times New Roman" w:hAnsi="Times New Roman" w:cs="B Lotus" w:hint="cs"/>
          <w:sz w:val="20"/>
          <w:szCs w:val="24"/>
          <w:rtl/>
        </w:rPr>
        <w:t>دند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سرعت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باعث</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متوليان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اجراي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نقاشي</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ديواري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شهدا</w:t>
      </w:r>
      <w:r w:rsidR="009542B1" w:rsidRPr="00951DA5">
        <w:rPr>
          <w:rFonts w:ascii="Times New Roman" w:hAnsi="Times New Roman" w:cs="B Lotus"/>
          <w:sz w:val="20"/>
          <w:szCs w:val="24"/>
        </w:rPr>
        <w:t xml:space="preserve"> </w:t>
      </w:r>
      <w:r w:rsidR="00667F82" w:rsidRPr="00951DA5">
        <w:rPr>
          <w:rFonts w:ascii="Times New Roman" w:hAnsi="Times New Roman" w:cs="B Lotus" w:hint="cs"/>
          <w:sz w:val="20"/>
          <w:szCs w:val="24"/>
          <w:rtl/>
        </w:rPr>
        <w:t>عملا</w:t>
      </w:r>
      <w:r w:rsidR="005D626F">
        <w:rPr>
          <w:rFonts w:ascii="Times New Roman" w:hAnsi="Times New Roman" w:cs="B Lotus" w:hint="cs"/>
          <w:sz w:val="20"/>
          <w:szCs w:val="24"/>
          <w:rtl/>
        </w:rPr>
        <w:t>ً</w:t>
      </w:r>
      <w:r w:rsidR="00667F82" w:rsidRPr="00951DA5">
        <w:rPr>
          <w:rFonts w:ascii="Times New Roman" w:hAnsi="Times New Roman" w:cs="B Lotus" w:hint="cs"/>
          <w:sz w:val="20"/>
          <w:szCs w:val="24"/>
          <w:rtl/>
        </w:rPr>
        <w:t xml:space="preserve"> بدون برنامه‌ای مدون و با نوعی شتاب</w:t>
      </w:r>
      <w:r w:rsidR="005D626F">
        <w:rPr>
          <w:rFonts w:ascii="Times New Roman" w:hAnsi="Times New Roman" w:cs="B Lotus"/>
          <w:sz w:val="20"/>
          <w:szCs w:val="24"/>
          <w:rtl/>
        </w:rPr>
        <w:softHyphen/>
      </w:r>
      <w:r w:rsidR="00667F82" w:rsidRPr="00951DA5">
        <w:rPr>
          <w:rFonts w:ascii="Times New Roman" w:hAnsi="Times New Roman" w:cs="B Lotus" w:hint="cs"/>
          <w:sz w:val="20"/>
          <w:szCs w:val="24"/>
          <w:rtl/>
        </w:rPr>
        <w:t>زدگی بر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تعدا</w:t>
      </w:r>
      <w:r w:rsidRPr="00951DA5">
        <w:rPr>
          <w:rFonts w:ascii="Times New Roman" w:hAnsi="Times New Roman" w:cs="B Lotus" w:hint="cs"/>
          <w:sz w:val="20"/>
          <w:szCs w:val="24"/>
          <w:rtl/>
        </w:rPr>
        <w:t>د آثار</w:t>
      </w:r>
      <w:r w:rsidR="009542B1" w:rsidRPr="00951DA5">
        <w:rPr>
          <w:rFonts w:ascii="Times New Roman" w:hAnsi="Times New Roman" w:cs="B Lotus"/>
          <w:sz w:val="20"/>
          <w:szCs w:val="24"/>
          <w:rtl/>
        </w:rPr>
        <w:t xml:space="preserve"> </w:t>
      </w:r>
      <w:r w:rsidR="009542B1" w:rsidRPr="00951DA5">
        <w:rPr>
          <w:rFonts w:ascii="Times New Roman" w:hAnsi="Times New Roman" w:cs="B Lotus" w:hint="cs"/>
          <w:sz w:val="20"/>
          <w:szCs w:val="24"/>
          <w:rtl/>
        </w:rPr>
        <w:t>انجام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اضافه</w:t>
      </w:r>
      <w:r w:rsidR="009542B1" w:rsidRPr="00951DA5">
        <w:rPr>
          <w:rFonts w:ascii="Times New Roman" w:hAnsi="Times New Roman" w:cs="B Lotus"/>
          <w:sz w:val="20"/>
          <w:szCs w:val="24"/>
        </w:rPr>
        <w:t xml:space="preserve"> </w:t>
      </w:r>
      <w:r w:rsidR="00667F82" w:rsidRPr="00951DA5">
        <w:rPr>
          <w:rFonts w:ascii="Times New Roman" w:hAnsi="Times New Roman" w:cs="B Lotus" w:hint="cs"/>
          <w:sz w:val="20"/>
          <w:szCs w:val="24"/>
          <w:rtl/>
        </w:rPr>
        <w:t>نمایند</w:t>
      </w:r>
      <w:r w:rsidR="009542B1" w:rsidRPr="00951DA5">
        <w:rPr>
          <w:rFonts w:ascii="Times New Roman" w:hAnsi="Times New Roman" w:cs="B Lotus"/>
          <w:sz w:val="20"/>
          <w:szCs w:val="24"/>
          <w:rtl/>
        </w:rPr>
        <w:t xml:space="preserve">. </w:t>
      </w:r>
      <w:r w:rsidR="00667F82" w:rsidRPr="00951DA5">
        <w:rPr>
          <w:rFonts w:ascii="Times New Roman" w:hAnsi="Times New Roman" w:cs="B Lotus" w:hint="cs"/>
          <w:sz w:val="20"/>
          <w:szCs w:val="24"/>
          <w:rtl/>
        </w:rPr>
        <w:t>در این سال</w:t>
      </w:r>
      <w:r w:rsidR="005D626F">
        <w:rPr>
          <w:rFonts w:ascii="Times New Roman" w:hAnsi="Times New Roman" w:cs="B Lotus"/>
          <w:sz w:val="20"/>
          <w:szCs w:val="24"/>
          <w:rtl/>
        </w:rPr>
        <w:softHyphen/>
      </w:r>
      <w:r w:rsidR="00667F82" w:rsidRPr="00951DA5">
        <w:rPr>
          <w:rFonts w:ascii="Times New Roman" w:hAnsi="Times New Roman" w:cs="B Lotus" w:hint="cs"/>
          <w:sz w:val="20"/>
          <w:szCs w:val="24"/>
          <w:rtl/>
        </w:rPr>
        <w:t xml:space="preserve">ها </w:t>
      </w:r>
      <w:r w:rsidR="009542B1" w:rsidRPr="00951DA5">
        <w:rPr>
          <w:rFonts w:ascii="Times New Roman" w:hAnsi="Times New Roman" w:cs="B Lotus" w:hint="cs"/>
          <w:sz w:val="20"/>
          <w:szCs w:val="24"/>
          <w:rtl/>
        </w:rPr>
        <w:t>سپاه پاسداران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بنياد حفظ</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آثار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ارزش</w:t>
      </w:r>
      <w:r w:rsidR="009542B1" w:rsidRPr="00951DA5">
        <w:rPr>
          <w:rFonts w:ascii="Times New Roman" w:hAnsi="Times New Roman" w:cs="B Lotus"/>
          <w:sz w:val="20"/>
          <w:szCs w:val="24"/>
          <w:rtl/>
        </w:rPr>
        <w:t xml:space="preserve">‌های </w:t>
      </w:r>
      <w:r w:rsidR="009542B1" w:rsidRPr="00951DA5">
        <w:rPr>
          <w:rFonts w:ascii="Times New Roman" w:hAnsi="Times New Roman" w:cs="B Lotus" w:hint="cs"/>
          <w:sz w:val="20"/>
          <w:szCs w:val="24"/>
          <w:rtl/>
        </w:rPr>
        <w:t>امام</w:t>
      </w:r>
      <w:r w:rsidR="009542B1" w:rsidRPr="00951DA5">
        <w:rPr>
          <w:rFonts w:ascii="Times New Roman" w:hAnsi="Times New Roman" w:cs="B Lotus"/>
          <w:sz w:val="20"/>
          <w:szCs w:val="24"/>
        </w:rPr>
        <w:t xml:space="preserve"> </w:t>
      </w:r>
      <w:r w:rsidR="005D626F">
        <w:rPr>
          <w:rFonts w:ascii="Times New Roman" w:hAnsi="Times New Roman" w:cs="B Lotus" w:hint="cs"/>
          <w:sz w:val="20"/>
          <w:szCs w:val="24"/>
          <w:rtl/>
        </w:rPr>
        <w:t>خميني</w:t>
      </w:r>
      <w:r w:rsidR="005D626F">
        <w:rPr>
          <w:rFonts w:ascii="Times New Roman" w:hAnsi="Times New Roman" w:cs="B Lotus" w:hint="cs"/>
          <w:sz w:val="20"/>
          <w:szCs w:val="24"/>
        </w:rPr>
        <w:sym w:font="Abo-thar" w:char="F030"/>
      </w:r>
      <w:r w:rsidR="005D626F">
        <w:rPr>
          <w:rFonts w:ascii="Times New Roman" w:hAnsi="Times New Roman" w:cs="B Lotus" w:hint="cs"/>
          <w:sz w:val="20"/>
          <w:szCs w:val="24"/>
          <w:rtl/>
        </w:rPr>
        <w:t xml:space="preserve"> </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بنياد</w:t>
      </w:r>
      <w:r w:rsidR="00667F82" w:rsidRPr="00951DA5">
        <w:rPr>
          <w:rFonts w:ascii="Times New Roman" w:hAnsi="Times New Roman" w:cs="B Lotus" w:hint="cs"/>
          <w:sz w:val="20"/>
          <w:szCs w:val="24"/>
          <w:rtl/>
        </w:rPr>
        <w:t xml:space="preserve">های </w:t>
      </w:r>
      <w:r w:rsidR="009542B1" w:rsidRPr="00951DA5">
        <w:rPr>
          <w:rFonts w:ascii="Times New Roman" w:hAnsi="Times New Roman" w:cs="B Lotus" w:hint="cs"/>
          <w:sz w:val="20"/>
          <w:szCs w:val="24"/>
          <w:rtl/>
        </w:rPr>
        <w:t>مستضعفان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جانبازان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نيز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وارد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اين ميدان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شدن</w:t>
      </w:r>
      <w:r w:rsidR="00667F82" w:rsidRPr="00951DA5">
        <w:rPr>
          <w:rFonts w:ascii="Times New Roman" w:hAnsi="Times New Roman" w:cs="B Lotus" w:hint="cs"/>
          <w:sz w:val="20"/>
          <w:szCs w:val="24"/>
          <w:rtl/>
        </w:rPr>
        <w:t>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روند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سال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70</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ادامه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داشت،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همين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زمان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بخش</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نامه</w:t>
      </w:r>
      <w:r w:rsidR="009542B1" w:rsidRPr="00951DA5">
        <w:rPr>
          <w:rFonts w:ascii="Times New Roman" w:hAnsi="Times New Roman" w:cs="B Lotus"/>
          <w:sz w:val="20"/>
          <w:szCs w:val="24"/>
          <w:rtl/>
        </w:rPr>
        <w:t>‌های</w:t>
      </w:r>
      <w:r w:rsidR="009542B1" w:rsidRPr="00951DA5">
        <w:rPr>
          <w:rFonts w:ascii="Times New Roman" w:hAnsi="Times New Roman" w:cs="B Lotus" w:hint="cs"/>
          <w:sz w:val="20"/>
          <w:szCs w:val="24"/>
          <w:rtl/>
        </w:rPr>
        <w:t>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جلوگيري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از</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اجراي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آثار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غير كارشناسي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صادر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فيلتر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گذاري</w:t>
      </w:r>
      <w:r w:rsidR="009542B1" w:rsidRPr="00951DA5">
        <w:rPr>
          <w:rFonts w:ascii="Times New Roman" w:hAnsi="Times New Roman" w:cs="B Lotus"/>
          <w:sz w:val="20"/>
          <w:szCs w:val="24"/>
          <w:rtl/>
        </w:rPr>
        <w:t>‌های</w:t>
      </w:r>
      <w:r w:rsidR="009542B1" w:rsidRPr="00951DA5">
        <w:rPr>
          <w:rFonts w:ascii="Times New Roman" w:hAnsi="Times New Roman" w:cs="B Lotus" w:hint="cs"/>
          <w:sz w:val="20"/>
          <w:szCs w:val="24"/>
          <w:rtl/>
        </w:rPr>
        <w:t>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انجام</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اما</w:t>
      </w:r>
      <w:r w:rsidR="009542B1" w:rsidRPr="00951DA5">
        <w:rPr>
          <w:rFonts w:ascii="Times New Roman" w:hAnsi="Times New Roman" w:cs="B Lotus"/>
          <w:sz w:val="20"/>
          <w:szCs w:val="24"/>
        </w:rPr>
        <w:t xml:space="preserve"> </w:t>
      </w:r>
      <w:r w:rsidRPr="00951DA5">
        <w:rPr>
          <w:rFonts w:ascii="Times New Roman" w:hAnsi="Times New Roman" w:cs="B Lotus" w:hint="cs"/>
          <w:sz w:val="20"/>
          <w:szCs w:val="24"/>
          <w:rtl/>
        </w:rPr>
        <w:t>روند قبلی</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هم</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چنان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ادامه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داشت</w:t>
      </w:r>
      <w:r w:rsidR="00507194" w:rsidRPr="00951DA5">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(پايگاه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اطلاع</w:t>
      </w:r>
      <w:r w:rsidR="005D626F">
        <w:rPr>
          <w:rFonts w:ascii="Times New Roman" w:hAnsi="Times New Roman" w:cs="B Lotus"/>
          <w:sz w:val="20"/>
          <w:szCs w:val="24"/>
          <w:rtl/>
        </w:rPr>
        <w:softHyphen/>
      </w:r>
      <w:r w:rsidR="009542B1" w:rsidRPr="00951DA5">
        <w:rPr>
          <w:rFonts w:ascii="Times New Roman" w:hAnsi="Times New Roman" w:cs="B Lotus" w:hint="cs"/>
          <w:sz w:val="20"/>
          <w:szCs w:val="24"/>
          <w:rtl/>
        </w:rPr>
        <w:t>رساني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فرهنگ ايثار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و</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شهادت).</w:t>
      </w:r>
      <w:r w:rsidRPr="00951DA5">
        <w:rPr>
          <w:rFonts w:ascii="Times New Roman" w:hAnsi="Times New Roman" w:cs="B Lotus" w:hint="cs"/>
          <w:sz w:val="20"/>
          <w:szCs w:val="24"/>
          <w:rtl/>
        </w:rPr>
        <w:t xml:space="preserve"> دیوارنگاری</w:t>
      </w:r>
      <w:r w:rsidR="005D626F">
        <w:rPr>
          <w:rFonts w:ascii="Times New Roman" w:hAnsi="Times New Roman" w:cs="B Lotus"/>
          <w:sz w:val="20"/>
          <w:szCs w:val="24"/>
          <w:rtl/>
        </w:rPr>
        <w:softHyphen/>
      </w:r>
      <w:r w:rsidRPr="00951DA5">
        <w:rPr>
          <w:rFonts w:ascii="Times New Roman" w:hAnsi="Times New Roman" w:cs="B Lotus" w:hint="cs"/>
          <w:sz w:val="20"/>
          <w:szCs w:val="24"/>
          <w:rtl/>
        </w:rPr>
        <w:t>های پس از جنگ را در سه دسته تزیینی-منظره‌سازی، تصاویر شهدا و دیوارنوشته می‌توان دسته‌بندی کرد</w:t>
      </w:r>
      <w:r w:rsidR="005D626F">
        <w:rPr>
          <w:rFonts w:ascii="Times New Roman" w:hAnsi="Times New Roman" w:cs="B Lotus" w:hint="cs"/>
          <w:sz w:val="20"/>
          <w:szCs w:val="24"/>
          <w:rtl/>
        </w:rPr>
        <w:t xml:space="preserve"> </w:t>
      </w:r>
      <w:r w:rsidRPr="00951DA5">
        <w:rPr>
          <w:rFonts w:ascii="Times New Roman" w:hAnsi="Times New Roman" w:cs="B Lotus" w:hint="cs"/>
          <w:sz w:val="20"/>
          <w:szCs w:val="24"/>
          <w:rtl/>
        </w:rPr>
        <w:t>(کفشچیان مقدم، 1388).</w:t>
      </w:r>
    </w:p>
    <w:p w14:paraId="587570AC" w14:textId="55215264" w:rsidR="009542B1" w:rsidRPr="00951DA5" w:rsidRDefault="009542B1" w:rsidP="005D626F">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1377</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راه</w:t>
      </w:r>
      <w:r w:rsidR="005D626F">
        <w:rPr>
          <w:rFonts w:ascii="Times New Roman" w:hAnsi="Times New Roman" w:cs="B Lotus"/>
          <w:sz w:val="20"/>
          <w:szCs w:val="24"/>
          <w:rtl/>
        </w:rPr>
        <w:softHyphen/>
      </w:r>
      <w:r w:rsidRPr="00951DA5">
        <w:rPr>
          <w:rFonts w:ascii="Times New Roman" w:hAnsi="Times New Roman" w:cs="B Lotus" w:hint="cs"/>
          <w:sz w:val="20"/>
          <w:szCs w:val="24"/>
          <w:rtl/>
        </w:rPr>
        <w:t>اندازي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قطار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تهران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حومه، آثار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فراواني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ديواره</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ايستگاه</w:t>
      </w:r>
      <w:r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توسط</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سفالگر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مجسمه</w:t>
      </w:r>
      <w:r w:rsidR="005D626F">
        <w:rPr>
          <w:rFonts w:ascii="Times New Roman" w:hAnsi="Times New Roman" w:cs="B Lotus"/>
          <w:sz w:val="20"/>
          <w:szCs w:val="24"/>
          <w:rtl/>
        </w:rPr>
        <w:softHyphen/>
      </w:r>
      <w:r w:rsidRPr="00951DA5">
        <w:rPr>
          <w:rFonts w:ascii="Times New Roman" w:hAnsi="Times New Roman" w:cs="B Lotus" w:hint="cs"/>
          <w:sz w:val="20"/>
          <w:szCs w:val="24"/>
          <w:rtl/>
        </w:rPr>
        <w:t>ساز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ايجاد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گرديد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حركت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توجه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وافر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 اهميت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تأثير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گسترده</w:t>
      </w:r>
      <w:r w:rsidR="005D626F">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زندگي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دنبال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داشت</w:t>
      </w:r>
      <w:r w:rsidRPr="00951DA5">
        <w:rPr>
          <w:rFonts w:ascii="Times New Roman" w:hAnsi="Times New Roman" w:cs="B Lotus"/>
          <w:sz w:val="20"/>
          <w:szCs w:val="24"/>
          <w:rtl/>
        </w:rPr>
        <w:t xml:space="preserve">. </w:t>
      </w:r>
      <w:r w:rsidR="006151E8" w:rsidRPr="00951DA5">
        <w:rPr>
          <w:rFonts w:ascii="Times New Roman" w:hAnsi="Times New Roman" w:cs="B Lotus" w:hint="cs"/>
          <w:sz w:val="20"/>
          <w:szCs w:val="24"/>
          <w:rtl/>
        </w:rPr>
        <w:t xml:space="preserve">این دوره را می‌توان آغازی بر اتخاذ رویکردهای فرهنگی-اجتماعی و ارائه آثاری قوی‌تر و بر مبنای ویژگی‌های </w:t>
      </w:r>
      <w:r w:rsidR="006151E8" w:rsidRPr="00951DA5">
        <w:rPr>
          <w:rFonts w:ascii="Times New Roman" w:hAnsi="Times New Roman" w:cs="B Lotus" w:hint="cs"/>
          <w:sz w:val="20"/>
          <w:szCs w:val="24"/>
          <w:rtl/>
        </w:rPr>
        <w:lastRenderedPageBreak/>
        <w:t xml:space="preserve">زمینه‌ای و محلی ارزیابی کرد. </w:t>
      </w:r>
      <w:r w:rsidR="00FC3E97" w:rsidRPr="00951DA5">
        <w:rPr>
          <w:rFonts w:ascii="Times New Roman" w:hAnsi="Times New Roman" w:cs="B Lotus" w:hint="cs"/>
          <w:sz w:val="20"/>
          <w:szCs w:val="24"/>
          <w:rtl/>
        </w:rPr>
        <w:t>کفشچیان مقدم</w:t>
      </w:r>
      <w:r w:rsidR="005D626F">
        <w:rPr>
          <w:rFonts w:ascii="Times New Roman" w:hAnsi="Times New Roman" w:cs="B Lotus" w:hint="cs"/>
          <w:sz w:val="20"/>
          <w:szCs w:val="24"/>
          <w:rtl/>
        </w:rPr>
        <w:t xml:space="preserve"> </w:t>
      </w:r>
      <w:r w:rsidR="00FC3E97" w:rsidRPr="00951DA5">
        <w:rPr>
          <w:rFonts w:ascii="Times New Roman" w:hAnsi="Times New Roman" w:cs="B Lotus" w:hint="cs"/>
          <w:sz w:val="20"/>
          <w:szCs w:val="24"/>
          <w:rtl/>
        </w:rPr>
        <w:t>(همان) آثار دوره دوم بعد از جنگ را در چهار دسته زیر طبقه‌بندی می‌نماید: رویکرد فرهنگی و اجتماعی و ملی و مذهبی،</w:t>
      </w:r>
      <w:r w:rsidR="00BD5832" w:rsidRPr="00951DA5">
        <w:rPr>
          <w:rFonts w:ascii="Times New Roman" w:hAnsi="Times New Roman" w:cs="B Lotus" w:hint="cs"/>
          <w:sz w:val="20"/>
          <w:szCs w:val="24"/>
          <w:rtl/>
        </w:rPr>
        <w:t xml:space="preserve"> رویکرد</w:t>
      </w:r>
      <w:r w:rsidR="00FC3E97" w:rsidRPr="00951DA5">
        <w:rPr>
          <w:rFonts w:ascii="Times New Roman" w:hAnsi="Times New Roman" w:cs="B Lotus" w:hint="cs"/>
          <w:sz w:val="20"/>
          <w:szCs w:val="24"/>
          <w:rtl/>
        </w:rPr>
        <w:t xml:space="preserve"> تزیینی، </w:t>
      </w:r>
      <w:r w:rsidR="00BD5832" w:rsidRPr="00951DA5">
        <w:rPr>
          <w:rFonts w:ascii="Times New Roman" w:hAnsi="Times New Roman" w:cs="B Lotus" w:hint="cs"/>
          <w:sz w:val="20"/>
          <w:szCs w:val="24"/>
          <w:rtl/>
        </w:rPr>
        <w:t>رویکرد بهینه‌سازی فضای بصری، و رویکرد تبلیغاتی-تجاری.</w:t>
      </w:r>
    </w:p>
    <w:p w14:paraId="2C704FBA" w14:textId="5D96B77F" w:rsidR="009542B1" w:rsidRPr="00951DA5" w:rsidRDefault="009542B1" w:rsidP="006C10EE">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سال</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اخير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عرصه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شاهد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بروز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استعدادهاي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مايه</w:t>
      </w:r>
      <w:r w:rsidR="006C10EE">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هستيم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اهميت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لزوم شكل</w:t>
      </w:r>
      <w:r w:rsidR="006C10EE">
        <w:rPr>
          <w:rFonts w:ascii="Times New Roman" w:hAnsi="Times New Roman" w:cs="B Lotus"/>
          <w:sz w:val="20"/>
          <w:szCs w:val="24"/>
          <w:rtl/>
        </w:rPr>
        <w:softHyphen/>
      </w:r>
      <w:r w:rsidRPr="00951DA5">
        <w:rPr>
          <w:rFonts w:ascii="Times New Roman" w:hAnsi="Times New Roman" w:cs="B Lotus" w:hint="cs"/>
          <w:sz w:val="20"/>
          <w:szCs w:val="24"/>
          <w:rtl/>
        </w:rPr>
        <w:t>گيري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جدي</w:t>
      </w:r>
      <w:r w:rsidR="006C10EE">
        <w:rPr>
          <w:rFonts w:ascii="Times New Roman" w:hAnsi="Times New Roman" w:cs="B Lotus"/>
          <w:sz w:val="20"/>
          <w:szCs w:val="24"/>
          <w:rtl/>
        </w:rPr>
        <w:softHyphen/>
      </w:r>
      <w:r w:rsidRPr="00951DA5">
        <w:rPr>
          <w:rFonts w:ascii="Times New Roman" w:hAnsi="Times New Roman" w:cs="B Lotus" w:hint="cs"/>
          <w:sz w:val="20"/>
          <w:szCs w:val="24"/>
          <w:rtl/>
        </w:rPr>
        <w:t>تر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آگاهانه</w:t>
      </w:r>
      <w:r w:rsidR="006C10EE">
        <w:rPr>
          <w:rFonts w:ascii="Times New Roman" w:hAnsi="Times New Roman" w:cs="B Lotus"/>
          <w:sz w:val="20"/>
          <w:szCs w:val="24"/>
          <w:rtl/>
        </w:rPr>
        <w:softHyphen/>
      </w:r>
      <w:r w:rsidRPr="00951DA5">
        <w:rPr>
          <w:rFonts w:ascii="Times New Roman" w:hAnsi="Times New Roman" w:cs="B Lotus" w:hint="cs"/>
          <w:sz w:val="20"/>
          <w:szCs w:val="24"/>
          <w:rtl/>
        </w:rPr>
        <w:t>تر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توسعه</w:t>
      </w:r>
      <w:r w:rsidR="006C10EE">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جامعه</w:t>
      </w:r>
      <w:r w:rsidR="006C10EE">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كنوني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يافته</w:t>
      </w:r>
      <w:r w:rsidR="006C10EE">
        <w:rPr>
          <w:rFonts w:ascii="Times New Roman" w:hAnsi="Times New Roman" w:cs="B Lotus"/>
          <w:sz w:val="20"/>
          <w:szCs w:val="24"/>
          <w:rtl/>
        </w:rPr>
        <w:softHyphen/>
      </w:r>
      <w:r w:rsidRPr="00951DA5">
        <w:rPr>
          <w:rFonts w:ascii="Times New Roman" w:hAnsi="Times New Roman" w:cs="B Lotus" w:hint="cs"/>
          <w:sz w:val="20"/>
          <w:szCs w:val="24"/>
          <w:rtl/>
        </w:rPr>
        <w:t>اند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مهم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 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شناخت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وسيع</w:t>
      </w:r>
      <w:r w:rsidR="006C10EE">
        <w:rPr>
          <w:rFonts w:ascii="Times New Roman" w:hAnsi="Times New Roman" w:cs="B Lotus"/>
          <w:sz w:val="20"/>
          <w:szCs w:val="24"/>
          <w:rtl/>
        </w:rPr>
        <w:softHyphen/>
      </w:r>
      <w:r w:rsidRPr="00951DA5">
        <w:rPr>
          <w:rFonts w:ascii="Times New Roman" w:hAnsi="Times New Roman" w:cs="B Lotus" w:hint="cs"/>
          <w:sz w:val="20"/>
          <w:szCs w:val="24"/>
          <w:rtl/>
        </w:rPr>
        <w:t>تري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تكنيك</w:t>
      </w:r>
      <w:r w:rsidR="006C10EE">
        <w:rPr>
          <w:rFonts w:ascii="Times New Roman" w:hAnsi="Times New Roman" w:cs="B Lotus"/>
          <w:sz w:val="20"/>
          <w:szCs w:val="24"/>
          <w:rtl/>
        </w:rPr>
        <w:softHyphen/>
      </w:r>
      <w:r w:rsidRPr="00951DA5">
        <w:rPr>
          <w:rFonts w:ascii="Times New Roman" w:hAnsi="Times New Roman" w:cs="B Lotus" w:hint="cs"/>
          <w:sz w:val="20"/>
          <w:szCs w:val="24"/>
          <w:rtl/>
        </w:rPr>
        <w:t>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اصولي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پايدار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گذشته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امروز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به دست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آورده</w:t>
      </w:r>
      <w:r w:rsidR="006C10EE">
        <w:rPr>
          <w:rFonts w:ascii="Times New Roman" w:hAnsi="Times New Roman" w:cs="B Lotus"/>
          <w:sz w:val="20"/>
          <w:szCs w:val="24"/>
          <w:rtl/>
        </w:rPr>
        <w:softHyphen/>
      </w:r>
      <w:r w:rsidRPr="00951DA5">
        <w:rPr>
          <w:rFonts w:ascii="Times New Roman" w:hAnsi="Times New Roman" w:cs="B Lotus" w:hint="cs"/>
          <w:sz w:val="20"/>
          <w:szCs w:val="24"/>
          <w:rtl/>
        </w:rPr>
        <w:t>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دستاوردهاي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باارزش</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معاصر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جهان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غافل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نمانده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w:t>
      </w:r>
      <w:r w:rsidR="006C10EE">
        <w:rPr>
          <w:rFonts w:ascii="Times New Roman" w:hAnsi="Times New Roman" w:cs="B Lotus"/>
          <w:sz w:val="20"/>
          <w:szCs w:val="24"/>
          <w:rtl/>
        </w:rPr>
        <w:softHyphen/>
      </w:r>
      <w:r w:rsidRPr="00951DA5">
        <w:rPr>
          <w:rFonts w:ascii="Times New Roman" w:hAnsi="Times New Roman" w:cs="B Lotus" w:hint="cs"/>
          <w:sz w:val="20"/>
          <w:szCs w:val="24"/>
          <w:rtl/>
        </w:rPr>
        <w:t>توجه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ارزش</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بنيا</w:t>
      </w:r>
      <w:r w:rsidR="0012085C" w:rsidRPr="00951DA5">
        <w:rPr>
          <w:rFonts w:ascii="Times New Roman" w:hAnsi="Times New Roman" w:cs="B Lotus" w:hint="cs"/>
          <w:sz w:val="20"/>
          <w:szCs w:val="24"/>
          <w:rtl/>
        </w:rPr>
        <w:t>د</w:t>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قديم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ايراني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نمي</w:t>
      </w:r>
      <w:r w:rsidR="006C10EE">
        <w:rPr>
          <w:rFonts w:ascii="Times New Roman" w:hAnsi="Times New Roman" w:cs="B Lotus"/>
          <w:sz w:val="20"/>
          <w:szCs w:val="24"/>
          <w:rtl/>
        </w:rPr>
        <w:softHyphen/>
      </w:r>
      <w:r w:rsidRPr="00951DA5">
        <w:rPr>
          <w:rFonts w:ascii="Times New Roman" w:hAnsi="Times New Roman" w:cs="B Lotus" w:hint="cs"/>
          <w:sz w:val="20"/>
          <w:szCs w:val="24"/>
          <w:rtl/>
        </w:rPr>
        <w:t>باشند</w:t>
      </w:r>
      <w:r w:rsidRPr="00951DA5">
        <w:rPr>
          <w:rFonts w:ascii="Times New Roman" w:hAnsi="Times New Roman" w:cs="B Lotus"/>
          <w:sz w:val="20"/>
          <w:szCs w:val="24"/>
          <w:rtl/>
        </w:rPr>
        <w:t xml:space="preserve">. </w:t>
      </w:r>
    </w:p>
    <w:p w14:paraId="6BAF52DB" w14:textId="6CB158D7" w:rsidR="009542B1" w:rsidRDefault="009542B1" w:rsidP="006C10EE">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وصف،</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دیوارنگاری معاصر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تمام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تلاش</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ناپيوسته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هنرمندان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w:t>
      </w:r>
      <w:r w:rsidR="006C10EE">
        <w:rPr>
          <w:rFonts w:ascii="Times New Roman" w:hAnsi="Times New Roman" w:cs="B Lotus"/>
          <w:sz w:val="20"/>
          <w:szCs w:val="24"/>
          <w:rtl/>
        </w:rPr>
        <w:softHyphen/>
      </w:r>
      <w:r w:rsidRPr="00951DA5">
        <w:rPr>
          <w:rFonts w:ascii="Times New Roman" w:hAnsi="Times New Roman" w:cs="B Lotus" w:hint="cs"/>
          <w:sz w:val="20"/>
          <w:szCs w:val="24"/>
          <w:rtl/>
        </w:rPr>
        <w:t>اندركاران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رشته</w:t>
      </w:r>
      <w:r w:rsidR="006C10EE">
        <w:rPr>
          <w:rFonts w:ascii="Times New Roman" w:hAnsi="Times New Roman" w:cs="B Lotus"/>
          <w:sz w:val="20"/>
          <w:szCs w:val="24"/>
          <w:rtl/>
        </w:rPr>
        <w:softHyphen/>
      </w:r>
      <w:r w:rsidRPr="00951DA5">
        <w:rPr>
          <w:rFonts w:ascii="Times New Roman" w:hAnsi="Times New Roman" w:cs="B Lotus" w:hint="cs"/>
          <w:sz w:val="20"/>
          <w:szCs w:val="24"/>
          <w:rtl/>
        </w:rPr>
        <w:t>ي 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مجموع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شيوه</w:t>
      </w:r>
      <w:r w:rsidR="006C10EE">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منسجم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بيانگر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روح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انديشه</w:t>
      </w:r>
      <w:r w:rsidR="006C10EE">
        <w:rPr>
          <w:rFonts w:ascii="Times New Roman" w:hAnsi="Times New Roman" w:cs="B Lotus"/>
          <w:sz w:val="20"/>
          <w:szCs w:val="24"/>
          <w:rtl/>
        </w:rPr>
        <w:softHyphen/>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ايراني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چهارچوب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ادراك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معاصر باشد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نرسيده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اداره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گرافيك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شهري تهران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1380</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راه</w:t>
      </w:r>
      <w:r w:rsidR="006C10EE">
        <w:rPr>
          <w:rFonts w:ascii="Times New Roman" w:hAnsi="Times New Roman" w:cs="B Lotus"/>
          <w:sz w:val="20"/>
          <w:szCs w:val="24"/>
          <w:rtl/>
        </w:rPr>
        <w:softHyphen/>
      </w:r>
      <w:r w:rsidRPr="00951DA5">
        <w:rPr>
          <w:rFonts w:ascii="Times New Roman" w:hAnsi="Times New Roman" w:cs="B Lotus" w:hint="cs"/>
          <w:sz w:val="20"/>
          <w:szCs w:val="24"/>
          <w:rtl/>
        </w:rPr>
        <w:t>اندازي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بتواند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هماهنگ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فعاليت‌های هنري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چهره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هماهنگ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كند. این اداره در شهرداری بسیاری از شهرها نیز امروز وجود دارد</w:t>
      </w:r>
      <w:r w:rsidR="006C10EE">
        <w:rPr>
          <w:rFonts w:ascii="Times New Roman" w:hAnsi="Times New Roman" w:cs="B Lotus" w:hint="cs"/>
          <w:sz w:val="20"/>
          <w:szCs w:val="24"/>
          <w:rtl/>
        </w:rPr>
        <w:t xml:space="preserve"> </w:t>
      </w:r>
      <w:r w:rsidR="00F31921" w:rsidRPr="00951DA5">
        <w:rPr>
          <w:rFonts w:ascii="Times New Roman" w:hAnsi="Times New Roman" w:cs="B Lotus" w:hint="cs"/>
          <w:sz w:val="20"/>
          <w:szCs w:val="24"/>
          <w:rtl/>
        </w:rPr>
        <w:t>(پایگاه خبر</w:t>
      </w:r>
      <w:r w:rsidR="006C10EE">
        <w:rPr>
          <w:rFonts w:ascii="Times New Roman" w:hAnsi="Times New Roman" w:cs="B Lotus" w:hint="cs"/>
          <w:sz w:val="20"/>
          <w:szCs w:val="24"/>
          <w:rtl/>
        </w:rPr>
        <w:t xml:space="preserve"> </w:t>
      </w:r>
      <w:r w:rsidR="00F31921" w:rsidRPr="00951DA5">
        <w:rPr>
          <w:rFonts w:ascii="Times New Roman" w:hAnsi="Times New Roman" w:cs="B Lotus" w:hint="cs"/>
          <w:sz w:val="20"/>
          <w:szCs w:val="24"/>
          <w:rtl/>
        </w:rPr>
        <w:t>آنلاین، 1388)</w:t>
      </w:r>
      <w:r w:rsidRPr="00951DA5">
        <w:rPr>
          <w:rFonts w:ascii="Times New Roman" w:hAnsi="Times New Roman" w:cs="B Lotus" w:hint="cs"/>
          <w:sz w:val="20"/>
          <w:szCs w:val="24"/>
          <w:rtl/>
        </w:rPr>
        <w:t>.</w:t>
      </w:r>
      <w:r w:rsidR="00F31921" w:rsidRPr="00951DA5">
        <w:rPr>
          <w:rFonts w:ascii="Times New Roman" w:hAnsi="Times New Roman" w:cs="B Lotus" w:hint="cs"/>
          <w:sz w:val="20"/>
          <w:szCs w:val="24"/>
          <w:rtl/>
        </w:rPr>
        <w:t xml:space="preserve"> هم</w:t>
      </w:r>
      <w:r w:rsidR="006C10EE">
        <w:rPr>
          <w:rFonts w:ascii="Times New Roman" w:hAnsi="Times New Roman" w:cs="B Lotus"/>
          <w:sz w:val="20"/>
          <w:szCs w:val="24"/>
          <w:rtl/>
        </w:rPr>
        <w:softHyphen/>
      </w:r>
      <w:r w:rsidR="006C10EE">
        <w:rPr>
          <w:rFonts w:ascii="Times New Roman" w:hAnsi="Times New Roman" w:cs="B Lotus" w:hint="cs"/>
          <w:sz w:val="20"/>
          <w:szCs w:val="24"/>
          <w:rtl/>
        </w:rPr>
        <w:t>چنین تأ</w:t>
      </w:r>
      <w:r w:rsidR="00F31921" w:rsidRPr="00951DA5">
        <w:rPr>
          <w:rFonts w:ascii="Times New Roman" w:hAnsi="Times New Roman" w:cs="B Lotus" w:hint="cs"/>
          <w:sz w:val="20"/>
          <w:szCs w:val="24"/>
          <w:rtl/>
        </w:rPr>
        <w:t>سیس سازمان</w:t>
      </w:r>
      <w:r w:rsidR="006C10EE">
        <w:rPr>
          <w:rFonts w:ascii="Times New Roman" w:hAnsi="Times New Roman" w:cs="B Lotus"/>
          <w:sz w:val="20"/>
          <w:szCs w:val="24"/>
          <w:rtl/>
        </w:rPr>
        <w:softHyphen/>
      </w:r>
      <w:r w:rsidR="00F31921" w:rsidRPr="00951DA5">
        <w:rPr>
          <w:rFonts w:ascii="Times New Roman" w:hAnsi="Times New Roman" w:cs="B Lotus" w:hint="cs"/>
          <w:sz w:val="20"/>
          <w:szCs w:val="24"/>
          <w:rtl/>
        </w:rPr>
        <w:t>های زیباسازی در شهرداری‌های کشور بار مهمی از برنامه‌ریزی</w:t>
      </w:r>
      <w:r w:rsidR="00C61C5E" w:rsidRPr="00951DA5">
        <w:rPr>
          <w:rFonts w:ascii="Times New Roman" w:hAnsi="Times New Roman" w:cs="B Lotus" w:hint="cs"/>
          <w:sz w:val="20"/>
          <w:szCs w:val="24"/>
          <w:rtl/>
        </w:rPr>
        <w:t xml:space="preserve"> و</w:t>
      </w:r>
      <w:r w:rsidR="00F31921" w:rsidRPr="00951DA5">
        <w:rPr>
          <w:rFonts w:ascii="Times New Roman" w:hAnsi="Times New Roman" w:cs="B Lotus" w:hint="cs"/>
          <w:sz w:val="20"/>
          <w:szCs w:val="24"/>
          <w:rtl/>
        </w:rPr>
        <w:t xml:space="preserve"> </w:t>
      </w:r>
      <w:r w:rsidR="00C61C5E" w:rsidRPr="00951DA5">
        <w:rPr>
          <w:rFonts w:ascii="Times New Roman" w:hAnsi="Times New Roman" w:cs="B Lotus" w:hint="cs"/>
          <w:sz w:val="20"/>
          <w:szCs w:val="24"/>
          <w:rtl/>
        </w:rPr>
        <w:t xml:space="preserve">تصمیم‌سازی </w:t>
      </w:r>
      <w:r w:rsidR="00F31921" w:rsidRPr="00951DA5">
        <w:rPr>
          <w:rFonts w:ascii="Times New Roman" w:hAnsi="Times New Roman" w:cs="B Lotus" w:hint="cs"/>
          <w:sz w:val="20"/>
          <w:szCs w:val="24"/>
          <w:rtl/>
        </w:rPr>
        <w:t xml:space="preserve">برای تولید و اجرای آثار مناسب را در کشور بر عهده گرفت و </w:t>
      </w:r>
      <w:r w:rsidR="00C61C5E" w:rsidRPr="00951DA5">
        <w:rPr>
          <w:rFonts w:ascii="Times New Roman" w:hAnsi="Times New Roman" w:cs="B Lotus" w:hint="cs"/>
          <w:sz w:val="20"/>
          <w:szCs w:val="24"/>
          <w:rtl/>
        </w:rPr>
        <w:t xml:space="preserve">به اتخاذ رویکردهای اصولی و مسئله‌محور </w:t>
      </w:r>
      <w:r w:rsidR="006C10EE">
        <w:rPr>
          <w:rFonts w:ascii="Times New Roman" w:hAnsi="Times New Roman" w:cs="B Lotus" w:hint="cs"/>
          <w:sz w:val="20"/>
          <w:szCs w:val="24"/>
          <w:rtl/>
        </w:rPr>
        <w:t>کمک مؤ</w:t>
      </w:r>
      <w:r w:rsidR="00932277" w:rsidRPr="00951DA5">
        <w:rPr>
          <w:rFonts w:ascii="Times New Roman" w:hAnsi="Times New Roman" w:cs="B Lotus" w:hint="cs"/>
          <w:sz w:val="20"/>
          <w:szCs w:val="24"/>
          <w:rtl/>
        </w:rPr>
        <w:t>ثری نمود</w:t>
      </w:r>
      <w:r w:rsidR="00E56AC3" w:rsidRPr="00951DA5">
        <w:rPr>
          <w:rFonts w:ascii="Times New Roman" w:hAnsi="Times New Roman" w:cs="B Lotus" w:hint="cs"/>
          <w:sz w:val="20"/>
          <w:szCs w:val="24"/>
          <w:rtl/>
        </w:rPr>
        <w:t xml:space="preserve"> و چشم‌اندازهای جدیدی را در ارتقای کیفیت سیمای شهر و فضاهای شهری بر عهده گرفت.</w:t>
      </w:r>
    </w:p>
    <w:p w14:paraId="24728336" w14:textId="77777777" w:rsidR="009F4863" w:rsidRPr="00951DA5" w:rsidRDefault="009F4863" w:rsidP="009F4863">
      <w:pPr>
        <w:bidi/>
        <w:spacing w:after="0" w:line="240" w:lineRule="auto"/>
        <w:jc w:val="both"/>
        <w:rPr>
          <w:rFonts w:ascii="Times New Roman" w:hAnsi="Times New Roman" w:cs="B Lotus"/>
          <w:sz w:val="20"/>
          <w:szCs w:val="24"/>
          <w:rtl/>
        </w:rPr>
      </w:pPr>
    </w:p>
    <w:p w14:paraId="022241A6" w14:textId="72E0D255" w:rsidR="00973F42" w:rsidRPr="00951DA5" w:rsidRDefault="00761FB3" w:rsidP="006C10EE">
      <w:pPr>
        <w:bidi/>
        <w:spacing w:after="0" w:line="240" w:lineRule="auto"/>
        <w:ind w:hanging="59"/>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35F1EEE1" wp14:editId="671AA1C1">
            <wp:extent cx="6586170" cy="127671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902" t="2027" r="827" b="5549"/>
                    <a:stretch/>
                  </pic:blipFill>
                  <pic:spPr bwMode="auto">
                    <a:xfrm>
                      <a:off x="0" y="0"/>
                      <a:ext cx="6650646" cy="1289209"/>
                    </a:xfrm>
                    <a:prstGeom prst="rect">
                      <a:avLst/>
                    </a:prstGeom>
                    <a:ln>
                      <a:noFill/>
                    </a:ln>
                    <a:extLst>
                      <a:ext uri="{53640926-AAD7-44D8-BBD7-CCE9431645EC}">
                        <a14:shadowObscured xmlns:a14="http://schemas.microsoft.com/office/drawing/2010/main"/>
                      </a:ext>
                    </a:extLst>
                  </pic:spPr>
                </pic:pic>
              </a:graphicData>
            </a:graphic>
          </wp:inline>
        </w:drawing>
      </w:r>
    </w:p>
    <w:p w14:paraId="0DF98890" w14:textId="43C2D054" w:rsidR="0080743B" w:rsidRDefault="0080743B" w:rsidP="00951DA5">
      <w:pPr>
        <w:bidi/>
        <w:spacing w:line="240" w:lineRule="auto"/>
        <w:jc w:val="center"/>
        <w:rPr>
          <w:rFonts w:ascii="Times New Roman" w:hAnsi="Times New Roman" w:cs="B Lotus"/>
          <w:sz w:val="16"/>
          <w:szCs w:val="20"/>
          <w:rtl/>
        </w:rPr>
      </w:pPr>
      <w:r w:rsidRPr="006C10EE">
        <w:rPr>
          <w:rFonts w:ascii="Times New Roman" w:hAnsi="Times New Roman" w:cs="B Lotus" w:hint="cs"/>
          <w:b/>
          <w:bCs/>
          <w:sz w:val="16"/>
          <w:szCs w:val="20"/>
          <w:rtl/>
        </w:rPr>
        <w:t xml:space="preserve">شکل 3: </w:t>
      </w:r>
      <w:r w:rsidRPr="006C10EE">
        <w:rPr>
          <w:rFonts w:ascii="Times New Roman" w:hAnsi="Times New Roman" w:cs="B Lotus" w:hint="cs"/>
          <w:sz w:val="16"/>
          <w:szCs w:val="20"/>
          <w:rtl/>
        </w:rPr>
        <w:t>سیر تحول دیوارنگاری</w:t>
      </w:r>
      <w:r w:rsidR="00761FB3" w:rsidRPr="006C10EE">
        <w:rPr>
          <w:rFonts w:ascii="Times New Roman" w:hAnsi="Times New Roman" w:cs="B Lotus" w:hint="cs"/>
          <w:sz w:val="16"/>
          <w:szCs w:val="20"/>
          <w:rtl/>
        </w:rPr>
        <w:t xml:space="preserve"> شهری</w:t>
      </w:r>
      <w:r w:rsidRPr="006C10EE">
        <w:rPr>
          <w:rFonts w:ascii="Times New Roman" w:hAnsi="Times New Roman" w:cs="B Lotus" w:hint="cs"/>
          <w:sz w:val="16"/>
          <w:szCs w:val="20"/>
          <w:rtl/>
        </w:rPr>
        <w:t xml:space="preserve"> در ایران معاصر</w:t>
      </w:r>
    </w:p>
    <w:p w14:paraId="03BC4C3F" w14:textId="77777777" w:rsidR="009F4863" w:rsidRPr="006C10EE" w:rsidRDefault="009F4863" w:rsidP="009F4863">
      <w:pPr>
        <w:bidi/>
        <w:spacing w:line="240" w:lineRule="auto"/>
        <w:jc w:val="center"/>
        <w:rPr>
          <w:rFonts w:ascii="Times New Roman" w:hAnsi="Times New Roman" w:cs="B Lotus"/>
          <w:sz w:val="16"/>
          <w:szCs w:val="20"/>
          <w:rtl/>
        </w:rPr>
      </w:pPr>
    </w:p>
    <w:p w14:paraId="18747A90" w14:textId="4FC8FA30" w:rsidR="00973F42" w:rsidRPr="00F81292" w:rsidRDefault="00973F42"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پیشینه پژوهش</w:t>
      </w:r>
    </w:p>
    <w:p w14:paraId="478EB1B1" w14:textId="42A2D2DF" w:rsidR="00973F42" w:rsidRDefault="00973F42"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 xml:space="preserve">در این بخش به بررسی مروری و مقایسه‌ای </w:t>
      </w:r>
      <w:r w:rsidR="008D6A20" w:rsidRPr="00951DA5">
        <w:rPr>
          <w:rFonts w:ascii="Times New Roman" w:hAnsi="Times New Roman" w:cs="B Lotus" w:hint="cs"/>
          <w:sz w:val="20"/>
          <w:szCs w:val="24"/>
          <w:rtl/>
        </w:rPr>
        <w:t xml:space="preserve">مقالات </w:t>
      </w:r>
      <w:r w:rsidRPr="00951DA5">
        <w:rPr>
          <w:rFonts w:ascii="Times New Roman" w:hAnsi="Times New Roman" w:cs="B Lotus" w:hint="cs"/>
          <w:sz w:val="20"/>
          <w:szCs w:val="24"/>
          <w:rtl/>
        </w:rPr>
        <w:t>پژوهش</w:t>
      </w:r>
      <w:r w:rsidR="008D6A20" w:rsidRPr="00951DA5">
        <w:rPr>
          <w:rFonts w:ascii="Times New Roman" w:hAnsi="Times New Roman" w:cs="B Lotus" w:hint="cs"/>
          <w:sz w:val="20"/>
          <w:szCs w:val="24"/>
          <w:rtl/>
        </w:rPr>
        <w:t>ی</w:t>
      </w:r>
      <w:r w:rsidRPr="00951DA5">
        <w:rPr>
          <w:rFonts w:ascii="Times New Roman" w:hAnsi="Times New Roman" w:cs="B Lotus" w:hint="cs"/>
          <w:sz w:val="20"/>
          <w:szCs w:val="24"/>
          <w:rtl/>
        </w:rPr>
        <w:t xml:space="preserve"> صورت گرفته در حوزه </w:t>
      </w:r>
      <w:r w:rsidR="00154EA8" w:rsidRPr="00951DA5">
        <w:rPr>
          <w:rFonts w:ascii="Times New Roman" w:hAnsi="Times New Roman" w:cs="B Lotus" w:hint="cs"/>
          <w:sz w:val="20"/>
          <w:szCs w:val="24"/>
          <w:rtl/>
        </w:rPr>
        <w:t>دیوارنگاری شهری با رویکردهایی مشابه پژوهش حاضر از قبیل رضایت‌مندی، اثرگذاری، نظام ادراکی، آسیب‌شناسی</w:t>
      </w:r>
      <w:r w:rsidR="008D6A20" w:rsidRPr="00951DA5">
        <w:rPr>
          <w:rFonts w:ascii="Times New Roman" w:hAnsi="Times New Roman" w:cs="B Lotus" w:hint="cs"/>
          <w:sz w:val="20"/>
          <w:szCs w:val="24"/>
          <w:rtl/>
        </w:rPr>
        <w:t xml:space="preserve"> (مردمی</w:t>
      </w:r>
      <w:r w:rsidR="002260CE" w:rsidRPr="00951DA5">
        <w:rPr>
          <w:rFonts w:ascii="Times New Roman" w:hAnsi="Times New Roman" w:cs="B Lotus" w:hint="cs"/>
          <w:sz w:val="20"/>
          <w:szCs w:val="24"/>
          <w:rtl/>
        </w:rPr>
        <w:t xml:space="preserve"> یا تخصصی</w:t>
      </w:r>
      <w:r w:rsidR="008D6A20" w:rsidRPr="00951DA5">
        <w:rPr>
          <w:rFonts w:ascii="Times New Roman" w:hAnsi="Times New Roman" w:cs="B Lotus" w:hint="cs"/>
          <w:sz w:val="20"/>
          <w:szCs w:val="24"/>
          <w:rtl/>
        </w:rPr>
        <w:t>)</w:t>
      </w:r>
      <w:r w:rsidR="00DB1E9E" w:rsidRPr="00951DA5">
        <w:rPr>
          <w:rFonts w:ascii="Times New Roman" w:hAnsi="Times New Roman" w:cs="B Lotus" w:hint="cs"/>
          <w:sz w:val="20"/>
          <w:szCs w:val="24"/>
          <w:rtl/>
        </w:rPr>
        <w:t>، اثرگذاری بر شهروندان</w:t>
      </w:r>
      <w:r w:rsidR="00154EA8" w:rsidRPr="00951DA5">
        <w:rPr>
          <w:rFonts w:ascii="Times New Roman" w:hAnsi="Times New Roman" w:cs="B Lotus" w:hint="cs"/>
          <w:sz w:val="20"/>
          <w:szCs w:val="24"/>
          <w:rtl/>
        </w:rPr>
        <w:t xml:space="preserve"> و امثالهم پرداخته شده است. غالب این مطالعات که تعداد آنها چندان پرتعداد هم نیست نوعا به دنبال ارزیابی موفقیت دیوارنگاری‌های شهری بر اساس ادراک و قضاوت کاربران و شهروندان هستند. جدول زیر به این امر می‌پردازد:</w:t>
      </w:r>
    </w:p>
    <w:p w14:paraId="6AAA2EA8" w14:textId="77777777" w:rsidR="006C10EE" w:rsidRPr="00C629F1" w:rsidRDefault="006C10EE" w:rsidP="006C10EE">
      <w:pPr>
        <w:bidi/>
        <w:spacing w:after="0" w:line="240" w:lineRule="auto"/>
        <w:jc w:val="both"/>
        <w:rPr>
          <w:rFonts w:ascii="Times New Roman" w:hAnsi="Times New Roman" w:cs="B Lotus"/>
          <w:sz w:val="24"/>
          <w:szCs w:val="32"/>
          <w:rtl/>
        </w:rPr>
      </w:pPr>
    </w:p>
    <w:p w14:paraId="7B809870" w14:textId="6C3ADFB1" w:rsidR="00873227" w:rsidRPr="006C10EE" w:rsidRDefault="00873227" w:rsidP="00951DA5">
      <w:pPr>
        <w:bidi/>
        <w:spacing w:after="0" w:line="240" w:lineRule="auto"/>
        <w:jc w:val="center"/>
        <w:rPr>
          <w:rFonts w:ascii="Times New Roman" w:hAnsi="Times New Roman" w:cs="B Lotus"/>
          <w:sz w:val="16"/>
          <w:szCs w:val="20"/>
          <w:rtl/>
        </w:rPr>
      </w:pPr>
      <w:r w:rsidRPr="006C10EE">
        <w:rPr>
          <w:rFonts w:ascii="Times New Roman" w:hAnsi="Times New Roman" w:cs="B Lotus" w:hint="cs"/>
          <w:b/>
          <w:bCs/>
          <w:sz w:val="16"/>
          <w:szCs w:val="20"/>
          <w:rtl/>
        </w:rPr>
        <w:t xml:space="preserve">جدول 1: </w:t>
      </w:r>
      <w:r w:rsidRPr="006C10EE">
        <w:rPr>
          <w:rFonts w:ascii="Times New Roman" w:hAnsi="Times New Roman" w:cs="B Lotus" w:hint="cs"/>
          <w:sz w:val="16"/>
          <w:szCs w:val="20"/>
          <w:rtl/>
        </w:rPr>
        <w:t>مطالعات متاخر مشابه با موضوع پژوهش</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52"/>
        <w:gridCol w:w="949"/>
        <w:gridCol w:w="2520"/>
        <w:gridCol w:w="2690"/>
      </w:tblGrid>
      <w:tr w:rsidR="00761FB3" w:rsidRPr="006C10EE" w14:paraId="77D5F2E1" w14:textId="77777777" w:rsidTr="006C10EE">
        <w:trPr>
          <w:jc w:val="center"/>
        </w:trPr>
        <w:tc>
          <w:tcPr>
            <w:tcW w:w="2052" w:type="dxa"/>
            <w:shd w:val="clear" w:color="auto" w:fill="auto"/>
            <w:vAlign w:val="center"/>
          </w:tcPr>
          <w:p w14:paraId="456628F9" w14:textId="40425B5F" w:rsidR="00761FB3" w:rsidRPr="006C10EE" w:rsidRDefault="00761FB3" w:rsidP="00951DA5">
            <w:pPr>
              <w:bidi/>
              <w:jc w:val="center"/>
              <w:rPr>
                <w:rFonts w:ascii="Times New Roman" w:hAnsi="Times New Roman" w:cs="B Lotus"/>
                <w:sz w:val="16"/>
                <w:szCs w:val="20"/>
                <w:rtl/>
              </w:rPr>
            </w:pPr>
            <w:r w:rsidRPr="006C10EE">
              <w:rPr>
                <w:rFonts w:ascii="Times New Roman" w:hAnsi="Times New Roman" w:cs="B Lotus" w:hint="cs"/>
                <w:sz w:val="16"/>
                <w:szCs w:val="20"/>
                <w:rtl/>
              </w:rPr>
              <w:t>عنوان</w:t>
            </w:r>
          </w:p>
        </w:tc>
        <w:tc>
          <w:tcPr>
            <w:tcW w:w="949" w:type="dxa"/>
            <w:shd w:val="clear" w:color="auto" w:fill="auto"/>
            <w:vAlign w:val="center"/>
          </w:tcPr>
          <w:p w14:paraId="7B3EAAE0" w14:textId="4400EFAC" w:rsidR="00761FB3" w:rsidRPr="006C10EE" w:rsidRDefault="00761FB3" w:rsidP="00951DA5">
            <w:pPr>
              <w:bidi/>
              <w:jc w:val="center"/>
              <w:rPr>
                <w:rFonts w:ascii="Times New Roman" w:hAnsi="Times New Roman" w:cs="B Lotus"/>
                <w:sz w:val="16"/>
                <w:szCs w:val="20"/>
                <w:rtl/>
              </w:rPr>
            </w:pPr>
            <w:r w:rsidRPr="006C10EE">
              <w:rPr>
                <w:rFonts w:ascii="Times New Roman" w:hAnsi="Times New Roman" w:cs="B Lotus" w:hint="cs"/>
                <w:sz w:val="16"/>
                <w:szCs w:val="20"/>
                <w:rtl/>
              </w:rPr>
              <w:t>سال</w:t>
            </w:r>
          </w:p>
        </w:tc>
        <w:tc>
          <w:tcPr>
            <w:tcW w:w="2520" w:type="dxa"/>
            <w:shd w:val="clear" w:color="auto" w:fill="auto"/>
            <w:vAlign w:val="center"/>
          </w:tcPr>
          <w:p w14:paraId="2E2E4C16" w14:textId="5E88E4B2" w:rsidR="00761FB3" w:rsidRPr="006C10EE" w:rsidRDefault="00761FB3" w:rsidP="00951DA5">
            <w:pPr>
              <w:bidi/>
              <w:jc w:val="center"/>
              <w:rPr>
                <w:rFonts w:ascii="Times New Roman" w:hAnsi="Times New Roman" w:cs="B Lotus"/>
                <w:sz w:val="16"/>
                <w:szCs w:val="20"/>
                <w:rtl/>
              </w:rPr>
            </w:pPr>
            <w:r w:rsidRPr="006C10EE">
              <w:rPr>
                <w:rFonts w:ascii="Times New Roman" w:hAnsi="Times New Roman" w:cs="B Lotus" w:hint="cs"/>
                <w:sz w:val="16"/>
                <w:szCs w:val="20"/>
                <w:rtl/>
              </w:rPr>
              <w:t>روش</w:t>
            </w:r>
          </w:p>
        </w:tc>
        <w:tc>
          <w:tcPr>
            <w:tcW w:w="2690" w:type="dxa"/>
            <w:shd w:val="clear" w:color="auto" w:fill="auto"/>
            <w:vAlign w:val="center"/>
          </w:tcPr>
          <w:p w14:paraId="4129B372" w14:textId="181D0F72" w:rsidR="00761FB3" w:rsidRPr="006C10EE" w:rsidRDefault="00761FB3" w:rsidP="00951DA5">
            <w:pPr>
              <w:bidi/>
              <w:jc w:val="center"/>
              <w:rPr>
                <w:rFonts w:ascii="Times New Roman" w:hAnsi="Times New Roman" w:cs="B Lotus"/>
                <w:sz w:val="16"/>
                <w:szCs w:val="20"/>
                <w:rtl/>
              </w:rPr>
            </w:pPr>
            <w:r w:rsidRPr="006C10EE">
              <w:rPr>
                <w:rFonts w:ascii="Times New Roman" w:hAnsi="Times New Roman" w:cs="B Lotus" w:hint="cs"/>
                <w:sz w:val="16"/>
                <w:szCs w:val="20"/>
                <w:rtl/>
              </w:rPr>
              <w:t>اهم نتایج</w:t>
            </w:r>
          </w:p>
        </w:tc>
      </w:tr>
      <w:tr w:rsidR="00761FB3" w:rsidRPr="006C10EE" w14:paraId="19C9440F" w14:textId="77777777" w:rsidTr="00C629F1">
        <w:trPr>
          <w:trHeight w:val="1101"/>
          <w:jc w:val="center"/>
        </w:trPr>
        <w:tc>
          <w:tcPr>
            <w:tcW w:w="2052" w:type="dxa"/>
            <w:shd w:val="clear" w:color="auto" w:fill="auto"/>
            <w:vAlign w:val="center"/>
          </w:tcPr>
          <w:p w14:paraId="65D3931A" w14:textId="3EB20AB1" w:rsidR="00761FB3" w:rsidRPr="006C10EE" w:rsidRDefault="00821CF4"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آسیب‌شناسی نقاشی‌های دیواری همدان از منظر شهری</w:t>
            </w:r>
          </w:p>
        </w:tc>
        <w:tc>
          <w:tcPr>
            <w:tcW w:w="949" w:type="dxa"/>
            <w:shd w:val="clear" w:color="auto" w:fill="auto"/>
            <w:vAlign w:val="center"/>
          </w:tcPr>
          <w:p w14:paraId="00BF45E9" w14:textId="5355846B" w:rsidR="00761FB3" w:rsidRPr="006C10EE" w:rsidRDefault="00EF1F6B" w:rsidP="00951DA5">
            <w:pPr>
              <w:bidi/>
              <w:jc w:val="center"/>
              <w:rPr>
                <w:rFonts w:ascii="Times New Roman" w:hAnsi="Times New Roman" w:cs="B Lotus"/>
                <w:sz w:val="16"/>
                <w:szCs w:val="20"/>
                <w:rtl/>
              </w:rPr>
            </w:pPr>
            <w:r w:rsidRPr="006C10EE">
              <w:rPr>
                <w:rFonts w:ascii="Times New Roman" w:hAnsi="Times New Roman" w:cs="B Lotus" w:hint="cs"/>
                <w:sz w:val="16"/>
                <w:szCs w:val="20"/>
                <w:rtl/>
              </w:rPr>
              <w:t>1393</w:t>
            </w:r>
          </w:p>
        </w:tc>
        <w:tc>
          <w:tcPr>
            <w:tcW w:w="2520" w:type="dxa"/>
            <w:shd w:val="clear" w:color="auto" w:fill="auto"/>
            <w:vAlign w:val="center"/>
          </w:tcPr>
          <w:p w14:paraId="038E9235" w14:textId="77777777" w:rsidR="008D6A20" w:rsidRPr="006C10EE" w:rsidRDefault="008D6A20" w:rsidP="00951DA5">
            <w:pPr>
              <w:bidi/>
              <w:jc w:val="center"/>
              <w:rPr>
                <w:rFonts w:ascii="Times New Roman" w:hAnsi="Times New Roman" w:cs="B Lotus"/>
                <w:sz w:val="16"/>
                <w:szCs w:val="20"/>
                <w:rtl/>
              </w:rPr>
            </w:pPr>
            <w:r w:rsidRPr="006C10EE">
              <w:rPr>
                <w:rFonts w:ascii="Times New Roman" w:hAnsi="Times New Roman" w:cs="B Lotus" w:hint="cs"/>
                <w:sz w:val="16"/>
                <w:szCs w:val="20"/>
                <w:rtl/>
              </w:rPr>
              <w:t>توصیفی-تحلیلی</w:t>
            </w:r>
          </w:p>
          <w:p w14:paraId="5BECC3E5" w14:textId="6908E775" w:rsidR="008D6A20" w:rsidRPr="006C10EE" w:rsidRDefault="008D6A20"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ارزیابی براساس چهارمعیار:</w:t>
            </w:r>
          </w:p>
          <w:p w14:paraId="5A15672E" w14:textId="15EED9C2" w:rsidR="008D6A20" w:rsidRPr="006C10EE" w:rsidRDefault="008D6A20"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فضای فرهنگی و جغرافیایی شهر</w:t>
            </w:r>
          </w:p>
          <w:p w14:paraId="0B94C97D" w14:textId="1CA9DEC7" w:rsidR="008D6A20" w:rsidRPr="006C10EE" w:rsidRDefault="00C366EB"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جنس مخاطب از حیث کیفی و کمی</w:t>
            </w:r>
          </w:p>
          <w:p w14:paraId="3BD426AD" w14:textId="147671B8" w:rsidR="00C366EB" w:rsidRPr="006C10EE" w:rsidRDefault="00C366EB"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lastRenderedPageBreak/>
              <w:t>ارتباط اثر با بستر پیرامون</w:t>
            </w:r>
          </w:p>
          <w:p w14:paraId="44E9999E" w14:textId="2BEED97E" w:rsidR="00C366EB" w:rsidRPr="006C10EE" w:rsidRDefault="00C366EB"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استخدام تصویر در خدمت هدف و موضوع</w:t>
            </w:r>
          </w:p>
        </w:tc>
        <w:tc>
          <w:tcPr>
            <w:tcW w:w="2690" w:type="dxa"/>
            <w:shd w:val="clear" w:color="auto" w:fill="auto"/>
            <w:vAlign w:val="center"/>
          </w:tcPr>
          <w:p w14:paraId="50B70F0D" w14:textId="15A46E2A" w:rsidR="00761FB3" w:rsidRPr="006C10EE" w:rsidRDefault="00C366EB" w:rsidP="006C10EE">
            <w:pPr>
              <w:bidi/>
              <w:jc w:val="both"/>
              <w:rPr>
                <w:rFonts w:ascii="Times New Roman" w:hAnsi="Times New Roman" w:cs="B Lotus"/>
                <w:sz w:val="16"/>
                <w:szCs w:val="20"/>
                <w:rtl/>
              </w:rPr>
            </w:pPr>
            <w:r w:rsidRPr="006C10EE">
              <w:rPr>
                <w:rFonts w:ascii="Times New Roman" w:hAnsi="Times New Roman" w:cs="B Lotus" w:hint="cs"/>
                <w:sz w:val="16"/>
                <w:szCs w:val="20"/>
                <w:rtl/>
              </w:rPr>
              <w:lastRenderedPageBreak/>
              <w:t>ارائه راهکارهایی برای کاهش آلودگی بصری شامل بهره‌مندی از متخصصان هنر، اجتناب از قضاوت</w:t>
            </w:r>
            <w:r w:rsidR="006C10EE">
              <w:rPr>
                <w:rFonts w:ascii="Times New Roman" w:hAnsi="Times New Roman" w:cs="B Lotus"/>
                <w:sz w:val="16"/>
                <w:szCs w:val="20"/>
                <w:rtl/>
              </w:rPr>
              <w:softHyphen/>
            </w:r>
            <w:r w:rsidRPr="006C10EE">
              <w:rPr>
                <w:rFonts w:ascii="Times New Roman" w:hAnsi="Times New Roman" w:cs="B Lotus" w:hint="cs"/>
                <w:sz w:val="16"/>
                <w:szCs w:val="20"/>
                <w:rtl/>
              </w:rPr>
              <w:t>های غیر فنی و توجه به موقعیت و فرم و مضمون</w:t>
            </w:r>
          </w:p>
        </w:tc>
      </w:tr>
      <w:tr w:rsidR="00761FB3" w:rsidRPr="006C10EE" w14:paraId="43313BC7" w14:textId="77777777" w:rsidTr="00C629F1">
        <w:trPr>
          <w:trHeight w:val="2264"/>
          <w:jc w:val="center"/>
        </w:trPr>
        <w:tc>
          <w:tcPr>
            <w:tcW w:w="2052" w:type="dxa"/>
            <w:shd w:val="clear" w:color="auto" w:fill="auto"/>
            <w:vAlign w:val="center"/>
          </w:tcPr>
          <w:p w14:paraId="5944C139" w14:textId="4433D1CE" w:rsidR="00761FB3" w:rsidRPr="006C10EE" w:rsidRDefault="00821CF4" w:rsidP="006C10EE">
            <w:pPr>
              <w:bidi/>
              <w:jc w:val="both"/>
              <w:rPr>
                <w:rFonts w:ascii="Times New Roman" w:hAnsi="Times New Roman" w:cs="B Lotus"/>
                <w:sz w:val="16"/>
                <w:szCs w:val="20"/>
                <w:rtl/>
              </w:rPr>
            </w:pPr>
            <w:r w:rsidRPr="006C10EE">
              <w:rPr>
                <w:rFonts w:ascii="Times New Roman" w:hAnsi="Times New Roman" w:cs="B Lotus" w:hint="cs"/>
                <w:sz w:val="16"/>
                <w:szCs w:val="20"/>
                <w:rtl/>
              </w:rPr>
              <w:lastRenderedPageBreak/>
              <w:t>خوانش بصری گرافیک محیطی در فضاهای شهری با تاکید بر نقاشی دیواری، نمونه موردی: تهران</w:t>
            </w:r>
          </w:p>
        </w:tc>
        <w:tc>
          <w:tcPr>
            <w:tcW w:w="949" w:type="dxa"/>
            <w:shd w:val="clear" w:color="auto" w:fill="auto"/>
            <w:vAlign w:val="center"/>
          </w:tcPr>
          <w:p w14:paraId="3DB59660" w14:textId="12C5CFD2" w:rsidR="00761FB3" w:rsidRPr="006C10EE" w:rsidRDefault="00EF1F6B" w:rsidP="006C10EE">
            <w:pPr>
              <w:bidi/>
              <w:jc w:val="both"/>
              <w:rPr>
                <w:rFonts w:ascii="Times New Roman" w:hAnsi="Times New Roman" w:cs="B Lotus"/>
                <w:sz w:val="16"/>
                <w:szCs w:val="20"/>
                <w:rtl/>
              </w:rPr>
            </w:pPr>
            <w:r w:rsidRPr="006C10EE">
              <w:rPr>
                <w:rFonts w:ascii="Times New Roman" w:hAnsi="Times New Roman" w:cs="B Lotus" w:hint="cs"/>
                <w:sz w:val="16"/>
                <w:szCs w:val="20"/>
                <w:rtl/>
              </w:rPr>
              <w:t>1396</w:t>
            </w:r>
          </w:p>
        </w:tc>
        <w:tc>
          <w:tcPr>
            <w:tcW w:w="2520" w:type="dxa"/>
            <w:shd w:val="clear" w:color="auto" w:fill="auto"/>
            <w:vAlign w:val="center"/>
          </w:tcPr>
          <w:p w14:paraId="1C8BF35B" w14:textId="77777777" w:rsidR="00761FB3" w:rsidRPr="006C10EE" w:rsidRDefault="002260CE"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تحلیلی-توصیفی</w:t>
            </w:r>
          </w:p>
          <w:p w14:paraId="69484CC0" w14:textId="61255206" w:rsidR="002260CE" w:rsidRPr="006C10EE" w:rsidRDefault="002260CE"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اخذ نظر مردم و نخبگان برای وزن‌دهی به معیارها</w:t>
            </w:r>
            <w:r w:rsidR="006B3EA7" w:rsidRPr="006C10EE">
              <w:rPr>
                <w:rFonts w:ascii="Times New Roman" w:hAnsi="Times New Roman" w:cs="B Lotus" w:hint="cs"/>
                <w:sz w:val="16"/>
                <w:szCs w:val="20"/>
                <w:rtl/>
              </w:rPr>
              <w:t xml:space="preserve">ی </w:t>
            </w:r>
            <w:r w:rsidRPr="006C10EE">
              <w:rPr>
                <w:rFonts w:ascii="Times New Roman" w:hAnsi="Times New Roman" w:cs="B Lotus" w:hint="cs"/>
                <w:sz w:val="16"/>
                <w:szCs w:val="20"/>
                <w:rtl/>
              </w:rPr>
              <w:t>سه گانه:</w:t>
            </w:r>
          </w:p>
          <w:p w14:paraId="6B95AD89" w14:textId="77777777" w:rsidR="002260CE" w:rsidRPr="006C10EE" w:rsidRDefault="002260CE"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ساختار بصری</w:t>
            </w:r>
          </w:p>
          <w:p w14:paraId="2A5BEBA4" w14:textId="77777777" w:rsidR="002260CE" w:rsidRPr="006C10EE" w:rsidRDefault="002260CE"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معماری بنا-محیط</w:t>
            </w:r>
          </w:p>
          <w:p w14:paraId="7A56C593" w14:textId="3F8C4357" w:rsidR="002260CE" w:rsidRPr="006C10EE" w:rsidRDefault="002260CE"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موقعیت استقرار</w:t>
            </w:r>
          </w:p>
        </w:tc>
        <w:tc>
          <w:tcPr>
            <w:tcW w:w="2690" w:type="dxa"/>
            <w:shd w:val="clear" w:color="auto" w:fill="auto"/>
            <w:vAlign w:val="center"/>
          </w:tcPr>
          <w:p w14:paraId="6DE69D66" w14:textId="662AD437" w:rsidR="00761FB3" w:rsidRPr="006C10EE" w:rsidRDefault="006B3EA7"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تحلیل تفاوت‌های نقاشی‌دیواری</w:t>
            </w:r>
            <w:r w:rsidR="006C10EE">
              <w:rPr>
                <w:rFonts w:ascii="Times New Roman" w:hAnsi="Times New Roman" w:cs="B Lotus"/>
                <w:sz w:val="16"/>
                <w:szCs w:val="20"/>
                <w:rtl/>
              </w:rPr>
              <w:softHyphen/>
            </w:r>
            <w:r w:rsidRPr="006C10EE">
              <w:rPr>
                <w:rFonts w:ascii="Times New Roman" w:hAnsi="Times New Roman" w:cs="B Lotus" w:hint="cs"/>
                <w:sz w:val="16"/>
                <w:szCs w:val="20"/>
                <w:rtl/>
              </w:rPr>
              <w:t>های میدان‌ها و خیابان‌ها از حیث معیارهای سه‌گانه</w:t>
            </w:r>
          </w:p>
        </w:tc>
      </w:tr>
      <w:tr w:rsidR="00761FB3" w:rsidRPr="006C10EE" w14:paraId="70E6ECB1" w14:textId="77777777" w:rsidTr="00C629F1">
        <w:trPr>
          <w:trHeight w:val="2124"/>
          <w:jc w:val="center"/>
        </w:trPr>
        <w:tc>
          <w:tcPr>
            <w:tcW w:w="2052" w:type="dxa"/>
            <w:shd w:val="clear" w:color="auto" w:fill="auto"/>
            <w:vAlign w:val="center"/>
          </w:tcPr>
          <w:p w14:paraId="1D1F2F27" w14:textId="5B227C8F" w:rsidR="00761FB3" w:rsidRPr="006C10EE" w:rsidRDefault="00821CF4"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ارزیابی دیوارنگاری معاصر تهران از دیدگاه مخاطب</w:t>
            </w:r>
          </w:p>
        </w:tc>
        <w:tc>
          <w:tcPr>
            <w:tcW w:w="949" w:type="dxa"/>
            <w:shd w:val="clear" w:color="auto" w:fill="auto"/>
            <w:vAlign w:val="center"/>
          </w:tcPr>
          <w:p w14:paraId="5060B63F" w14:textId="6D2E6D55" w:rsidR="00761FB3" w:rsidRPr="006C10EE" w:rsidRDefault="00EF1F6B" w:rsidP="006C10EE">
            <w:pPr>
              <w:bidi/>
              <w:jc w:val="both"/>
              <w:rPr>
                <w:rFonts w:ascii="Times New Roman" w:hAnsi="Times New Roman" w:cs="B Lotus"/>
                <w:sz w:val="16"/>
                <w:szCs w:val="20"/>
                <w:rtl/>
              </w:rPr>
            </w:pPr>
            <w:r w:rsidRPr="006C10EE">
              <w:rPr>
                <w:rFonts w:ascii="Times New Roman" w:hAnsi="Times New Roman" w:cs="B Lotus" w:hint="cs"/>
                <w:sz w:val="16"/>
                <w:szCs w:val="20"/>
                <w:rtl/>
              </w:rPr>
              <w:t>1389</w:t>
            </w:r>
          </w:p>
        </w:tc>
        <w:tc>
          <w:tcPr>
            <w:tcW w:w="2520" w:type="dxa"/>
            <w:shd w:val="clear" w:color="auto" w:fill="auto"/>
            <w:vAlign w:val="center"/>
          </w:tcPr>
          <w:p w14:paraId="14D281A3" w14:textId="77777777" w:rsidR="00250C56" w:rsidRPr="006C10EE" w:rsidRDefault="00250C56" w:rsidP="006C10EE">
            <w:pPr>
              <w:bidi/>
              <w:jc w:val="both"/>
              <w:rPr>
                <w:rFonts w:ascii="Times New Roman" w:hAnsi="Times New Roman" w:cs="B Lotus"/>
                <w:sz w:val="16"/>
                <w:szCs w:val="20"/>
                <w:rtl/>
              </w:rPr>
            </w:pPr>
            <w:r w:rsidRPr="006C10EE">
              <w:rPr>
                <w:rFonts w:ascii="Times New Roman" w:hAnsi="Times New Roman" w:cs="B Lotus" w:hint="cs"/>
                <w:sz w:val="16"/>
                <w:szCs w:val="20"/>
                <w:rtl/>
              </w:rPr>
              <w:t>پیمایشی</w:t>
            </w:r>
          </w:p>
          <w:p w14:paraId="4A073E77" w14:textId="141C30E1" w:rsidR="00761FB3" w:rsidRPr="006C10EE" w:rsidRDefault="00250C56" w:rsidP="006C10EE">
            <w:pPr>
              <w:bidi/>
              <w:jc w:val="both"/>
              <w:rPr>
                <w:rFonts w:ascii="Times New Roman" w:hAnsi="Times New Roman" w:cs="B Lotus"/>
                <w:sz w:val="16"/>
                <w:szCs w:val="20"/>
                <w:rtl/>
              </w:rPr>
            </w:pPr>
            <w:r w:rsidRPr="006C10EE">
              <w:rPr>
                <w:rFonts w:ascii="Times New Roman" w:hAnsi="Times New Roman" w:cs="B Lotus" w:hint="cs"/>
                <w:sz w:val="16"/>
                <w:szCs w:val="20"/>
                <w:rtl/>
              </w:rPr>
              <w:t>مطالعه دو عامل زیر توسط پرسش</w:t>
            </w:r>
            <w:r w:rsidR="006C10EE">
              <w:rPr>
                <w:rFonts w:ascii="Times New Roman" w:hAnsi="Times New Roman" w:cs="B Lotus"/>
                <w:sz w:val="16"/>
                <w:szCs w:val="20"/>
                <w:rtl/>
              </w:rPr>
              <w:softHyphen/>
            </w:r>
            <w:r w:rsidRPr="006C10EE">
              <w:rPr>
                <w:rFonts w:ascii="Times New Roman" w:hAnsi="Times New Roman" w:cs="B Lotus" w:hint="cs"/>
                <w:sz w:val="16"/>
                <w:szCs w:val="20"/>
                <w:rtl/>
              </w:rPr>
              <w:t>نامه مردمی:</w:t>
            </w:r>
          </w:p>
          <w:p w14:paraId="371434B2" w14:textId="55B920EA" w:rsidR="00250C56" w:rsidRPr="006C10EE" w:rsidRDefault="00250C56"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 xml:space="preserve">ساختار بصری </w:t>
            </w:r>
          </w:p>
          <w:p w14:paraId="75E09AC2" w14:textId="77777777" w:rsidR="00250C56" w:rsidRPr="006C10EE" w:rsidRDefault="00250C56"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مضمون و محتوا</w:t>
            </w:r>
          </w:p>
          <w:p w14:paraId="293C68E1" w14:textId="4768AA08" w:rsidR="00250C56" w:rsidRPr="006C10EE" w:rsidRDefault="00250C56"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در دیوارنگاری</w:t>
            </w:r>
            <w:r w:rsidR="006C10EE">
              <w:rPr>
                <w:rFonts w:ascii="Times New Roman" w:hAnsi="Times New Roman" w:cs="B Lotus"/>
                <w:sz w:val="16"/>
                <w:szCs w:val="20"/>
                <w:rtl/>
              </w:rPr>
              <w:softHyphen/>
            </w:r>
            <w:r w:rsidRPr="006C10EE">
              <w:rPr>
                <w:rFonts w:ascii="Times New Roman" w:hAnsi="Times New Roman" w:cs="B Lotus" w:hint="cs"/>
                <w:sz w:val="16"/>
                <w:szCs w:val="20"/>
                <w:rtl/>
              </w:rPr>
              <w:t>های تهران</w:t>
            </w:r>
          </w:p>
        </w:tc>
        <w:tc>
          <w:tcPr>
            <w:tcW w:w="2690" w:type="dxa"/>
            <w:shd w:val="clear" w:color="auto" w:fill="auto"/>
            <w:vAlign w:val="center"/>
          </w:tcPr>
          <w:p w14:paraId="0D9038FD" w14:textId="3444E9D5" w:rsidR="00761FB3" w:rsidRPr="006C10EE" w:rsidRDefault="00250C56"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عدم موفقیت نسبی دیوارنگاری</w:t>
            </w:r>
            <w:r w:rsidR="006C10EE">
              <w:rPr>
                <w:rFonts w:ascii="Times New Roman" w:hAnsi="Times New Roman" w:cs="B Lotus"/>
                <w:sz w:val="16"/>
                <w:szCs w:val="20"/>
                <w:rtl/>
              </w:rPr>
              <w:softHyphen/>
            </w:r>
            <w:r w:rsidRPr="006C10EE">
              <w:rPr>
                <w:rFonts w:ascii="Times New Roman" w:hAnsi="Times New Roman" w:cs="B Lotus" w:hint="cs"/>
                <w:sz w:val="16"/>
                <w:szCs w:val="20"/>
                <w:rtl/>
              </w:rPr>
              <w:t>های معاصر تهران نسبت به سلیقه و نظر جامعه</w:t>
            </w:r>
          </w:p>
        </w:tc>
      </w:tr>
      <w:tr w:rsidR="00761FB3" w:rsidRPr="006C10EE" w14:paraId="23EE24EB" w14:textId="77777777" w:rsidTr="00C629F1">
        <w:trPr>
          <w:trHeight w:val="1799"/>
          <w:jc w:val="center"/>
        </w:trPr>
        <w:tc>
          <w:tcPr>
            <w:tcW w:w="2052" w:type="dxa"/>
            <w:shd w:val="clear" w:color="auto" w:fill="auto"/>
            <w:vAlign w:val="center"/>
          </w:tcPr>
          <w:p w14:paraId="661337A3" w14:textId="611BE1DC" w:rsidR="00761FB3" w:rsidRPr="006C10EE" w:rsidRDefault="00821CF4"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ارزیابی اثرگذاری نقاشی‌های دیواری معاصر تهران بر شهروندان</w:t>
            </w:r>
          </w:p>
        </w:tc>
        <w:tc>
          <w:tcPr>
            <w:tcW w:w="949" w:type="dxa"/>
            <w:shd w:val="clear" w:color="auto" w:fill="auto"/>
            <w:vAlign w:val="center"/>
          </w:tcPr>
          <w:p w14:paraId="0A4A5371" w14:textId="74109B43" w:rsidR="00761FB3" w:rsidRPr="006C10EE" w:rsidRDefault="00EF1F6B" w:rsidP="006C10EE">
            <w:pPr>
              <w:bidi/>
              <w:jc w:val="both"/>
              <w:rPr>
                <w:rFonts w:ascii="Times New Roman" w:hAnsi="Times New Roman" w:cs="B Lotus"/>
                <w:sz w:val="16"/>
                <w:szCs w:val="20"/>
                <w:rtl/>
              </w:rPr>
            </w:pPr>
            <w:r w:rsidRPr="006C10EE">
              <w:rPr>
                <w:rFonts w:ascii="Times New Roman" w:hAnsi="Times New Roman" w:cs="B Lotus" w:hint="cs"/>
                <w:sz w:val="16"/>
                <w:szCs w:val="20"/>
                <w:rtl/>
              </w:rPr>
              <w:t>1397</w:t>
            </w:r>
          </w:p>
        </w:tc>
        <w:tc>
          <w:tcPr>
            <w:tcW w:w="2520" w:type="dxa"/>
            <w:shd w:val="clear" w:color="auto" w:fill="auto"/>
            <w:vAlign w:val="center"/>
          </w:tcPr>
          <w:p w14:paraId="7ADA0D20" w14:textId="77777777" w:rsidR="00761FB3" w:rsidRPr="006C10EE" w:rsidRDefault="00250C56" w:rsidP="006C10EE">
            <w:pPr>
              <w:bidi/>
              <w:jc w:val="both"/>
              <w:rPr>
                <w:rFonts w:ascii="Times New Roman" w:hAnsi="Times New Roman" w:cs="B Lotus"/>
                <w:sz w:val="16"/>
                <w:szCs w:val="20"/>
                <w:rtl/>
              </w:rPr>
            </w:pPr>
            <w:r w:rsidRPr="006C10EE">
              <w:rPr>
                <w:rFonts w:ascii="Times New Roman" w:hAnsi="Times New Roman" w:cs="B Lotus" w:hint="cs"/>
                <w:sz w:val="16"/>
                <w:szCs w:val="20"/>
                <w:rtl/>
              </w:rPr>
              <w:t>پیمایشی</w:t>
            </w:r>
          </w:p>
          <w:p w14:paraId="497626FF" w14:textId="605F49E5" w:rsidR="00250C56" w:rsidRPr="006C10EE" w:rsidRDefault="00B93FAC" w:rsidP="006C10EE">
            <w:pPr>
              <w:bidi/>
              <w:jc w:val="both"/>
              <w:rPr>
                <w:rFonts w:ascii="Times New Roman" w:hAnsi="Times New Roman" w:cs="B Lotus"/>
                <w:sz w:val="16"/>
                <w:szCs w:val="20"/>
                <w:rtl/>
              </w:rPr>
            </w:pPr>
            <w:r w:rsidRPr="006C10EE">
              <w:rPr>
                <w:rFonts w:ascii="Times New Roman" w:hAnsi="Times New Roman" w:cs="B Lotus" w:hint="cs"/>
                <w:sz w:val="16"/>
                <w:szCs w:val="20"/>
                <w:rtl/>
              </w:rPr>
              <w:t xml:space="preserve">ارزیابی توفیق سه </w:t>
            </w:r>
            <w:r w:rsidR="00873227" w:rsidRPr="006C10EE">
              <w:rPr>
                <w:rFonts w:ascii="Times New Roman" w:hAnsi="Times New Roman" w:cs="B Lotus" w:hint="cs"/>
                <w:sz w:val="16"/>
                <w:szCs w:val="20"/>
                <w:rtl/>
              </w:rPr>
              <w:t>سبک</w:t>
            </w:r>
            <w:r w:rsidRPr="006C10EE">
              <w:rPr>
                <w:rFonts w:ascii="Times New Roman" w:hAnsi="Times New Roman" w:cs="B Lotus" w:hint="cs"/>
                <w:sz w:val="16"/>
                <w:szCs w:val="20"/>
                <w:rtl/>
              </w:rPr>
              <w:t xml:space="preserve"> دیوارنگاری:</w:t>
            </w:r>
          </w:p>
          <w:p w14:paraId="47F0FE18" w14:textId="77777777" w:rsidR="00B93FAC" w:rsidRPr="006C10EE" w:rsidRDefault="00B93FAC"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یادمانی</w:t>
            </w:r>
          </w:p>
          <w:p w14:paraId="2D1FDD4D" w14:textId="77777777" w:rsidR="00B93FAC" w:rsidRPr="006C10EE" w:rsidRDefault="00B93FAC"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انتزاعی</w:t>
            </w:r>
          </w:p>
          <w:p w14:paraId="606FC6C1" w14:textId="362519AC" w:rsidR="00B93FAC" w:rsidRPr="006C10EE" w:rsidRDefault="00B93FAC" w:rsidP="006C10EE">
            <w:pPr>
              <w:pStyle w:val="ListParagraph"/>
              <w:numPr>
                <w:ilvl w:val="0"/>
                <w:numId w:val="12"/>
              </w:numPr>
              <w:bidi/>
              <w:ind w:left="240" w:hanging="210"/>
              <w:jc w:val="both"/>
              <w:rPr>
                <w:rFonts w:ascii="Times New Roman" w:hAnsi="Times New Roman" w:cs="B Lotus"/>
                <w:sz w:val="16"/>
                <w:szCs w:val="20"/>
                <w:rtl/>
              </w:rPr>
            </w:pPr>
            <w:r w:rsidRPr="006C10EE">
              <w:rPr>
                <w:rFonts w:ascii="Times New Roman" w:hAnsi="Times New Roman" w:cs="B Lotus" w:hint="cs"/>
                <w:sz w:val="16"/>
                <w:szCs w:val="20"/>
                <w:rtl/>
              </w:rPr>
              <w:t>شبیه‌سازی</w:t>
            </w:r>
          </w:p>
        </w:tc>
        <w:tc>
          <w:tcPr>
            <w:tcW w:w="2690" w:type="dxa"/>
            <w:shd w:val="clear" w:color="auto" w:fill="auto"/>
            <w:vAlign w:val="center"/>
          </w:tcPr>
          <w:p w14:paraId="3B28B680" w14:textId="3CE92F7F" w:rsidR="00761FB3" w:rsidRPr="006C10EE" w:rsidRDefault="00B93FAC" w:rsidP="006C10EE">
            <w:pPr>
              <w:bidi/>
              <w:jc w:val="both"/>
              <w:rPr>
                <w:rFonts w:ascii="Times New Roman" w:hAnsi="Times New Roman" w:cs="B Lotus"/>
                <w:sz w:val="16"/>
                <w:szCs w:val="20"/>
                <w:rtl/>
              </w:rPr>
            </w:pPr>
            <w:r w:rsidRPr="006C10EE">
              <w:rPr>
                <w:rFonts w:ascii="Times New Roman" w:hAnsi="Times New Roman" w:cs="B Lotus" w:hint="cs"/>
                <w:sz w:val="16"/>
                <w:szCs w:val="20"/>
                <w:rtl/>
              </w:rPr>
              <w:t>محبوبیت بیشتر به ترتیب رویکردهای انتزاعی، شبیه‌سازی و یادمانی در میان مردم</w:t>
            </w:r>
          </w:p>
        </w:tc>
      </w:tr>
      <w:tr w:rsidR="00761FB3" w:rsidRPr="006C10EE" w14:paraId="4EFAD89F" w14:textId="77777777" w:rsidTr="00C629F1">
        <w:trPr>
          <w:trHeight w:val="1542"/>
          <w:jc w:val="center"/>
        </w:trPr>
        <w:tc>
          <w:tcPr>
            <w:tcW w:w="2052" w:type="dxa"/>
            <w:shd w:val="clear" w:color="auto" w:fill="auto"/>
            <w:vAlign w:val="center"/>
          </w:tcPr>
          <w:p w14:paraId="020B0BBD" w14:textId="097BDD34" w:rsidR="00761FB3" w:rsidRPr="006C10EE" w:rsidRDefault="00EF1F6B"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بررسی نقش هنرهای عمومی در مطلوبیت ایستگاه‌های متروی تهران</w:t>
            </w:r>
          </w:p>
        </w:tc>
        <w:tc>
          <w:tcPr>
            <w:tcW w:w="949" w:type="dxa"/>
            <w:shd w:val="clear" w:color="auto" w:fill="auto"/>
            <w:vAlign w:val="center"/>
          </w:tcPr>
          <w:p w14:paraId="7CCE0642" w14:textId="79742F74" w:rsidR="00761FB3" w:rsidRPr="006C10EE" w:rsidRDefault="00EF1F6B" w:rsidP="006C10EE">
            <w:pPr>
              <w:bidi/>
              <w:jc w:val="both"/>
              <w:rPr>
                <w:rFonts w:ascii="Times New Roman" w:hAnsi="Times New Roman" w:cs="B Lotus"/>
                <w:sz w:val="16"/>
                <w:szCs w:val="20"/>
                <w:rtl/>
              </w:rPr>
            </w:pPr>
            <w:r w:rsidRPr="006C10EE">
              <w:rPr>
                <w:rFonts w:ascii="Times New Roman" w:hAnsi="Times New Roman" w:cs="B Lotus" w:hint="cs"/>
                <w:sz w:val="16"/>
                <w:szCs w:val="20"/>
                <w:rtl/>
              </w:rPr>
              <w:t>1395</w:t>
            </w:r>
          </w:p>
        </w:tc>
        <w:tc>
          <w:tcPr>
            <w:tcW w:w="2520" w:type="dxa"/>
            <w:shd w:val="clear" w:color="auto" w:fill="auto"/>
            <w:vAlign w:val="center"/>
          </w:tcPr>
          <w:p w14:paraId="7F0ACBB6" w14:textId="77777777" w:rsidR="00761FB3" w:rsidRPr="006C10EE" w:rsidRDefault="00B93FAC" w:rsidP="006C10EE">
            <w:pPr>
              <w:bidi/>
              <w:jc w:val="both"/>
              <w:rPr>
                <w:rFonts w:ascii="Times New Roman" w:hAnsi="Times New Roman" w:cs="B Lotus"/>
                <w:sz w:val="16"/>
                <w:szCs w:val="20"/>
                <w:rtl/>
              </w:rPr>
            </w:pPr>
            <w:r w:rsidRPr="006C10EE">
              <w:rPr>
                <w:rFonts w:ascii="Times New Roman" w:hAnsi="Times New Roman" w:cs="B Lotus" w:hint="cs"/>
                <w:sz w:val="16"/>
                <w:szCs w:val="20"/>
                <w:rtl/>
              </w:rPr>
              <w:t>تحلیلی</w:t>
            </w:r>
          </w:p>
          <w:p w14:paraId="06D2FF74" w14:textId="661240DB" w:rsidR="00B93FAC" w:rsidRPr="006C10EE" w:rsidRDefault="00455CEC" w:rsidP="006C10EE">
            <w:pPr>
              <w:bidi/>
              <w:jc w:val="both"/>
              <w:rPr>
                <w:rFonts w:ascii="Times New Roman" w:hAnsi="Times New Roman" w:cs="B Lotus"/>
                <w:sz w:val="16"/>
                <w:szCs w:val="20"/>
                <w:rtl/>
              </w:rPr>
            </w:pPr>
            <w:r w:rsidRPr="006C10EE">
              <w:rPr>
                <w:rFonts w:ascii="Times New Roman" w:hAnsi="Times New Roman" w:cs="B Lotus" w:hint="cs"/>
                <w:sz w:val="16"/>
                <w:szCs w:val="20"/>
                <w:rtl/>
              </w:rPr>
              <w:t>مقایسه دو ایستگاه ه متروی تجریش و ولیعصر از حیث میزان رضایت مردم از هنرهای عمومی به کار رفته در آنها</w:t>
            </w:r>
          </w:p>
        </w:tc>
        <w:tc>
          <w:tcPr>
            <w:tcW w:w="2690" w:type="dxa"/>
            <w:shd w:val="clear" w:color="auto" w:fill="auto"/>
            <w:vAlign w:val="center"/>
          </w:tcPr>
          <w:p w14:paraId="679EB7B7" w14:textId="5E260BCE" w:rsidR="00761FB3" w:rsidRPr="006C10EE" w:rsidRDefault="006C10EE" w:rsidP="006C10EE">
            <w:pPr>
              <w:bidi/>
              <w:jc w:val="both"/>
              <w:rPr>
                <w:rFonts w:ascii="Times New Roman" w:hAnsi="Times New Roman" w:cs="B Lotus"/>
                <w:sz w:val="16"/>
                <w:szCs w:val="20"/>
                <w:rtl/>
              </w:rPr>
            </w:pPr>
            <w:r>
              <w:rPr>
                <w:rFonts w:ascii="Times New Roman" w:hAnsi="Times New Roman" w:cs="B Lotus" w:hint="cs"/>
                <w:sz w:val="16"/>
                <w:szCs w:val="20"/>
                <w:rtl/>
              </w:rPr>
              <w:t>تأ</w:t>
            </w:r>
            <w:r w:rsidR="00455CEC" w:rsidRPr="006C10EE">
              <w:rPr>
                <w:rFonts w:ascii="Times New Roman" w:hAnsi="Times New Roman" w:cs="B Lotus" w:hint="cs"/>
                <w:sz w:val="16"/>
                <w:szCs w:val="20"/>
                <w:rtl/>
              </w:rPr>
              <w:t>ثیر بیشتر هنرهای ثابت و هنرهای بصری بر ارتقای مطلوبیت ایستگاه</w:t>
            </w:r>
            <w:r>
              <w:rPr>
                <w:rFonts w:ascii="Times New Roman" w:hAnsi="Times New Roman" w:cs="B Lotus"/>
                <w:sz w:val="16"/>
                <w:szCs w:val="20"/>
                <w:rtl/>
              </w:rPr>
              <w:softHyphen/>
            </w:r>
            <w:r w:rsidR="00455CEC" w:rsidRPr="006C10EE">
              <w:rPr>
                <w:rFonts w:ascii="Times New Roman" w:hAnsi="Times New Roman" w:cs="B Lotus" w:hint="cs"/>
                <w:sz w:val="16"/>
                <w:szCs w:val="20"/>
                <w:rtl/>
              </w:rPr>
              <w:t>های مترو برای مردم</w:t>
            </w:r>
          </w:p>
        </w:tc>
      </w:tr>
    </w:tbl>
    <w:p w14:paraId="69C5CC46" w14:textId="77777777" w:rsidR="009F4863" w:rsidRDefault="009F4863" w:rsidP="00951DA5">
      <w:pPr>
        <w:bidi/>
        <w:spacing w:before="240" w:after="0" w:line="240" w:lineRule="auto"/>
        <w:jc w:val="both"/>
        <w:rPr>
          <w:rFonts w:ascii="Times New Roman" w:hAnsi="Times New Roman" w:cs="B Lotus"/>
          <w:sz w:val="20"/>
          <w:szCs w:val="24"/>
          <w:rtl/>
        </w:rPr>
      </w:pPr>
    </w:p>
    <w:p w14:paraId="230A323D" w14:textId="6C222177" w:rsidR="0088157F" w:rsidRDefault="0088157F" w:rsidP="009F4863">
      <w:pPr>
        <w:bidi/>
        <w:spacing w:before="240"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برآمده از مطالعات اسنادی-کتابخانه‌ای در بخش مبانی نظری و پیشینه که ناظر بر ویژگی‌های مهم دیوارنگاری و نسبت آن با فضای شهری بود، لازم است معیارهای کلیدی موثر بر سنجش کیفیت دیوارنگاری</w:t>
      </w:r>
      <w:r w:rsidR="00DA4806" w:rsidRPr="00951DA5">
        <w:rPr>
          <w:rFonts w:ascii="Times New Roman" w:hAnsi="Times New Roman" w:cs="B Lotus" w:hint="cs"/>
          <w:sz w:val="20"/>
          <w:szCs w:val="24"/>
          <w:rtl/>
        </w:rPr>
        <w:t xml:space="preserve">، که ترجیحات مردمی برای آن می‌تواند </w:t>
      </w:r>
      <w:r w:rsidR="0099007F" w:rsidRPr="00951DA5">
        <w:rPr>
          <w:rFonts w:ascii="Times New Roman" w:hAnsi="Times New Roman" w:cs="B Lotus" w:hint="cs"/>
          <w:sz w:val="20"/>
          <w:szCs w:val="24"/>
          <w:rtl/>
        </w:rPr>
        <w:t>برای متخصصین و تصمیم‌سازان کمک‌کننده و راهنما باشد،</w:t>
      </w:r>
      <w:r w:rsidRPr="00951DA5">
        <w:rPr>
          <w:rFonts w:ascii="Times New Roman" w:hAnsi="Times New Roman" w:cs="B Lotus" w:hint="cs"/>
          <w:sz w:val="20"/>
          <w:szCs w:val="24"/>
          <w:rtl/>
        </w:rPr>
        <w:t xml:space="preserve"> استخراج گردد. در این پژوهش معیارهای</w:t>
      </w:r>
      <w:r w:rsidR="009F4863">
        <w:rPr>
          <w:rFonts w:ascii="Times New Roman" w:hAnsi="Times New Roman" w:cs="B Lotus" w:hint="cs"/>
          <w:sz w:val="20"/>
          <w:szCs w:val="24"/>
          <w:rtl/>
        </w:rPr>
        <w:t>ی که در تصویر 4 نشان داده شده است، تشخیص داده شد.</w:t>
      </w:r>
    </w:p>
    <w:p w14:paraId="1B31894C" w14:textId="77777777" w:rsidR="009F4863" w:rsidRPr="00951DA5" w:rsidRDefault="009F4863" w:rsidP="009F4863">
      <w:pPr>
        <w:bidi/>
        <w:spacing w:before="240"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 گام بعدی این چهار معیار در شهر قزوین مورد پیمایش قرار گرفته و بر مبنای آن راهبردهای برنامه‌ریزی و طراحی ارائه خواهد شد.</w:t>
      </w:r>
    </w:p>
    <w:p w14:paraId="5A5F75A8" w14:textId="77777777" w:rsidR="009F4863" w:rsidRPr="00951DA5" w:rsidRDefault="009F4863" w:rsidP="009F4863">
      <w:pPr>
        <w:bidi/>
        <w:spacing w:before="240" w:after="0" w:line="240" w:lineRule="auto"/>
        <w:jc w:val="both"/>
        <w:rPr>
          <w:rFonts w:ascii="Times New Roman" w:hAnsi="Times New Roman" w:cs="B Lotus"/>
          <w:sz w:val="20"/>
          <w:szCs w:val="24"/>
          <w:rtl/>
        </w:rPr>
      </w:pPr>
    </w:p>
    <w:p w14:paraId="27A0B298" w14:textId="1EEAECC7" w:rsidR="00873227" w:rsidRPr="00951DA5" w:rsidRDefault="00425182"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lang w:bidi="ar-SA"/>
        </w:rPr>
        <w:lastRenderedPageBreak/>
        <w:drawing>
          <wp:inline distT="0" distB="0" distL="0" distR="0" wp14:anchorId="2D357F03" wp14:editId="089046B4">
            <wp:extent cx="4406769" cy="4603480"/>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rotWithShape="1">
                    <a:blip r:embed="rId17">
                      <a:extLst>
                        <a:ext uri="{28A0092B-C50C-407E-A947-70E740481C1C}">
                          <a14:useLocalDpi xmlns:a14="http://schemas.microsoft.com/office/drawing/2010/main" val="0"/>
                        </a:ext>
                      </a:extLst>
                    </a:blip>
                    <a:srcRect l="22258" t="7227" r="31246" b="11822"/>
                    <a:stretch/>
                  </pic:blipFill>
                  <pic:spPr bwMode="auto">
                    <a:xfrm>
                      <a:off x="0" y="0"/>
                      <a:ext cx="4424888" cy="4622408"/>
                    </a:xfrm>
                    <a:prstGeom prst="rect">
                      <a:avLst/>
                    </a:prstGeom>
                    <a:noFill/>
                    <a:ln>
                      <a:noFill/>
                    </a:ln>
                    <a:extLst>
                      <a:ext uri="{53640926-AAD7-44D8-BBD7-CCE9431645EC}">
                        <a14:shadowObscured xmlns:a14="http://schemas.microsoft.com/office/drawing/2010/main"/>
                      </a:ext>
                    </a:extLst>
                  </pic:spPr>
                </pic:pic>
              </a:graphicData>
            </a:graphic>
          </wp:inline>
        </w:drawing>
      </w:r>
    </w:p>
    <w:p w14:paraId="4BDE5922" w14:textId="470E0CAF" w:rsidR="0099007F" w:rsidRPr="006C10EE" w:rsidRDefault="0099007F" w:rsidP="00951DA5">
      <w:pPr>
        <w:bidi/>
        <w:spacing w:after="0" w:line="240" w:lineRule="auto"/>
        <w:jc w:val="center"/>
        <w:rPr>
          <w:rFonts w:ascii="Times New Roman" w:hAnsi="Times New Roman" w:cs="B Lotus"/>
          <w:sz w:val="16"/>
          <w:szCs w:val="20"/>
          <w:rtl/>
        </w:rPr>
      </w:pPr>
      <w:r w:rsidRPr="006C10EE">
        <w:rPr>
          <w:rFonts w:ascii="Times New Roman" w:hAnsi="Times New Roman" w:cs="B Lotus" w:hint="cs"/>
          <w:b/>
          <w:bCs/>
          <w:sz w:val="16"/>
          <w:szCs w:val="20"/>
          <w:rtl/>
        </w:rPr>
        <w:t xml:space="preserve">شکل 4: </w:t>
      </w:r>
      <w:r w:rsidR="00E83A55" w:rsidRPr="006C10EE">
        <w:rPr>
          <w:rFonts w:ascii="Times New Roman" w:hAnsi="Times New Roman" w:cs="B Lotus" w:hint="cs"/>
          <w:sz w:val="16"/>
          <w:szCs w:val="20"/>
          <w:rtl/>
        </w:rPr>
        <w:t>مولفه‌ها</w:t>
      </w:r>
      <w:r w:rsidR="00E0335D" w:rsidRPr="006C10EE">
        <w:rPr>
          <w:rFonts w:ascii="Times New Roman" w:hAnsi="Times New Roman" w:cs="B Lotus" w:hint="cs"/>
          <w:sz w:val="16"/>
          <w:szCs w:val="20"/>
          <w:rtl/>
        </w:rPr>
        <w:t xml:space="preserve"> و سنجه‌های</w:t>
      </w:r>
      <w:r w:rsidRPr="006C10EE">
        <w:rPr>
          <w:rFonts w:ascii="Times New Roman" w:hAnsi="Times New Roman" w:cs="B Lotus" w:hint="cs"/>
          <w:sz w:val="16"/>
          <w:szCs w:val="20"/>
          <w:rtl/>
        </w:rPr>
        <w:t xml:space="preserve"> دیوارنگاری‌ شهری</w:t>
      </w:r>
      <w:r w:rsidR="000C0205" w:rsidRPr="006C10EE">
        <w:rPr>
          <w:rFonts w:ascii="Times New Roman" w:hAnsi="Times New Roman" w:cs="B Lotus" w:hint="cs"/>
          <w:sz w:val="16"/>
          <w:szCs w:val="20"/>
          <w:rtl/>
        </w:rPr>
        <w:t xml:space="preserve"> مرتبط با ترجیحات مردمی</w:t>
      </w:r>
    </w:p>
    <w:p w14:paraId="097EA58D" w14:textId="77777777" w:rsidR="00C65CA2" w:rsidRPr="00951DA5" w:rsidRDefault="00C65CA2" w:rsidP="00951DA5">
      <w:pPr>
        <w:bidi/>
        <w:spacing w:after="0" w:line="240" w:lineRule="auto"/>
        <w:jc w:val="both"/>
        <w:rPr>
          <w:rFonts w:ascii="Times New Roman" w:hAnsi="Times New Roman" w:cs="B Lotus"/>
          <w:sz w:val="20"/>
          <w:szCs w:val="24"/>
          <w:rtl/>
        </w:rPr>
      </w:pPr>
    </w:p>
    <w:p w14:paraId="4DD39F51" w14:textId="25C4C9CE" w:rsidR="009542B1" w:rsidRPr="00F81292" w:rsidRDefault="009542B1"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روش‌شناسی پژوهش</w:t>
      </w:r>
    </w:p>
    <w:p w14:paraId="3F77CF66" w14:textId="330124D6" w:rsidR="00E83A55" w:rsidRPr="00951DA5" w:rsidRDefault="006C10EE" w:rsidP="006C10EE">
      <w:pPr>
        <w:bidi/>
        <w:spacing w:after="0" w:line="240" w:lineRule="auto"/>
        <w:jc w:val="both"/>
        <w:rPr>
          <w:rFonts w:ascii="Times New Roman" w:hAnsi="Times New Roman" w:cs="B Lotus"/>
          <w:sz w:val="20"/>
          <w:szCs w:val="24"/>
          <w:rtl/>
        </w:rPr>
      </w:pPr>
      <w:r>
        <w:rPr>
          <w:rFonts w:ascii="Times New Roman" w:hAnsi="Times New Roman" w:cs="B Lotus" w:hint="cs"/>
          <w:sz w:val="20"/>
          <w:szCs w:val="24"/>
          <w:rtl/>
        </w:rPr>
        <w:t>به نظر می‌رسد تأ</w:t>
      </w:r>
      <w:r w:rsidR="00072992" w:rsidRPr="00951DA5">
        <w:rPr>
          <w:rFonts w:ascii="Times New Roman" w:hAnsi="Times New Roman" w:cs="B Lotus" w:hint="cs"/>
          <w:sz w:val="20"/>
          <w:szCs w:val="24"/>
          <w:rtl/>
        </w:rPr>
        <w:t>ثیر تهران بر سایر شهرهای کشور از حیث سیر نشر سبک‌های تازه در دیورانگاری قابل انکار نیست.</w:t>
      </w:r>
      <w:r w:rsidR="009542B1" w:rsidRPr="00951DA5">
        <w:rPr>
          <w:rFonts w:ascii="Times New Roman" w:hAnsi="Times New Roman" w:cs="B Lotus" w:hint="cs"/>
          <w:sz w:val="20"/>
          <w:szCs w:val="24"/>
          <w:rtl/>
        </w:rPr>
        <w:t xml:space="preserve"> </w:t>
      </w:r>
      <w:r w:rsidR="00072992" w:rsidRPr="00951DA5">
        <w:rPr>
          <w:rFonts w:ascii="Times New Roman" w:hAnsi="Times New Roman" w:cs="B Lotus" w:hint="cs"/>
          <w:sz w:val="20"/>
          <w:szCs w:val="24"/>
          <w:rtl/>
        </w:rPr>
        <w:t xml:space="preserve">دیوارنگاری شهری </w:t>
      </w:r>
      <w:r w:rsidR="009542B1" w:rsidRPr="00951DA5">
        <w:rPr>
          <w:rFonts w:ascii="Times New Roman" w:hAnsi="Times New Roman" w:cs="B Lotus" w:hint="cs"/>
          <w:sz w:val="20"/>
          <w:szCs w:val="24"/>
          <w:rtl/>
        </w:rPr>
        <w:t>در قزوین، خصوصا</w:t>
      </w:r>
      <w:r>
        <w:rPr>
          <w:rFonts w:ascii="Times New Roman" w:hAnsi="Times New Roman" w:cs="B Lotus" w:hint="cs"/>
          <w:sz w:val="20"/>
          <w:szCs w:val="24"/>
          <w:rtl/>
        </w:rPr>
        <w:t>ً</w:t>
      </w:r>
      <w:r w:rsidR="009542B1" w:rsidRPr="00951DA5">
        <w:rPr>
          <w:rFonts w:ascii="Times New Roman" w:hAnsi="Times New Roman" w:cs="B Lotus" w:hint="cs"/>
          <w:sz w:val="20"/>
          <w:szCs w:val="24"/>
          <w:rtl/>
        </w:rPr>
        <w:t xml:space="preserve"> پس از انقلاب، تقریبا همان سیری را طی کرده که در تهران شاهد آن بوده‌ایم. ورود سبک‌های جدید به قزوین، به وضوح از دیوارنگاره‌های</w:t>
      </w:r>
      <w:r>
        <w:rPr>
          <w:rFonts w:ascii="Times New Roman" w:hAnsi="Times New Roman" w:cs="B Lotus" w:hint="cs"/>
          <w:sz w:val="20"/>
          <w:szCs w:val="24"/>
          <w:rtl/>
        </w:rPr>
        <w:t xml:space="preserve"> شهری تهران، البته با چند سال تأ</w:t>
      </w:r>
      <w:r w:rsidR="009542B1" w:rsidRPr="00951DA5">
        <w:rPr>
          <w:rFonts w:ascii="Times New Roman" w:hAnsi="Times New Roman" w:cs="B Lotus" w:hint="cs"/>
          <w:sz w:val="20"/>
          <w:szCs w:val="24"/>
          <w:rtl/>
        </w:rPr>
        <w:t>خیر، قابل ردیابی است. به</w:t>
      </w:r>
      <w:r>
        <w:rPr>
          <w:rFonts w:ascii="Times New Roman" w:hAnsi="Times New Roman" w:cs="B Lotus"/>
          <w:sz w:val="20"/>
          <w:szCs w:val="24"/>
          <w:rtl/>
        </w:rPr>
        <w:softHyphen/>
      </w:r>
      <w:r w:rsidR="009542B1" w:rsidRPr="00951DA5">
        <w:rPr>
          <w:rFonts w:ascii="Times New Roman" w:hAnsi="Times New Roman" w:cs="B Lotus" w:hint="cs"/>
          <w:sz w:val="20"/>
          <w:szCs w:val="24"/>
          <w:rtl/>
        </w:rPr>
        <w:t xml:space="preserve">طور مثال کاشی‌نگاره‌هایی که اکنون مورد توجه سازمان زیباسازی شهر قزوین قرار دارد، سال‌ها است که بر دیوارهای تهران </w:t>
      </w:r>
      <w:r w:rsidR="00072992" w:rsidRPr="00951DA5">
        <w:rPr>
          <w:rFonts w:ascii="Times New Roman" w:hAnsi="Times New Roman" w:cs="B Lotus" w:hint="cs"/>
          <w:sz w:val="20"/>
          <w:szCs w:val="24"/>
          <w:rtl/>
        </w:rPr>
        <w:t>نقش بسته‌اند.</w:t>
      </w:r>
      <w:r w:rsidR="00E0335D" w:rsidRPr="00951DA5">
        <w:rPr>
          <w:rFonts w:ascii="Times New Roman" w:hAnsi="Times New Roman" w:cs="B Lotus" w:hint="cs"/>
          <w:sz w:val="20"/>
          <w:szCs w:val="24"/>
          <w:rtl/>
        </w:rPr>
        <w:t xml:space="preserve"> </w:t>
      </w:r>
    </w:p>
    <w:p w14:paraId="23CD6526" w14:textId="2928CCEA" w:rsidR="009542B1" w:rsidRPr="00951DA5" w:rsidRDefault="00E0335D"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 این مقاله</w:t>
      </w:r>
      <w:r w:rsidR="00FE770D" w:rsidRPr="00951DA5">
        <w:rPr>
          <w:rFonts w:ascii="Times New Roman" w:hAnsi="Times New Roman" w:cs="B Lotus" w:hint="cs"/>
          <w:sz w:val="20"/>
          <w:szCs w:val="24"/>
          <w:rtl/>
        </w:rPr>
        <w:t xml:space="preserve"> </w:t>
      </w:r>
      <w:r w:rsidR="003633E0" w:rsidRPr="00951DA5">
        <w:rPr>
          <w:rFonts w:ascii="Times New Roman" w:hAnsi="Times New Roman" w:cs="B Lotus" w:hint="cs"/>
          <w:sz w:val="20"/>
          <w:szCs w:val="24"/>
          <w:rtl/>
        </w:rPr>
        <w:t xml:space="preserve">که از حیث هدف نوعی مقاله تجویزی است، </w:t>
      </w:r>
      <w:r w:rsidR="00FE770D" w:rsidRPr="00951DA5">
        <w:rPr>
          <w:rFonts w:ascii="Times New Roman" w:hAnsi="Times New Roman" w:cs="B Lotus" w:hint="cs"/>
          <w:sz w:val="20"/>
          <w:szCs w:val="24"/>
          <w:rtl/>
        </w:rPr>
        <w:t>از حیث روش مشتمل بر چهار مرحله است: مطالعه اسنادی، پیمایش با استفاده از پرسش</w:t>
      </w:r>
      <w:r w:rsidR="006C10EE">
        <w:rPr>
          <w:rFonts w:ascii="Times New Roman" w:hAnsi="Times New Roman" w:cs="B Lotus"/>
          <w:sz w:val="20"/>
          <w:szCs w:val="24"/>
          <w:rtl/>
        </w:rPr>
        <w:softHyphen/>
      </w:r>
      <w:r w:rsidR="00FE770D" w:rsidRPr="00951DA5">
        <w:rPr>
          <w:rFonts w:ascii="Times New Roman" w:hAnsi="Times New Roman" w:cs="B Lotus" w:hint="cs"/>
          <w:sz w:val="20"/>
          <w:szCs w:val="24"/>
          <w:rtl/>
        </w:rPr>
        <w:t xml:space="preserve">نامه، تفسیر داده‌ها و </w:t>
      </w:r>
      <w:r w:rsidR="003633E0" w:rsidRPr="00951DA5">
        <w:rPr>
          <w:rFonts w:ascii="Times New Roman" w:hAnsi="Times New Roman" w:cs="B Lotus" w:hint="cs"/>
          <w:sz w:val="20"/>
          <w:szCs w:val="24"/>
          <w:rtl/>
        </w:rPr>
        <w:t xml:space="preserve">در نهایت </w:t>
      </w:r>
      <w:r w:rsidR="00FE770D" w:rsidRPr="00951DA5">
        <w:rPr>
          <w:rFonts w:ascii="Times New Roman" w:hAnsi="Times New Roman" w:cs="B Lotus" w:hint="cs"/>
          <w:sz w:val="20"/>
          <w:szCs w:val="24"/>
          <w:rtl/>
        </w:rPr>
        <w:t>ارائه یک چارچوب</w:t>
      </w:r>
      <w:r w:rsidR="003633E0" w:rsidRPr="00951DA5">
        <w:rPr>
          <w:rFonts w:ascii="Times New Roman" w:hAnsi="Times New Roman" w:cs="B Lotus" w:hint="cs"/>
          <w:sz w:val="20"/>
          <w:szCs w:val="24"/>
          <w:rtl/>
        </w:rPr>
        <w:t xml:space="preserve"> راهبردی</w:t>
      </w:r>
      <w:r w:rsidR="00FE770D" w:rsidRPr="00951DA5">
        <w:rPr>
          <w:rFonts w:ascii="Times New Roman" w:hAnsi="Times New Roman" w:cs="B Lotus" w:hint="cs"/>
          <w:sz w:val="20"/>
          <w:szCs w:val="24"/>
          <w:rtl/>
        </w:rPr>
        <w:t xml:space="preserve"> طراحی</w:t>
      </w:r>
      <w:r w:rsidR="00E83A55" w:rsidRPr="00951DA5">
        <w:rPr>
          <w:rFonts w:ascii="Times New Roman" w:hAnsi="Times New Roman" w:cs="B Lotus" w:hint="cs"/>
          <w:sz w:val="20"/>
          <w:szCs w:val="24"/>
          <w:rtl/>
        </w:rPr>
        <w:t xml:space="preserve"> </w:t>
      </w:r>
      <w:r w:rsidR="003633E0" w:rsidRPr="00951DA5">
        <w:rPr>
          <w:rFonts w:ascii="Times New Roman" w:hAnsi="Times New Roman" w:cs="B Lotus" w:hint="cs"/>
          <w:sz w:val="20"/>
          <w:szCs w:val="24"/>
          <w:rtl/>
        </w:rPr>
        <w:t xml:space="preserve">شهری برای دیوارنگاری‌ها در شهر قزوین است. </w:t>
      </w:r>
      <w:r w:rsidR="00E83A55" w:rsidRPr="00951DA5">
        <w:rPr>
          <w:rFonts w:ascii="Times New Roman" w:hAnsi="Times New Roman" w:cs="B Lotus" w:hint="cs"/>
          <w:sz w:val="20"/>
          <w:szCs w:val="24"/>
          <w:rtl/>
        </w:rPr>
        <w:t>پس از مرحل</w:t>
      </w:r>
      <w:r w:rsidR="00DB5FB9">
        <w:rPr>
          <w:rFonts w:ascii="Times New Roman" w:hAnsi="Times New Roman" w:cs="B Lotus" w:hint="cs"/>
          <w:sz w:val="20"/>
          <w:szCs w:val="24"/>
          <w:rtl/>
        </w:rPr>
        <w:t>ه مطالعات کتابخانه‌ای و تدوین مؤ</w:t>
      </w:r>
      <w:r w:rsidR="00E83A55" w:rsidRPr="00951DA5">
        <w:rPr>
          <w:rFonts w:ascii="Times New Roman" w:hAnsi="Times New Roman" w:cs="B Lotus" w:hint="cs"/>
          <w:sz w:val="20"/>
          <w:szCs w:val="24"/>
          <w:rtl/>
        </w:rPr>
        <w:t xml:space="preserve">لفه‌ها و سنجه‌های دیوارنگاری‌های شهری لازم است وارد میدان شد. </w:t>
      </w:r>
      <w:r w:rsidR="009542B1" w:rsidRPr="00951DA5">
        <w:rPr>
          <w:rFonts w:ascii="Times New Roman" w:hAnsi="Times New Roman" w:cs="B Lotus" w:hint="cs"/>
          <w:sz w:val="20"/>
          <w:szCs w:val="24"/>
          <w:rtl/>
        </w:rPr>
        <w:t>برای رسیدن به فهم دقیق‌تری از وضع موجود نقاشی‌های دیواری شهر قزوین براساس زاویه دید شهروندان و</w:t>
      </w:r>
      <w:r w:rsidRPr="00951DA5">
        <w:rPr>
          <w:rFonts w:ascii="Times New Roman" w:hAnsi="Times New Roman" w:cs="B Lotus" w:hint="cs"/>
          <w:sz w:val="20"/>
          <w:szCs w:val="24"/>
          <w:rtl/>
        </w:rPr>
        <w:t xml:space="preserve"> هم</w:t>
      </w:r>
      <w:r w:rsidR="00DB5FB9">
        <w:rPr>
          <w:rFonts w:ascii="Times New Roman" w:hAnsi="Times New Roman" w:cs="B Lotus"/>
          <w:sz w:val="20"/>
          <w:szCs w:val="24"/>
          <w:rtl/>
        </w:rPr>
        <w:softHyphen/>
      </w:r>
      <w:r w:rsidRPr="00951DA5">
        <w:rPr>
          <w:rFonts w:ascii="Times New Roman" w:hAnsi="Times New Roman" w:cs="B Lotus" w:hint="cs"/>
          <w:sz w:val="20"/>
          <w:szCs w:val="24"/>
          <w:rtl/>
        </w:rPr>
        <w:t>چنین</w:t>
      </w:r>
      <w:r w:rsidR="009542B1" w:rsidRPr="00951DA5">
        <w:rPr>
          <w:rFonts w:ascii="Times New Roman" w:hAnsi="Times New Roman" w:cs="B Lotus" w:hint="cs"/>
          <w:sz w:val="20"/>
          <w:szCs w:val="24"/>
          <w:rtl/>
        </w:rPr>
        <w:t xml:space="preserve"> یافتن ترجیحات و توقعات آنان درباره این هنر عمومی پرسش‌نامه‌ای تدوین گردید</w:t>
      </w:r>
      <w:r w:rsidRPr="00951DA5">
        <w:rPr>
          <w:rFonts w:ascii="Times New Roman" w:hAnsi="Times New Roman" w:cs="B Lotus" w:hint="cs"/>
          <w:sz w:val="20"/>
          <w:szCs w:val="24"/>
          <w:rtl/>
        </w:rPr>
        <w:t>ه است</w:t>
      </w:r>
      <w:r w:rsidR="009542B1" w:rsidRPr="00951DA5">
        <w:rPr>
          <w:rFonts w:ascii="Times New Roman" w:hAnsi="Times New Roman" w:cs="B Lotus" w:hint="cs"/>
          <w:sz w:val="20"/>
          <w:szCs w:val="24"/>
          <w:rtl/>
        </w:rPr>
        <w:t>.</w:t>
      </w:r>
      <w:r w:rsidRPr="00951DA5">
        <w:rPr>
          <w:rFonts w:ascii="Times New Roman" w:hAnsi="Times New Roman" w:cs="B Lotus" w:hint="cs"/>
          <w:sz w:val="20"/>
          <w:szCs w:val="24"/>
          <w:rtl/>
        </w:rPr>
        <w:t xml:space="preserve"> این پرسش‌نامه که براساس</w:t>
      </w:r>
      <w:r w:rsidR="00DB5FB9">
        <w:rPr>
          <w:rFonts w:ascii="Times New Roman" w:hAnsi="Times New Roman" w:cs="B Lotus" w:hint="cs"/>
          <w:sz w:val="20"/>
          <w:szCs w:val="24"/>
          <w:rtl/>
        </w:rPr>
        <w:t xml:space="preserve"> بخشی از سؤ</w:t>
      </w:r>
      <w:r w:rsidR="009542B1" w:rsidRPr="00951DA5">
        <w:rPr>
          <w:rFonts w:ascii="Times New Roman" w:hAnsi="Times New Roman" w:cs="B Lotus" w:hint="cs"/>
          <w:sz w:val="20"/>
          <w:szCs w:val="24"/>
          <w:rtl/>
        </w:rPr>
        <w:t>الات این پرسش‌نامه معطوف به هدف نخست و بخشی دیگر معطوف به هدف دوم است. سؤالات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اين</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پرسش</w:t>
      </w:r>
      <w:r w:rsidR="00DB5FB9">
        <w:rPr>
          <w:rFonts w:ascii="Times New Roman" w:hAnsi="Times New Roman" w:cs="B Lotus"/>
          <w:sz w:val="20"/>
          <w:szCs w:val="24"/>
          <w:rtl/>
        </w:rPr>
        <w:softHyphen/>
      </w:r>
      <w:r w:rsidR="009542B1" w:rsidRPr="00951DA5">
        <w:rPr>
          <w:rFonts w:ascii="Times New Roman" w:hAnsi="Times New Roman" w:cs="B Lotus" w:hint="cs"/>
          <w:sz w:val="20"/>
          <w:szCs w:val="24"/>
          <w:rtl/>
        </w:rPr>
        <w:t>نامه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4</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بخش</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با موضوعات</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زير،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درباره</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هنر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دیوارنگاری طراحي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شدند</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تا</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مراحل</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تحليل</w:t>
      </w:r>
      <w:r w:rsidR="009542B1" w:rsidRPr="00951DA5">
        <w:rPr>
          <w:rFonts w:ascii="Times New Roman" w:hAnsi="Times New Roman" w:cs="B Lotus"/>
          <w:sz w:val="20"/>
          <w:szCs w:val="24"/>
        </w:rPr>
        <w:t xml:space="preserve"> </w:t>
      </w:r>
      <w:r w:rsidR="00072992" w:rsidRPr="00951DA5">
        <w:rPr>
          <w:rFonts w:ascii="Times New Roman" w:hAnsi="Times New Roman" w:cs="B Lotus" w:hint="cs"/>
          <w:sz w:val="20"/>
          <w:szCs w:val="24"/>
          <w:rtl/>
        </w:rPr>
        <w:t>با دقت بیشتر</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طي</w:t>
      </w:r>
      <w:r w:rsidR="009542B1" w:rsidRPr="00951DA5">
        <w:rPr>
          <w:rFonts w:ascii="Times New Roman" w:hAnsi="Times New Roman" w:cs="B Lotus"/>
          <w:sz w:val="20"/>
          <w:szCs w:val="24"/>
        </w:rPr>
        <w:t xml:space="preserve"> </w:t>
      </w:r>
      <w:r w:rsidR="009542B1" w:rsidRPr="00951DA5">
        <w:rPr>
          <w:rFonts w:ascii="Times New Roman" w:hAnsi="Times New Roman" w:cs="B Lotus" w:hint="cs"/>
          <w:sz w:val="20"/>
          <w:szCs w:val="24"/>
          <w:rtl/>
        </w:rPr>
        <w:t>شود:</w:t>
      </w:r>
    </w:p>
    <w:p w14:paraId="19AE318F" w14:textId="28A31246"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1- پرسش</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عمومي مرتبط با دیوارنگاری و هنر عمومی</w:t>
      </w:r>
    </w:p>
    <w:p w14:paraId="4AAFEAC1" w14:textId="2E17592E"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t>2- پرسش</w:t>
      </w:r>
      <w:r w:rsidRPr="00951DA5">
        <w:rPr>
          <w:rFonts w:ascii="Times New Roman" w:hAnsi="Times New Roman" w:cs="B Lotus"/>
          <w:sz w:val="20"/>
          <w:szCs w:val="24"/>
          <w:rtl/>
        </w:rPr>
        <w:t>‌های</w:t>
      </w:r>
      <w:r w:rsidRPr="00951DA5">
        <w:rPr>
          <w:rFonts w:ascii="Times New Roman" w:hAnsi="Times New Roman" w:cs="B Lotus" w:hint="cs"/>
          <w:sz w:val="20"/>
          <w:szCs w:val="24"/>
          <w:rtl/>
        </w:rPr>
        <w:t>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موضوع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محتوای آثار</w:t>
      </w:r>
    </w:p>
    <w:p w14:paraId="59CDC39B" w14:textId="3CBE4E72" w:rsidR="009542B1" w:rsidRPr="00951DA5" w:rsidRDefault="009542B1" w:rsidP="00951DA5">
      <w:pPr>
        <w:bidi/>
        <w:spacing w:after="0" w:line="240" w:lineRule="auto"/>
        <w:jc w:val="both"/>
        <w:rPr>
          <w:rFonts w:ascii="Times New Roman" w:hAnsi="Times New Roman" w:cs="B Lotus"/>
          <w:sz w:val="20"/>
          <w:szCs w:val="24"/>
        </w:rPr>
      </w:pPr>
      <w:r w:rsidRPr="00951DA5">
        <w:rPr>
          <w:rFonts w:ascii="Times New Roman" w:hAnsi="Times New Roman" w:cs="B Lotus" w:hint="cs"/>
          <w:sz w:val="20"/>
          <w:szCs w:val="24"/>
          <w:rtl/>
        </w:rPr>
        <w:lastRenderedPageBreak/>
        <w:t>3- پرسش</w:t>
      </w:r>
      <w:r w:rsidRPr="00951DA5">
        <w:rPr>
          <w:rFonts w:ascii="Times New Roman" w:hAnsi="Times New Roman" w:cs="B Lotus"/>
          <w:sz w:val="20"/>
          <w:szCs w:val="24"/>
          <w:rtl/>
        </w:rPr>
        <w:t>‌ها</w:t>
      </w:r>
      <w:r w:rsidRPr="00951DA5">
        <w:rPr>
          <w:rFonts w:ascii="Times New Roman" w:hAnsi="Times New Roman" w:cs="B Lotus" w:hint="cs"/>
          <w:sz w:val="20"/>
          <w:szCs w:val="24"/>
          <w:rtl/>
        </w:rPr>
        <w:t>یی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درباره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 آثار</w:t>
      </w:r>
    </w:p>
    <w:p w14:paraId="45D5F4D0" w14:textId="23AF472A" w:rsidR="009542B1" w:rsidRPr="00951DA5" w:rsidRDefault="009542B1" w:rsidP="00951DA5">
      <w:pPr>
        <w:bidi/>
        <w:spacing w:line="240" w:lineRule="auto"/>
        <w:jc w:val="both"/>
        <w:rPr>
          <w:rFonts w:ascii="Times New Roman" w:hAnsi="Times New Roman" w:cs="B Lotus"/>
          <w:sz w:val="20"/>
          <w:szCs w:val="24"/>
          <w:rtl/>
        </w:rPr>
      </w:pPr>
      <w:r w:rsidRPr="00951DA5">
        <w:rPr>
          <w:rFonts w:ascii="Times New Roman" w:hAnsi="Times New Roman" w:cs="B Lotus" w:hint="cs"/>
          <w:sz w:val="20"/>
          <w:szCs w:val="24"/>
          <w:rtl/>
        </w:rPr>
        <w:t>4- پرسش</w:t>
      </w:r>
      <w:r w:rsidRPr="00951DA5">
        <w:rPr>
          <w:rFonts w:ascii="Times New Roman" w:hAnsi="Times New Roman" w:cs="B Lotus"/>
          <w:sz w:val="20"/>
          <w:szCs w:val="24"/>
          <w:rtl/>
        </w:rPr>
        <w:t>‌ها</w:t>
      </w:r>
      <w:r w:rsidRPr="00951DA5">
        <w:rPr>
          <w:rFonts w:ascii="Times New Roman" w:hAnsi="Times New Roman" w:cs="B Lotus" w:hint="cs"/>
          <w:sz w:val="20"/>
          <w:szCs w:val="24"/>
          <w:rtl/>
        </w:rPr>
        <w:t>یی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درباره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مكان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قرارگيری آثار</w:t>
      </w:r>
    </w:p>
    <w:p w14:paraId="1649D041" w14:textId="7FA94C8F" w:rsidR="009542B1" w:rsidRDefault="006C6EDF"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 xml:space="preserve">در مقاله حاضر </w:t>
      </w:r>
      <w:r w:rsidR="003633E0" w:rsidRPr="00951DA5">
        <w:rPr>
          <w:rFonts w:ascii="Times New Roman" w:hAnsi="Times New Roman" w:cs="B Lotus" w:hint="cs"/>
          <w:sz w:val="20"/>
          <w:szCs w:val="24"/>
          <w:rtl/>
        </w:rPr>
        <w:t>قلمرو موضوعی</w:t>
      </w:r>
      <w:r w:rsidRPr="00951DA5">
        <w:rPr>
          <w:rFonts w:ascii="Times New Roman" w:hAnsi="Times New Roman" w:cs="B Lotus" w:hint="cs"/>
          <w:sz w:val="20"/>
          <w:szCs w:val="24"/>
          <w:rtl/>
        </w:rPr>
        <w:t>، زمانی و مکا</w:t>
      </w:r>
      <w:r w:rsidR="00DB5FB9">
        <w:rPr>
          <w:rFonts w:ascii="Times New Roman" w:hAnsi="Times New Roman" w:cs="B Lotus" w:hint="cs"/>
          <w:sz w:val="20"/>
          <w:szCs w:val="24"/>
          <w:rtl/>
        </w:rPr>
        <w:t>نی به ترتیب حوزه هنر عمومی با تأ</w:t>
      </w:r>
      <w:r w:rsidRPr="00951DA5">
        <w:rPr>
          <w:rFonts w:ascii="Times New Roman" w:hAnsi="Times New Roman" w:cs="B Lotus" w:hint="cs"/>
          <w:sz w:val="20"/>
          <w:szCs w:val="24"/>
          <w:rtl/>
        </w:rPr>
        <w:t xml:space="preserve">کید بر دیوارنگاری، تمام دیوارنگاره‌های موجود فارغ از زمان اجرا، و محدوده شهر قزوین است. </w:t>
      </w:r>
      <w:r w:rsidR="008E73E5" w:rsidRPr="00951DA5">
        <w:rPr>
          <w:rFonts w:ascii="Times New Roman" w:hAnsi="Times New Roman" w:cs="B Lotus" w:hint="cs"/>
          <w:sz w:val="20"/>
          <w:szCs w:val="24"/>
          <w:rtl/>
        </w:rPr>
        <w:t>تکنیک نمونه‌گیری</w:t>
      </w:r>
      <w:r w:rsidR="00D44BF4" w:rsidRPr="00951DA5">
        <w:rPr>
          <w:rFonts w:ascii="Times New Roman" w:hAnsi="Times New Roman" w:cs="B Lotus" w:hint="cs"/>
          <w:sz w:val="20"/>
          <w:szCs w:val="24"/>
          <w:rtl/>
        </w:rPr>
        <w:t xml:space="preserve"> براساس آنچه بلیکی</w:t>
      </w:r>
      <w:r w:rsidR="00DB5FB9">
        <w:rPr>
          <w:rFonts w:ascii="Times New Roman" w:hAnsi="Times New Roman" w:cs="B Lotus" w:hint="cs"/>
          <w:sz w:val="20"/>
          <w:szCs w:val="24"/>
          <w:rtl/>
        </w:rPr>
        <w:t xml:space="preserve"> </w:t>
      </w:r>
      <w:r w:rsidR="00D44BF4" w:rsidRPr="00951DA5">
        <w:rPr>
          <w:rFonts w:ascii="Times New Roman" w:hAnsi="Times New Roman" w:cs="B Lotus" w:hint="cs"/>
          <w:sz w:val="20"/>
          <w:szCs w:val="24"/>
          <w:rtl/>
        </w:rPr>
        <w:t>(1398) آورده</w:t>
      </w:r>
      <w:r w:rsidR="008E73E5" w:rsidRPr="00951DA5">
        <w:rPr>
          <w:rFonts w:ascii="Times New Roman" w:hAnsi="Times New Roman" w:cs="B Lotus" w:hint="cs"/>
          <w:sz w:val="20"/>
          <w:szCs w:val="24"/>
          <w:rtl/>
        </w:rPr>
        <w:t xml:space="preserve"> از نوع </w:t>
      </w:r>
      <w:r w:rsidR="00D44BF4" w:rsidRPr="00951DA5">
        <w:rPr>
          <w:rFonts w:ascii="Times New Roman" w:hAnsi="Times New Roman" w:cs="B Lotus" w:hint="cs"/>
          <w:sz w:val="20"/>
          <w:szCs w:val="24"/>
          <w:rtl/>
        </w:rPr>
        <w:t>احتمالی تک‌مرحله‌ای و به صورت سیستماتیک است بدین معنی که توجه گردید که نسبت پاسخ‌دهندگان زن و مرد برابر باشد.</w:t>
      </w:r>
      <w:r w:rsidR="008E73E5" w:rsidRPr="00951DA5">
        <w:rPr>
          <w:rFonts w:ascii="Times New Roman" w:hAnsi="Times New Roman" w:cs="B Lotus" w:hint="cs"/>
          <w:sz w:val="20"/>
          <w:szCs w:val="24"/>
          <w:rtl/>
        </w:rPr>
        <w:t xml:space="preserve"> </w:t>
      </w:r>
      <w:r w:rsidR="00D44BF4" w:rsidRPr="00951DA5">
        <w:rPr>
          <w:rFonts w:ascii="Times New Roman" w:hAnsi="Times New Roman" w:cs="B Lotus" w:hint="cs"/>
          <w:sz w:val="20"/>
          <w:szCs w:val="24"/>
          <w:rtl/>
        </w:rPr>
        <w:t>هم</w:t>
      </w:r>
      <w:r w:rsidR="00DB5FB9">
        <w:rPr>
          <w:rFonts w:ascii="Times New Roman" w:hAnsi="Times New Roman" w:cs="B Lotus"/>
          <w:sz w:val="20"/>
          <w:szCs w:val="24"/>
          <w:rtl/>
        </w:rPr>
        <w:softHyphen/>
      </w:r>
      <w:r w:rsidR="00D44BF4" w:rsidRPr="00951DA5">
        <w:rPr>
          <w:rFonts w:ascii="Times New Roman" w:hAnsi="Times New Roman" w:cs="B Lotus" w:hint="cs"/>
          <w:sz w:val="20"/>
          <w:szCs w:val="24"/>
          <w:rtl/>
        </w:rPr>
        <w:t>چنین</w:t>
      </w:r>
      <w:r w:rsidR="008E73E5" w:rsidRPr="00951DA5">
        <w:rPr>
          <w:rFonts w:ascii="Times New Roman" w:hAnsi="Times New Roman" w:cs="B Lotus" w:hint="cs"/>
          <w:sz w:val="20"/>
          <w:szCs w:val="24"/>
          <w:rtl/>
        </w:rPr>
        <w:t xml:space="preserve"> جامعه آماری شهروندان </w:t>
      </w:r>
      <w:r w:rsidR="00D44BF4" w:rsidRPr="00951DA5">
        <w:rPr>
          <w:rFonts w:ascii="Times New Roman" w:hAnsi="Times New Roman" w:cs="B Lotus" w:hint="cs"/>
          <w:sz w:val="20"/>
          <w:szCs w:val="24"/>
          <w:rtl/>
        </w:rPr>
        <w:t xml:space="preserve">و عابران پیاده حاضر در معابر و فضاهای شهری </w:t>
      </w:r>
      <w:r w:rsidR="008E73E5" w:rsidRPr="00951DA5">
        <w:rPr>
          <w:rFonts w:ascii="Times New Roman" w:hAnsi="Times New Roman" w:cs="B Lotus" w:hint="cs"/>
          <w:sz w:val="20"/>
          <w:szCs w:val="24"/>
          <w:rtl/>
        </w:rPr>
        <w:t>قزوین بوده است.</w:t>
      </w:r>
      <w:r w:rsidR="00DC1301" w:rsidRPr="00951DA5">
        <w:rPr>
          <w:rFonts w:ascii="Times New Roman" w:hAnsi="Times New Roman" w:cs="B Lotus" w:hint="cs"/>
          <w:sz w:val="20"/>
          <w:szCs w:val="24"/>
          <w:rtl/>
        </w:rPr>
        <w:t xml:space="preserve"> پرسش</w:t>
      </w:r>
      <w:r w:rsidR="00DB5FB9">
        <w:rPr>
          <w:rFonts w:ascii="Times New Roman" w:hAnsi="Times New Roman" w:cs="B Lotus" w:hint="cs"/>
          <w:sz w:val="20"/>
          <w:szCs w:val="24"/>
          <w:rtl/>
        </w:rPr>
        <w:t>‌نامه از نوع ساخت‌یافته با 12 سؤ</w:t>
      </w:r>
      <w:r w:rsidR="00DC1301" w:rsidRPr="00951DA5">
        <w:rPr>
          <w:rFonts w:ascii="Times New Roman" w:hAnsi="Times New Roman" w:cs="B Lotus" w:hint="cs"/>
          <w:sz w:val="20"/>
          <w:szCs w:val="24"/>
          <w:rtl/>
        </w:rPr>
        <w:t xml:space="preserve">ال در مورد دیوارنگاره‌های قزوین است که مشتمل بر اخذ اطلاعات سن، جنس و تحصیلات نیز می‌باشد. </w:t>
      </w:r>
      <w:r w:rsidR="009542B1" w:rsidRPr="00951DA5">
        <w:rPr>
          <w:rFonts w:ascii="Times New Roman" w:hAnsi="Times New Roman" w:cs="B Lotus" w:hint="cs"/>
          <w:sz w:val="20"/>
          <w:szCs w:val="24"/>
          <w:rtl/>
        </w:rPr>
        <w:t xml:space="preserve">پس از رسیدن به </w:t>
      </w:r>
      <w:r w:rsidRPr="00951DA5">
        <w:rPr>
          <w:rFonts w:ascii="Times New Roman" w:hAnsi="Times New Roman" w:cs="B Lotus" w:hint="cs"/>
          <w:sz w:val="20"/>
          <w:szCs w:val="24"/>
          <w:rtl/>
        </w:rPr>
        <w:t>شناختی</w:t>
      </w:r>
      <w:r w:rsidR="009542B1" w:rsidRPr="00951DA5">
        <w:rPr>
          <w:rFonts w:ascii="Times New Roman" w:hAnsi="Times New Roman" w:cs="B Lotus" w:hint="cs"/>
          <w:sz w:val="20"/>
          <w:szCs w:val="24"/>
          <w:rtl/>
        </w:rPr>
        <w:t xml:space="preserve"> از وضع موجود بر پایه تحلیل محتوای دا</w:t>
      </w:r>
      <w:r w:rsidRPr="00951DA5">
        <w:rPr>
          <w:rFonts w:ascii="Times New Roman" w:hAnsi="Times New Roman" w:cs="B Lotus" w:hint="cs"/>
          <w:sz w:val="20"/>
          <w:szCs w:val="24"/>
          <w:rtl/>
        </w:rPr>
        <w:t>ده‌های</w:t>
      </w:r>
      <w:r w:rsidR="009542B1" w:rsidRPr="00951DA5">
        <w:rPr>
          <w:rFonts w:ascii="Times New Roman" w:hAnsi="Times New Roman" w:cs="B Lotus" w:hint="cs"/>
          <w:sz w:val="20"/>
          <w:szCs w:val="24"/>
          <w:rtl/>
        </w:rPr>
        <w:t xml:space="preserve"> پرسش‌نامه‌، در گام بعد</w:t>
      </w:r>
      <w:r w:rsidRPr="00951DA5">
        <w:rPr>
          <w:rFonts w:ascii="Times New Roman" w:hAnsi="Times New Roman" w:cs="B Lotus" w:hint="cs"/>
          <w:sz w:val="20"/>
          <w:szCs w:val="24"/>
          <w:rtl/>
        </w:rPr>
        <w:t xml:space="preserve"> بر پایه استنتاج و تفسیر داده‌ها</w:t>
      </w:r>
      <w:r w:rsidR="009542B1"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و مطابق</w:t>
      </w:r>
      <w:r w:rsidR="009542B1" w:rsidRPr="00951DA5">
        <w:rPr>
          <w:rFonts w:ascii="Times New Roman" w:hAnsi="Times New Roman" w:cs="B Lotus" w:hint="cs"/>
          <w:sz w:val="20"/>
          <w:szCs w:val="24"/>
          <w:rtl/>
        </w:rPr>
        <w:t xml:space="preserve"> رویکرد تجویزی پژوهش، اهداف کلان و راهبردهایی برای ارتقای کیفی فضاهای شهری قزوین با تاکید بر دیوارنگاری ارائه می‌شود.</w:t>
      </w:r>
    </w:p>
    <w:p w14:paraId="1CEAF912" w14:textId="77777777" w:rsidR="00DB5FB9" w:rsidRPr="00C629F1" w:rsidRDefault="00DB5FB9" w:rsidP="00DB5FB9">
      <w:pPr>
        <w:bidi/>
        <w:spacing w:after="0" w:line="240" w:lineRule="auto"/>
        <w:jc w:val="both"/>
        <w:rPr>
          <w:rFonts w:ascii="Times New Roman" w:hAnsi="Times New Roman" w:cs="B Lotus"/>
          <w:sz w:val="10"/>
          <w:szCs w:val="14"/>
        </w:rPr>
      </w:pPr>
    </w:p>
    <w:p w14:paraId="3C1DB1CB" w14:textId="4E3EEE9B" w:rsidR="009542B1" w:rsidRPr="00F81292" w:rsidRDefault="009542B1"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یافته‌ها</w:t>
      </w:r>
    </w:p>
    <w:p w14:paraId="5A3A979B" w14:textId="3EFFFDD4" w:rsidR="009542B1" w:rsidRDefault="00602EFB"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بر اساس روش مورگان و هم</w:t>
      </w:r>
      <w:r w:rsidR="00DB5FB9">
        <w:rPr>
          <w:rFonts w:ascii="Times New Roman" w:hAnsi="Times New Roman" w:cs="B Lotus"/>
          <w:sz w:val="20"/>
          <w:szCs w:val="24"/>
          <w:rtl/>
        </w:rPr>
        <w:softHyphen/>
      </w:r>
      <w:r w:rsidRPr="00951DA5">
        <w:rPr>
          <w:rFonts w:ascii="Times New Roman" w:hAnsi="Times New Roman" w:cs="B Lotus" w:hint="cs"/>
          <w:sz w:val="20"/>
          <w:szCs w:val="24"/>
          <w:rtl/>
        </w:rPr>
        <w:t>چنین کوکران، برای جامعه آماری یک شهر چندصدهزار نفری تعد</w:t>
      </w:r>
      <w:r w:rsidR="00DB5FB9">
        <w:rPr>
          <w:rFonts w:ascii="Times New Roman" w:hAnsi="Times New Roman" w:cs="B Lotus" w:hint="cs"/>
          <w:sz w:val="20"/>
          <w:szCs w:val="24"/>
          <w:rtl/>
        </w:rPr>
        <w:t>اد نمونه باید حدود 370 باشد. علی</w:t>
      </w:r>
      <w:r w:rsidR="00DB5FB9">
        <w:rPr>
          <w:rFonts w:ascii="Times New Roman" w:hAnsi="Times New Roman" w:cs="B Lotus"/>
          <w:sz w:val="20"/>
          <w:szCs w:val="24"/>
          <w:rtl/>
        </w:rPr>
        <w:softHyphen/>
      </w:r>
      <w:r w:rsidRPr="00951DA5">
        <w:rPr>
          <w:rFonts w:ascii="Times New Roman" w:hAnsi="Times New Roman" w:cs="B Lotus" w:hint="cs"/>
          <w:sz w:val="20"/>
          <w:szCs w:val="24"/>
          <w:rtl/>
        </w:rPr>
        <w:t>رغم اشراف به این مهم، ماهیت این پژوهش که به دنبال یک تحلیل کم</w:t>
      </w:r>
      <w:r w:rsidR="00052E5D" w:rsidRPr="00951DA5">
        <w:rPr>
          <w:rFonts w:ascii="Times New Roman" w:hAnsi="Times New Roman" w:cs="B Lotus" w:hint="cs"/>
          <w:sz w:val="20"/>
          <w:szCs w:val="24"/>
          <w:rtl/>
        </w:rPr>
        <w:t>ّ</w:t>
      </w:r>
      <w:r w:rsidRPr="00951DA5">
        <w:rPr>
          <w:rFonts w:ascii="Times New Roman" w:hAnsi="Times New Roman" w:cs="B Lotus" w:hint="cs"/>
          <w:sz w:val="20"/>
          <w:szCs w:val="24"/>
          <w:rtl/>
        </w:rPr>
        <w:t xml:space="preserve">ی صرف مبتنی بر همبستگی متغیرها نیست و داده‌های کیفی را </w:t>
      </w:r>
      <w:r w:rsidR="00052E5D" w:rsidRPr="00951DA5">
        <w:rPr>
          <w:rFonts w:ascii="Times New Roman" w:hAnsi="Times New Roman" w:cs="B Lotus" w:hint="cs"/>
          <w:sz w:val="20"/>
          <w:szCs w:val="24"/>
          <w:rtl/>
        </w:rPr>
        <w:t>می‌کاود و بر مبنای استنتاج و تفسیر آنها به دنبال ارائه چارچوبی طراحانه است، در کنار محدودیت‌های پیمایش میدانی خصوصا در همه‌گیری کرونا ایجاب می‌کند نمونه کمتری مورد بررسی پرسش‌نامه‌ای قرار گیرد. مضاف اینکه در فرایند اخذ داده‌ها از مردم، هر عضو گروه پرسش</w:t>
      </w:r>
      <w:r w:rsidR="00DB5FB9">
        <w:rPr>
          <w:rFonts w:ascii="Times New Roman" w:hAnsi="Times New Roman" w:cs="B Lotus"/>
          <w:sz w:val="20"/>
          <w:szCs w:val="24"/>
          <w:rtl/>
        </w:rPr>
        <w:softHyphen/>
      </w:r>
      <w:r w:rsidR="00052E5D" w:rsidRPr="00951DA5">
        <w:rPr>
          <w:rFonts w:ascii="Times New Roman" w:hAnsi="Times New Roman" w:cs="B Lotus" w:hint="cs"/>
          <w:sz w:val="20"/>
          <w:szCs w:val="24"/>
          <w:rtl/>
        </w:rPr>
        <w:t>گر با هر فرد پرسش‌شونده همراه شده و به توضیح بیشتر و رفع ابهامات احتمالی از س</w:t>
      </w:r>
      <w:r w:rsidR="00DB5FB9">
        <w:rPr>
          <w:rFonts w:ascii="Times New Roman" w:hAnsi="Times New Roman" w:cs="B Lotus" w:hint="cs"/>
          <w:sz w:val="20"/>
          <w:szCs w:val="24"/>
          <w:rtl/>
        </w:rPr>
        <w:t>ؤ</w:t>
      </w:r>
      <w:r w:rsidR="00052E5D" w:rsidRPr="00951DA5">
        <w:rPr>
          <w:rFonts w:ascii="Times New Roman" w:hAnsi="Times New Roman" w:cs="B Lotus" w:hint="cs"/>
          <w:sz w:val="20"/>
          <w:szCs w:val="24"/>
          <w:rtl/>
        </w:rPr>
        <w:t>الات پرداخته است؛ که خود این امر زمان بسیار بیشتری را نسبت به روش‌های معمول پیمایش پرسش</w:t>
      </w:r>
      <w:r w:rsidR="00DB5FB9">
        <w:rPr>
          <w:rFonts w:ascii="Times New Roman" w:hAnsi="Times New Roman" w:cs="B Lotus"/>
          <w:sz w:val="20"/>
          <w:szCs w:val="24"/>
          <w:rtl/>
        </w:rPr>
        <w:softHyphen/>
      </w:r>
      <w:r w:rsidR="00052E5D" w:rsidRPr="00951DA5">
        <w:rPr>
          <w:rFonts w:ascii="Times New Roman" w:hAnsi="Times New Roman" w:cs="B Lotus" w:hint="cs"/>
          <w:sz w:val="20"/>
          <w:szCs w:val="24"/>
          <w:rtl/>
        </w:rPr>
        <w:t xml:space="preserve">نامه‌ای مصرف نموده است. </w:t>
      </w:r>
      <w:r w:rsidR="00AD70F8" w:rsidRPr="00951DA5">
        <w:rPr>
          <w:rFonts w:ascii="Times New Roman" w:hAnsi="Times New Roman" w:cs="B Lotus" w:hint="cs"/>
          <w:sz w:val="20"/>
          <w:szCs w:val="24"/>
          <w:rtl/>
        </w:rPr>
        <w:t xml:space="preserve">بنابراین و </w:t>
      </w:r>
      <w:r w:rsidR="009542B1" w:rsidRPr="00951DA5">
        <w:rPr>
          <w:rFonts w:ascii="Times New Roman" w:hAnsi="Times New Roman" w:cs="B Lotus" w:hint="cs"/>
          <w:sz w:val="20"/>
          <w:szCs w:val="24"/>
          <w:rtl/>
        </w:rPr>
        <w:t xml:space="preserve">برای یافتن پاسخ‌های </w:t>
      </w:r>
      <w:r w:rsidR="00AD70F8" w:rsidRPr="00951DA5">
        <w:rPr>
          <w:rFonts w:ascii="Times New Roman" w:hAnsi="Times New Roman" w:cs="B Lotus" w:hint="cs"/>
          <w:sz w:val="20"/>
          <w:szCs w:val="24"/>
          <w:rtl/>
        </w:rPr>
        <w:t>س</w:t>
      </w:r>
      <w:r w:rsidR="00DB5FB9">
        <w:rPr>
          <w:rFonts w:ascii="Times New Roman" w:hAnsi="Times New Roman" w:cs="B Lotus" w:hint="cs"/>
          <w:sz w:val="20"/>
          <w:szCs w:val="24"/>
          <w:rtl/>
        </w:rPr>
        <w:t>ؤ</w:t>
      </w:r>
      <w:r w:rsidR="00AD70F8" w:rsidRPr="00951DA5">
        <w:rPr>
          <w:rFonts w:ascii="Times New Roman" w:hAnsi="Times New Roman" w:cs="B Lotus" w:hint="cs"/>
          <w:sz w:val="20"/>
          <w:szCs w:val="24"/>
          <w:rtl/>
        </w:rPr>
        <w:t>الات</w:t>
      </w:r>
      <w:r w:rsidR="009542B1" w:rsidRPr="00951DA5">
        <w:rPr>
          <w:rFonts w:ascii="Times New Roman" w:hAnsi="Times New Roman" w:cs="B Lotus" w:hint="cs"/>
          <w:sz w:val="20"/>
          <w:szCs w:val="24"/>
          <w:rtl/>
        </w:rPr>
        <w:t xml:space="preserve">، تعداد 100 پرسش‌نامه </w:t>
      </w:r>
      <w:r w:rsidR="007111C4" w:rsidRPr="00951DA5">
        <w:rPr>
          <w:rFonts w:ascii="Times New Roman" w:hAnsi="Times New Roman" w:cs="B Lotus" w:hint="cs"/>
          <w:sz w:val="20"/>
          <w:szCs w:val="24"/>
          <w:rtl/>
        </w:rPr>
        <w:t xml:space="preserve">مطابق توضیحات </w:t>
      </w:r>
      <w:r w:rsidR="00AD70F8" w:rsidRPr="00951DA5">
        <w:rPr>
          <w:rFonts w:ascii="Times New Roman" w:hAnsi="Times New Roman" w:cs="B Lotus" w:hint="cs"/>
          <w:sz w:val="20"/>
          <w:szCs w:val="24"/>
          <w:rtl/>
        </w:rPr>
        <w:t>بخش روش‌شناسی</w:t>
      </w:r>
      <w:r w:rsidR="007111C4" w:rsidRPr="00951DA5">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بین مردم در مناطق مختلف شهر، توزیع گردید.</w:t>
      </w:r>
      <w:r w:rsidR="00DB5FB9">
        <w:rPr>
          <w:rFonts w:ascii="Times New Roman" w:hAnsi="Times New Roman" w:cs="B Lotus" w:hint="cs"/>
          <w:sz w:val="20"/>
          <w:szCs w:val="24"/>
          <w:rtl/>
        </w:rPr>
        <w:t xml:space="preserve"> البته تأ</w:t>
      </w:r>
      <w:r w:rsidR="007111C4" w:rsidRPr="00951DA5">
        <w:rPr>
          <w:rFonts w:ascii="Times New Roman" w:hAnsi="Times New Roman" w:cs="B Lotus" w:hint="cs"/>
          <w:sz w:val="20"/>
          <w:szCs w:val="24"/>
          <w:rtl/>
        </w:rPr>
        <w:t>کید بر حوزه‌هایی بود که تراکم دیوارنگاری‌ها در آن بیشتر است.</w:t>
      </w:r>
      <w:r w:rsidR="00DB5FB9">
        <w:rPr>
          <w:rFonts w:ascii="Times New Roman" w:hAnsi="Times New Roman" w:cs="B Lotus" w:hint="cs"/>
          <w:sz w:val="20"/>
          <w:szCs w:val="24"/>
          <w:rtl/>
        </w:rPr>
        <w:t xml:space="preserve"> تلاش شد تا عوامل تأ</w:t>
      </w:r>
      <w:r w:rsidR="009542B1" w:rsidRPr="00951DA5">
        <w:rPr>
          <w:rFonts w:ascii="Times New Roman" w:hAnsi="Times New Roman" w:cs="B Lotus" w:hint="cs"/>
          <w:sz w:val="20"/>
          <w:szCs w:val="24"/>
          <w:rtl/>
        </w:rPr>
        <w:t>ثیرگذار دیگر به نحو سنجیده‌ای کنترل شوند. 50 درصد پرسش‌شوندگان مرد و 50 درصد آنان زن بودند. میانگین سنی آنان 37 سال، بدین معنی که پرسش‌شوندگان به ترتیب در بازه سنی جوان، میانسال و نوجوان قرار داشتند. به لحاظ مدرک تحصیلی به ترتیب دارای کارشناسی</w:t>
      </w:r>
      <w:r w:rsidR="00DB5FB9">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(52%)، دیپلم</w:t>
      </w:r>
      <w:r w:rsidR="00DB5FB9">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(18%)، کارشناسی ارشد و دکتری</w:t>
      </w:r>
      <w:r w:rsidR="00DB5FB9">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(18%)، فوق دیپلم</w:t>
      </w:r>
      <w:r w:rsidR="00DB5FB9">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(9%) و زیردیپلم</w:t>
      </w:r>
      <w:r w:rsidR="00DB5FB9">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 xml:space="preserve">(3%) بودند. </w:t>
      </w:r>
    </w:p>
    <w:p w14:paraId="746AB74E" w14:textId="77777777" w:rsidR="009F4863" w:rsidRPr="00C629F1" w:rsidRDefault="009F4863" w:rsidP="009F4863">
      <w:pPr>
        <w:bidi/>
        <w:spacing w:after="0" w:line="240" w:lineRule="auto"/>
        <w:jc w:val="both"/>
        <w:rPr>
          <w:rFonts w:ascii="Times New Roman" w:hAnsi="Times New Roman" w:cs="B Lotus"/>
          <w:sz w:val="4"/>
          <w:szCs w:val="8"/>
          <w:rtl/>
        </w:rPr>
      </w:pPr>
    </w:p>
    <w:p w14:paraId="14D6ED81" w14:textId="026A9EC7"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rtl/>
          <w:lang w:bidi="ar-SA"/>
        </w:rPr>
        <w:drawing>
          <wp:inline distT="0" distB="0" distL="0" distR="0" wp14:anchorId="731CFA67" wp14:editId="34141638">
            <wp:extent cx="3394253" cy="15898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srcRect t="15642" b="4091"/>
                    <a:stretch/>
                  </pic:blipFill>
                  <pic:spPr bwMode="auto">
                    <a:xfrm>
                      <a:off x="0" y="0"/>
                      <a:ext cx="3403780" cy="1594331"/>
                    </a:xfrm>
                    <a:prstGeom prst="rect">
                      <a:avLst/>
                    </a:prstGeom>
                    <a:noFill/>
                    <a:ln>
                      <a:noFill/>
                    </a:ln>
                    <a:extLst>
                      <a:ext uri="{53640926-AAD7-44D8-BBD7-CCE9431645EC}">
                        <a14:shadowObscured xmlns:a14="http://schemas.microsoft.com/office/drawing/2010/main"/>
                      </a:ext>
                    </a:extLst>
                  </pic:spPr>
                </pic:pic>
              </a:graphicData>
            </a:graphic>
          </wp:inline>
        </w:drawing>
      </w:r>
    </w:p>
    <w:p w14:paraId="48ED2846" w14:textId="5ABC0868" w:rsidR="005D33D6" w:rsidRPr="00DB5FB9" w:rsidRDefault="005D33D6" w:rsidP="00DB5FB9">
      <w:pPr>
        <w:bidi/>
        <w:spacing w:line="240" w:lineRule="auto"/>
        <w:ind w:left="720"/>
        <w:jc w:val="center"/>
        <w:rPr>
          <w:rFonts w:ascii="Times New Roman" w:hAnsi="Times New Roman" w:cs="B Lotus"/>
          <w:sz w:val="16"/>
          <w:szCs w:val="20"/>
        </w:rPr>
      </w:pPr>
      <w:r w:rsidRPr="00DB5FB9">
        <w:rPr>
          <w:rFonts w:ascii="Times New Roman" w:hAnsi="Times New Roman" w:cs="B Lotus" w:hint="cs"/>
          <w:b/>
          <w:bCs/>
          <w:sz w:val="16"/>
          <w:szCs w:val="20"/>
          <w:rtl/>
        </w:rPr>
        <w:t>شکل 5:</w:t>
      </w:r>
      <w:r w:rsidRPr="00DB5FB9">
        <w:rPr>
          <w:rFonts w:ascii="Times New Roman" w:hAnsi="Times New Roman" w:cs="B Lotus" w:hint="cs"/>
          <w:sz w:val="16"/>
          <w:szCs w:val="20"/>
          <w:rtl/>
        </w:rPr>
        <w:t xml:space="preserve"> </w:t>
      </w:r>
      <w:r w:rsidRPr="00DB5FB9">
        <w:rPr>
          <w:rFonts w:ascii="Times New Roman" w:hAnsi="Times New Roman" w:cs="B Lotus"/>
          <w:sz w:val="16"/>
          <w:szCs w:val="20"/>
          <w:rtl/>
        </w:rPr>
        <w:t>تاکنون چقدر به نقاشی</w:t>
      </w:r>
      <w:r w:rsidR="00DB5FB9">
        <w:rPr>
          <w:rFonts w:ascii="Times New Roman" w:hAnsi="Times New Roman" w:cs="B Lotus"/>
          <w:sz w:val="16"/>
          <w:szCs w:val="20"/>
          <w:rtl/>
        </w:rPr>
        <w:softHyphen/>
      </w:r>
      <w:r w:rsidRPr="00DB5FB9">
        <w:rPr>
          <w:rFonts w:ascii="Times New Roman" w:hAnsi="Times New Roman" w:cs="B Lotus"/>
          <w:sz w:val="16"/>
          <w:szCs w:val="20"/>
          <w:rtl/>
        </w:rPr>
        <w:t>های دیواری شهر قزوین توجه کرده</w:t>
      </w:r>
      <w:r w:rsidR="00DB5FB9">
        <w:rPr>
          <w:rFonts w:ascii="Times New Roman" w:hAnsi="Times New Roman" w:cs="B Lotus"/>
          <w:sz w:val="16"/>
          <w:szCs w:val="20"/>
          <w:rtl/>
        </w:rPr>
        <w:softHyphen/>
      </w:r>
      <w:r w:rsidRPr="00DB5FB9">
        <w:rPr>
          <w:rFonts w:ascii="Times New Roman" w:hAnsi="Times New Roman" w:cs="B Lotus"/>
          <w:sz w:val="16"/>
          <w:szCs w:val="20"/>
          <w:rtl/>
        </w:rPr>
        <w:t>اید</w:t>
      </w:r>
      <w:r w:rsidRPr="00DB5FB9">
        <w:rPr>
          <w:rFonts w:ascii="Times New Roman" w:hAnsi="Times New Roman" w:cs="B Lotus" w:hint="cs"/>
          <w:sz w:val="16"/>
          <w:szCs w:val="20"/>
          <w:rtl/>
        </w:rPr>
        <w:t>؟</w:t>
      </w:r>
    </w:p>
    <w:p w14:paraId="5751DC8D" w14:textId="77777777" w:rsidR="009F4863" w:rsidRPr="00C629F1" w:rsidRDefault="009F4863" w:rsidP="00951DA5">
      <w:pPr>
        <w:bidi/>
        <w:spacing w:after="0" w:line="240" w:lineRule="auto"/>
        <w:jc w:val="both"/>
        <w:rPr>
          <w:rFonts w:ascii="Times New Roman" w:hAnsi="Times New Roman" w:cs="B Lotus"/>
          <w:sz w:val="8"/>
          <w:szCs w:val="12"/>
          <w:rtl/>
        </w:rPr>
      </w:pPr>
    </w:p>
    <w:p w14:paraId="14621953" w14:textId="6BEF8313" w:rsidR="009542B1" w:rsidRDefault="009542B1" w:rsidP="009F486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درصد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بالايي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روي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ديوارهاي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توجه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اما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00DB5FB9">
        <w:rPr>
          <w:rFonts w:ascii="Times New Roman" w:hAnsi="Times New Roman" w:cs="B Lotus" w:hint="cs"/>
          <w:sz w:val="20"/>
          <w:szCs w:val="24"/>
          <w:rtl/>
        </w:rPr>
        <w:t>سؤ</w:t>
      </w:r>
      <w:r w:rsidRPr="00951DA5">
        <w:rPr>
          <w:rFonts w:ascii="Times New Roman" w:hAnsi="Times New Roman" w:cs="B Lotus" w:hint="cs"/>
          <w:sz w:val="20"/>
          <w:szCs w:val="24"/>
          <w:rtl/>
        </w:rPr>
        <w:t>الي 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آنها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خواست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006F7525" w:rsidRPr="00951DA5">
        <w:rPr>
          <w:rFonts w:ascii="Times New Roman" w:hAnsi="Times New Roman" w:cs="B Lotus" w:hint="cs"/>
          <w:sz w:val="20"/>
          <w:szCs w:val="24"/>
          <w:rtl/>
        </w:rPr>
        <w:t xml:space="preserve">مهمی که در ذهن دارند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ببرند،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 xml:space="preserve">59% </w:t>
      </w:r>
      <w:r w:rsidR="006F7525" w:rsidRPr="00951DA5">
        <w:rPr>
          <w:rFonts w:ascii="Times New Roman" w:hAnsi="Times New Roman" w:cs="B Lotus" w:hint="cs"/>
          <w:sz w:val="20"/>
          <w:szCs w:val="24"/>
          <w:rtl/>
        </w:rPr>
        <w:t xml:space="preserve">پاسخ‌دهندگان </w:t>
      </w:r>
      <w:r w:rsidRPr="00951DA5">
        <w:rPr>
          <w:rFonts w:ascii="Times New Roman" w:hAnsi="Times New Roman" w:cs="B Lotus" w:hint="cs"/>
          <w:sz w:val="20"/>
          <w:szCs w:val="24"/>
          <w:rtl/>
        </w:rPr>
        <w:t>نقاشی دیواری خاصی را به خاطر ن</w:t>
      </w:r>
      <w:r w:rsidR="00DB5FB9">
        <w:rPr>
          <w:rFonts w:ascii="Times New Roman" w:hAnsi="Times New Roman" w:cs="B Lotus" w:hint="cs"/>
          <w:sz w:val="20"/>
          <w:szCs w:val="24"/>
          <w:rtl/>
        </w:rPr>
        <w:t>یاوردند، که این موضوع خود جای تأ</w:t>
      </w:r>
      <w:r w:rsidRPr="00951DA5">
        <w:rPr>
          <w:rFonts w:ascii="Times New Roman" w:hAnsi="Times New Roman" w:cs="B Lotus" w:hint="cs"/>
          <w:sz w:val="20"/>
          <w:szCs w:val="24"/>
          <w:rtl/>
        </w:rPr>
        <w:t xml:space="preserve">مل داشته و </w:t>
      </w:r>
      <w:r w:rsidR="006F7525" w:rsidRPr="00951DA5">
        <w:rPr>
          <w:rFonts w:ascii="Times New Roman" w:hAnsi="Times New Roman" w:cs="B Lotus" w:hint="cs"/>
          <w:sz w:val="20"/>
          <w:szCs w:val="24"/>
          <w:rtl/>
        </w:rPr>
        <w:t>مسیر</w:t>
      </w:r>
      <w:r w:rsidRPr="00951DA5">
        <w:rPr>
          <w:rFonts w:ascii="Times New Roman" w:hAnsi="Times New Roman" w:cs="B Lotus" w:hint="cs"/>
          <w:sz w:val="20"/>
          <w:szCs w:val="24"/>
          <w:rtl/>
        </w:rPr>
        <w:t xml:space="preserve"> طولانی دیوارنگاره‌های قزوین برای خاطره‌انگیزی در ذهن شهروندان را نشان می‌دهد. در 41% مابقی، نقاشی‌های دیواری زیر به ترتیب بیشترین تکرار را داشتند:</w:t>
      </w:r>
    </w:p>
    <w:p w14:paraId="10642EC3" w14:textId="3DA01DC8" w:rsidR="00DA5CE0" w:rsidRPr="00951DA5" w:rsidRDefault="009D367C" w:rsidP="00951DA5">
      <w:pPr>
        <w:bidi/>
        <w:spacing w:after="0" w:line="240" w:lineRule="auto"/>
        <w:jc w:val="center"/>
        <w:rPr>
          <w:rFonts w:ascii="Times New Roman" w:hAnsi="Times New Roman" w:cs="B Lotus"/>
          <w:noProof/>
          <w:sz w:val="20"/>
          <w:szCs w:val="24"/>
          <w:rtl/>
        </w:rPr>
      </w:pPr>
      <w:r w:rsidRPr="00951DA5">
        <w:rPr>
          <w:rFonts w:ascii="Times New Roman" w:hAnsi="Times New Roman" w:cs="B Lotus" w:hint="cs"/>
          <w:noProof/>
          <w:sz w:val="20"/>
          <w:szCs w:val="24"/>
          <w:lang w:bidi="ar-SA"/>
        </w:rPr>
        <w:lastRenderedPageBreak/>
        <w:drawing>
          <wp:inline distT="0" distB="0" distL="0" distR="0" wp14:anchorId="142129FD" wp14:editId="46B819C1">
            <wp:extent cx="2577600" cy="19324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3333" cy="1944209"/>
                    </a:xfrm>
                    <a:prstGeom prst="rect">
                      <a:avLst/>
                    </a:prstGeom>
                    <a:noFill/>
                    <a:ln>
                      <a:noFill/>
                    </a:ln>
                  </pic:spPr>
                </pic:pic>
              </a:graphicData>
            </a:graphic>
          </wp:inline>
        </w:drawing>
      </w:r>
      <w:r w:rsidRPr="00951DA5">
        <w:rPr>
          <w:rFonts w:ascii="Times New Roman" w:hAnsi="Times New Roman" w:cs="B Lotus" w:hint="cs"/>
          <w:noProof/>
          <w:sz w:val="20"/>
          <w:szCs w:val="24"/>
          <w:lang w:bidi="ar-SA"/>
        </w:rPr>
        <w:drawing>
          <wp:inline distT="0" distB="0" distL="0" distR="0" wp14:anchorId="41E5DE25" wp14:editId="2FD56B22">
            <wp:extent cx="1911832" cy="2617132"/>
            <wp:effectExtent l="9207" t="0" r="2858" b="2857"/>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1932641" cy="2645618"/>
                    </a:xfrm>
                    <a:prstGeom prst="rect">
                      <a:avLst/>
                    </a:prstGeom>
                    <a:noFill/>
                    <a:ln>
                      <a:noFill/>
                    </a:ln>
                  </pic:spPr>
                </pic:pic>
              </a:graphicData>
            </a:graphic>
          </wp:inline>
        </w:drawing>
      </w:r>
    </w:p>
    <w:p w14:paraId="45C07333" w14:textId="0C021A8C" w:rsidR="001C76C1" w:rsidRPr="00DB5FB9" w:rsidRDefault="001C76C1" w:rsidP="00951DA5">
      <w:pPr>
        <w:pStyle w:val="ListParagraph"/>
        <w:bidi/>
        <w:spacing w:line="240" w:lineRule="auto"/>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w:t>
      </w:r>
      <w:r w:rsidR="005D33D6" w:rsidRPr="00DB5FB9">
        <w:rPr>
          <w:rFonts w:ascii="Times New Roman" w:hAnsi="Times New Roman" w:cs="B Lotus" w:hint="cs"/>
          <w:b/>
          <w:bCs/>
          <w:sz w:val="16"/>
          <w:szCs w:val="20"/>
          <w:rtl/>
        </w:rPr>
        <w:t>6 و 7</w:t>
      </w:r>
      <w:r w:rsidRPr="00DB5FB9">
        <w:rPr>
          <w:rFonts w:ascii="Times New Roman" w:hAnsi="Times New Roman" w:cs="B Lotus" w:hint="cs"/>
          <w:b/>
          <w:bCs/>
          <w:sz w:val="16"/>
          <w:szCs w:val="20"/>
          <w:rtl/>
        </w:rPr>
        <w:t>:</w:t>
      </w:r>
      <w:r w:rsidRPr="00DB5FB9">
        <w:rPr>
          <w:rFonts w:ascii="Times New Roman" w:hAnsi="Times New Roman" w:cs="B Lotus" w:hint="cs"/>
          <w:sz w:val="16"/>
          <w:szCs w:val="20"/>
          <w:rtl/>
        </w:rPr>
        <w:t xml:space="preserve"> کاشی‌نگاری تصاویر قزوین قدیم (ضلع جنوب غربی چهارراه نادری)</w:t>
      </w:r>
    </w:p>
    <w:p w14:paraId="0ABA2322" w14:textId="1F966DF6" w:rsidR="009D367C" w:rsidRPr="00951DA5" w:rsidRDefault="009D367C" w:rsidP="00951DA5">
      <w:pPr>
        <w:bidi/>
        <w:spacing w:after="0" w:line="240" w:lineRule="auto"/>
        <w:jc w:val="center"/>
        <w:rPr>
          <w:rFonts w:ascii="Times New Roman" w:hAnsi="Times New Roman" w:cs="B Lotus"/>
          <w:sz w:val="20"/>
          <w:szCs w:val="24"/>
        </w:rPr>
      </w:pPr>
      <w:r w:rsidRPr="00951DA5">
        <w:rPr>
          <w:rFonts w:ascii="Times New Roman" w:hAnsi="Times New Roman" w:cs="B Lotus"/>
          <w:noProof/>
          <w:sz w:val="20"/>
          <w:szCs w:val="24"/>
          <w:lang w:bidi="ar-SA"/>
        </w:rPr>
        <w:drawing>
          <wp:inline distT="0" distB="0" distL="0" distR="0" wp14:anchorId="4D828FF7" wp14:editId="4D4765BE">
            <wp:extent cx="2409513" cy="1806401"/>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35053" cy="1825548"/>
                    </a:xfrm>
                    <a:prstGeom prst="rect">
                      <a:avLst/>
                    </a:prstGeom>
                    <a:noFill/>
                    <a:ln>
                      <a:noFill/>
                    </a:ln>
                  </pic:spPr>
                </pic:pic>
              </a:graphicData>
            </a:graphic>
          </wp:inline>
        </w:drawing>
      </w:r>
      <w:r w:rsidRPr="00951DA5">
        <w:rPr>
          <w:rFonts w:ascii="Times New Roman" w:hAnsi="Times New Roman" w:cs="B Lotus" w:hint="cs"/>
          <w:noProof/>
          <w:sz w:val="20"/>
          <w:szCs w:val="24"/>
          <w:lang w:bidi="ar-SA"/>
        </w:rPr>
        <w:drawing>
          <wp:inline distT="0" distB="0" distL="0" distR="0" wp14:anchorId="4FCC0421" wp14:editId="076A065C">
            <wp:extent cx="2799230" cy="1630105"/>
            <wp:effectExtent l="0" t="0" r="127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rcRect t="22323"/>
                    <a:stretch/>
                  </pic:blipFill>
                  <pic:spPr bwMode="auto">
                    <a:xfrm>
                      <a:off x="0" y="0"/>
                      <a:ext cx="2836232" cy="1651653"/>
                    </a:xfrm>
                    <a:prstGeom prst="rect">
                      <a:avLst/>
                    </a:prstGeom>
                    <a:noFill/>
                    <a:ln>
                      <a:noFill/>
                    </a:ln>
                    <a:extLst>
                      <a:ext uri="{53640926-AAD7-44D8-BBD7-CCE9431645EC}">
                        <a14:shadowObscured xmlns:a14="http://schemas.microsoft.com/office/drawing/2010/main"/>
                      </a:ext>
                    </a:extLst>
                  </pic:spPr>
                </pic:pic>
              </a:graphicData>
            </a:graphic>
          </wp:inline>
        </w:drawing>
      </w:r>
    </w:p>
    <w:p w14:paraId="012691DD" w14:textId="6489301B" w:rsidR="001C76C1" w:rsidRPr="00DB5FB9" w:rsidRDefault="001C76C1" w:rsidP="00951DA5">
      <w:pPr>
        <w:bidi/>
        <w:spacing w:line="240" w:lineRule="auto"/>
        <w:ind w:left="360"/>
        <w:jc w:val="center"/>
        <w:rPr>
          <w:rFonts w:ascii="Times New Roman" w:hAnsi="Times New Roman" w:cs="B Lotus"/>
          <w:sz w:val="16"/>
          <w:szCs w:val="20"/>
        </w:rPr>
      </w:pPr>
      <w:r w:rsidRPr="00DB5FB9">
        <w:rPr>
          <w:rFonts w:ascii="Times New Roman" w:hAnsi="Times New Roman" w:cs="B Lotus" w:hint="cs"/>
          <w:b/>
          <w:bCs/>
          <w:sz w:val="16"/>
          <w:szCs w:val="20"/>
          <w:rtl/>
        </w:rPr>
        <w:t xml:space="preserve">شکل </w:t>
      </w:r>
      <w:r w:rsidR="005D33D6" w:rsidRPr="00DB5FB9">
        <w:rPr>
          <w:rFonts w:ascii="Times New Roman" w:hAnsi="Times New Roman" w:cs="B Lotus" w:hint="cs"/>
          <w:b/>
          <w:bCs/>
          <w:sz w:val="16"/>
          <w:szCs w:val="20"/>
          <w:rtl/>
        </w:rPr>
        <w:t>8 و 9:</w:t>
      </w:r>
      <w:r w:rsidRPr="00DB5FB9">
        <w:rPr>
          <w:rFonts w:ascii="Times New Roman" w:hAnsi="Times New Roman" w:cs="B Lotus" w:hint="cs"/>
          <w:sz w:val="16"/>
          <w:szCs w:val="20"/>
          <w:rtl/>
        </w:rPr>
        <w:t xml:space="preserve"> </w:t>
      </w:r>
      <w:r w:rsidR="006F7525" w:rsidRPr="00DB5FB9">
        <w:rPr>
          <w:rFonts w:ascii="Times New Roman" w:hAnsi="Times New Roman" w:cs="B Lotus" w:hint="cs"/>
          <w:sz w:val="16"/>
          <w:szCs w:val="20"/>
          <w:rtl/>
        </w:rPr>
        <w:t>تصویر</w:t>
      </w:r>
      <w:r w:rsidRPr="00DB5FB9">
        <w:rPr>
          <w:rFonts w:ascii="Times New Roman" w:hAnsi="Times New Roman" w:cs="B Lotus" w:hint="cs"/>
          <w:sz w:val="16"/>
          <w:szCs w:val="20"/>
          <w:rtl/>
        </w:rPr>
        <w:t xml:space="preserve"> قدیمی از سبزه‌میدان (ابتدای خیابان نادری) و کتب نویسندگان قزوینی (خیابان شهید بابایی)</w:t>
      </w:r>
    </w:p>
    <w:p w14:paraId="1D2D98E0" w14:textId="34095315" w:rsidR="00BC706C" w:rsidRPr="00951DA5" w:rsidRDefault="00D97BA1" w:rsidP="00951DA5">
      <w:pPr>
        <w:bidi/>
        <w:spacing w:after="0" w:line="240" w:lineRule="auto"/>
        <w:jc w:val="center"/>
        <w:rPr>
          <w:rFonts w:ascii="Times New Roman" w:hAnsi="Times New Roman" w:cs="B Lotus"/>
          <w:sz w:val="20"/>
          <w:szCs w:val="24"/>
        </w:rPr>
      </w:pPr>
      <w:r w:rsidRPr="00951DA5">
        <w:rPr>
          <w:rFonts w:ascii="Times New Roman" w:hAnsi="Times New Roman" w:cs="B Lotus" w:hint="cs"/>
          <w:noProof/>
          <w:sz w:val="20"/>
          <w:szCs w:val="24"/>
          <w:lang w:bidi="ar-SA"/>
        </w:rPr>
        <w:drawing>
          <wp:inline distT="0" distB="0" distL="0" distR="0" wp14:anchorId="021AE642" wp14:editId="0D09FAEB">
            <wp:extent cx="2430349" cy="1822020"/>
            <wp:effectExtent l="0" t="0" r="825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446575" cy="1834184"/>
                    </a:xfrm>
                    <a:prstGeom prst="rect">
                      <a:avLst/>
                    </a:prstGeom>
                    <a:noFill/>
                    <a:ln>
                      <a:noFill/>
                    </a:ln>
                  </pic:spPr>
                </pic:pic>
              </a:graphicData>
            </a:graphic>
          </wp:inline>
        </w:drawing>
      </w:r>
      <w:r w:rsidRPr="00951DA5">
        <w:rPr>
          <w:rFonts w:ascii="Times New Roman" w:hAnsi="Times New Roman" w:cs="B Lotus" w:hint="cs"/>
          <w:noProof/>
          <w:sz w:val="20"/>
          <w:szCs w:val="24"/>
          <w:lang w:bidi="ar-SA"/>
        </w:rPr>
        <w:drawing>
          <wp:inline distT="0" distB="0" distL="0" distR="0" wp14:anchorId="200B9E8F" wp14:editId="2A4F9299">
            <wp:extent cx="2807011" cy="18126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brightnessContrast bright="10000" contrast="10000"/>
                              </a14:imgEffect>
                            </a14:imgLayer>
                          </a14:imgProps>
                        </a:ext>
                        <a:ext uri="{28A0092B-C50C-407E-A947-70E740481C1C}">
                          <a14:useLocalDpi xmlns:a14="http://schemas.microsoft.com/office/drawing/2010/main" val="0"/>
                        </a:ext>
                      </a:extLst>
                    </a:blip>
                    <a:srcRect t="13864"/>
                    <a:stretch/>
                  </pic:blipFill>
                  <pic:spPr bwMode="auto">
                    <a:xfrm>
                      <a:off x="0" y="0"/>
                      <a:ext cx="2822470" cy="1822629"/>
                    </a:xfrm>
                    <a:prstGeom prst="rect">
                      <a:avLst/>
                    </a:prstGeom>
                    <a:noFill/>
                    <a:ln>
                      <a:noFill/>
                    </a:ln>
                    <a:extLst>
                      <a:ext uri="{53640926-AAD7-44D8-BBD7-CCE9431645EC}">
                        <a14:shadowObscured xmlns:a14="http://schemas.microsoft.com/office/drawing/2010/main"/>
                      </a:ext>
                    </a:extLst>
                  </pic:spPr>
                </pic:pic>
              </a:graphicData>
            </a:graphic>
          </wp:inline>
        </w:drawing>
      </w:r>
    </w:p>
    <w:p w14:paraId="586FD54E" w14:textId="43308E5D" w:rsidR="00DA5CE0" w:rsidRPr="00DB5FB9" w:rsidRDefault="00F01E3E" w:rsidP="00951DA5">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w:t>
      </w:r>
      <w:r w:rsidR="005D33D6" w:rsidRPr="00DB5FB9">
        <w:rPr>
          <w:rFonts w:ascii="Times New Roman" w:hAnsi="Times New Roman" w:cs="B Lotus" w:hint="cs"/>
          <w:b/>
          <w:bCs/>
          <w:sz w:val="16"/>
          <w:szCs w:val="20"/>
          <w:rtl/>
        </w:rPr>
        <w:t>10 و 11</w:t>
      </w:r>
      <w:r w:rsidRPr="00DB5FB9">
        <w:rPr>
          <w:rFonts w:ascii="Times New Roman" w:hAnsi="Times New Roman" w:cs="B Lotus" w:hint="cs"/>
          <w:b/>
          <w:bCs/>
          <w:sz w:val="16"/>
          <w:szCs w:val="20"/>
          <w:rtl/>
        </w:rPr>
        <w:t xml:space="preserve">: </w:t>
      </w:r>
      <w:r w:rsidRPr="00DB5FB9">
        <w:rPr>
          <w:rFonts w:ascii="Times New Roman" w:hAnsi="Times New Roman" w:cs="B Lotus" w:hint="cs"/>
          <w:sz w:val="16"/>
          <w:szCs w:val="20"/>
          <w:rtl/>
        </w:rPr>
        <w:t>کاشی‌نگاری خودروهای کلاسیک (چهارراه راهنمایی)</w:t>
      </w:r>
    </w:p>
    <w:p w14:paraId="3AE089AD" w14:textId="71D29198" w:rsidR="00D97BA1" w:rsidRPr="00951DA5" w:rsidRDefault="00D97BA1" w:rsidP="00951DA5">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lang w:bidi="ar-SA"/>
        </w:rPr>
        <w:drawing>
          <wp:inline distT="0" distB="0" distL="0" distR="0" wp14:anchorId="01795404" wp14:editId="5C873769">
            <wp:extent cx="2044800" cy="168024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contrast="10000"/>
                              </a14:imgEffect>
                            </a14:imgLayer>
                          </a14:imgProps>
                        </a:ext>
                        <a:ext uri="{28A0092B-C50C-407E-A947-70E740481C1C}">
                          <a14:useLocalDpi xmlns:a14="http://schemas.microsoft.com/office/drawing/2010/main" val="0"/>
                        </a:ext>
                      </a:extLst>
                    </a:blip>
                    <a:srcRect l="7015" t="1462" r="3083"/>
                    <a:stretch/>
                  </pic:blipFill>
                  <pic:spPr bwMode="auto">
                    <a:xfrm>
                      <a:off x="0" y="0"/>
                      <a:ext cx="2053495" cy="1687387"/>
                    </a:xfrm>
                    <a:prstGeom prst="rect">
                      <a:avLst/>
                    </a:prstGeom>
                    <a:noFill/>
                    <a:ln>
                      <a:noFill/>
                    </a:ln>
                    <a:extLst>
                      <a:ext uri="{53640926-AAD7-44D8-BBD7-CCE9431645EC}">
                        <a14:shadowObscured xmlns:a14="http://schemas.microsoft.com/office/drawing/2010/main"/>
                      </a:ext>
                    </a:extLst>
                  </pic:spPr>
                </pic:pic>
              </a:graphicData>
            </a:graphic>
          </wp:inline>
        </w:drawing>
      </w:r>
      <w:r w:rsidR="001C76C1" w:rsidRPr="00951DA5">
        <w:rPr>
          <w:rFonts w:ascii="Times New Roman" w:hAnsi="Times New Roman" w:cs="B Lotus"/>
          <w:noProof/>
          <w:sz w:val="20"/>
          <w:szCs w:val="24"/>
          <w:lang w:bidi="ar-SA"/>
        </w:rPr>
        <w:drawing>
          <wp:inline distT="0" distB="0" distL="0" distR="0" wp14:anchorId="49A6A128" wp14:editId="2620785D">
            <wp:extent cx="3120742" cy="168066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rightnessContrast bright="10000" contrast="10000"/>
                              </a14:imgEffect>
                            </a14:imgLayer>
                          </a14:imgProps>
                        </a:ext>
                        <a:ext uri="{28A0092B-C50C-407E-A947-70E740481C1C}">
                          <a14:useLocalDpi xmlns:a14="http://schemas.microsoft.com/office/drawing/2010/main" val="0"/>
                        </a:ext>
                      </a:extLst>
                    </a:blip>
                    <a:srcRect t="15500" b="15128"/>
                    <a:stretch/>
                  </pic:blipFill>
                  <pic:spPr bwMode="auto">
                    <a:xfrm>
                      <a:off x="0" y="0"/>
                      <a:ext cx="3148712" cy="1695723"/>
                    </a:xfrm>
                    <a:prstGeom prst="rect">
                      <a:avLst/>
                    </a:prstGeom>
                    <a:noFill/>
                    <a:ln>
                      <a:noFill/>
                    </a:ln>
                    <a:extLst>
                      <a:ext uri="{53640926-AAD7-44D8-BBD7-CCE9431645EC}">
                        <a14:shadowObscured xmlns:a14="http://schemas.microsoft.com/office/drawing/2010/main"/>
                      </a:ext>
                    </a:extLst>
                  </pic:spPr>
                </pic:pic>
              </a:graphicData>
            </a:graphic>
          </wp:inline>
        </w:drawing>
      </w:r>
    </w:p>
    <w:p w14:paraId="63F4179E" w14:textId="1E50E5DE" w:rsidR="00F01E3E" w:rsidRPr="00DB5FB9" w:rsidRDefault="00F01E3E" w:rsidP="00951DA5">
      <w:pPr>
        <w:bidi/>
        <w:spacing w:line="240" w:lineRule="auto"/>
        <w:ind w:left="360"/>
        <w:jc w:val="center"/>
        <w:rPr>
          <w:rFonts w:ascii="Times New Roman" w:hAnsi="Times New Roman" w:cs="B Lotus"/>
          <w:sz w:val="16"/>
          <w:szCs w:val="20"/>
        </w:rPr>
      </w:pPr>
      <w:r w:rsidRPr="00DB5FB9">
        <w:rPr>
          <w:rFonts w:ascii="Times New Roman" w:hAnsi="Times New Roman" w:cs="B Lotus" w:hint="cs"/>
          <w:b/>
          <w:bCs/>
          <w:sz w:val="16"/>
          <w:szCs w:val="20"/>
          <w:rtl/>
        </w:rPr>
        <w:t xml:space="preserve">شکل </w:t>
      </w:r>
      <w:r w:rsidR="005D33D6" w:rsidRPr="00DB5FB9">
        <w:rPr>
          <w:rFonts w:ascii="Times New Roman" w:hAnsi="Times New Roman" w:cs="B Lotus" w:hint="cs"/>
          <w:b/>
          <w:bCs/>
          <w:sz w:val="16"/>
          <w:szCs w:val="20"/>
          <w:rtl/>
        </w:rPr>
        <w:t>12 و 13:</w:t>
      </w:r>
      <w:r w:rsidRPr="00DB5FB9">
        <w:rPr>
          <w:rFonts w:ascii="Times New Roman" w:hAnsi="Times New Roman" w:cs="B Lotus" w:hint="cs"/>
          <w:sz w:val="16"/>
          <w:szCs w:val="20"/>
          <w:rtl/>
        </w:rPr>
        <w:t xml:space="preserve"> شهید بابایی (چهارراه ولیعصر) و اماکن قدیمی قزوین (ضلع جنوب غربی فلکه سرداران)</w:t>
      </w:r>
    </w:p>
    <w:p w14:paraId="093C5BA5" w14:textId="70C91945" w:rsidR="009542B1" w:rsidRDefault="009542B1" w:rsidP="009F486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lastRenderedPageBreak/>
        <w:t>رتبه اول دیوارنگاره چهارراه نادری، نشان می‌دهد که عل</w:t>
      </w:r>
      <w:r w:rsidR="0012085C" w:rsidRPr="00951DA5">
        <w:rPr>
          <w:rFonts w:ascii="Times New Roman" w:hAnsi="Times New Roman" w:cs="B Lotus" w:hint="cs"/>
          <w:sz w:val="20"/>
          <w:szCs w:val="24"/>
          <w:rtl/>
        </w:rPr>
        <w:t>ی‌</w:t>
      </w:r>
      <w:r w:rsidRPr="00951DA5">
        <w:rPr>
          <w:rFonts w:ascii="Times New Roman" w:hAnsi="Times New Roman" w:cs="B Lotus" w:hint="cs"/>
          <w:sz w:val="20"/>
          <w:szCs w:val="24"/>
          <w:rtl/>
        </w:rPr>
        <w:t xml:space="preserve">رغم جدید بودن این اثر هنری، </w:t>
      </w:r>
      <w:r w:rsidR="00873227" w:rsidRPr="00951DA5">
        <w:rPr>
          <w:rFonts w:ascii="Times New Roman" w:hAnsi="Times New Roman" w:cs="B Lotus" w:hint="cs"/>
          <w:sz w:val="20"/>
          <w:szCs w:val="24"/>
          <w:rtl/>
        </w:rPr>
        <w:t xml:space="preserve">به نظر می‌رسد </w:t>
      </w:r>
      <w:r w:rsidRPr="00951DA5">
        <w:rPr>
          <w:rFonts w:ascii="Times New Roman" w:hAnsi="Times New Roman" w:cs="B Lotus" w:hint="cs"/>
          <w:sz w:val="20"/>
          <w:szCs w:val="24"/>
          <w:rtl/>
        </w:rPr>
        <w:t xml:space="preserve">به دلیل کیفیت بالا و انتخاب مناسب موضوع، سبک و مصالح توانسته در ذهن شهروندان خاطره انگیز شده و نقش نشانه‌ای ایفا نماید. </w:t>
      </w:r>
    </w:p>
    <w:p w14:paraId="5E846397" w14:textId="77777777" w:rsidR="00DB5FB9" w:rsidRPr="00951DA5" w:rsidRDefault="00DB5FB9" w:rsidP="00DB5FB9">
      <w:pPr>
        <w:bidi/>
        <w:spacing w:after="0" w:line="240" w:lineRule="auto"/>
        <w:jc w:val="both"/>
        <w:rPr>
          <w:rFonts w:ascii="Times New Roman" w:hAnsi="Times New Roman" w:cs="B Lotus"/>
          <w:sz w:val="20"/>
          <w:szCs w:val="24"/>
        </w:rPr>
      </w:pPr>
    </w:p>
    <w:p w14:paraId="6B9481A9" w14:textId="4B7A4FA2"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7659E421" wp14:editId="2F5258C0">
            <wp:extent cx="3419475" cy="1717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srcRect t="14934" b="3057"/>
                    <a:stretch/>
                  </pic:blipFill>
                  <pic:spPr bwMode="auto">
                    <a:xfrm>
                      <a:off x="0" y="0"/>
                      <a:ext cx="3419856" cy="1717246"/>
                    </a:xfrm>
                    <a:prstGeom prst="rect">
                      <a:avLst/>
                    </a:prstGeom>
                    <a:noFill/>
                    <a:ln>
                      <a:noFill/>
                    </a:ln>
                    <a:extLst>
                      <a:ext uri="{53640926-AAD7-44D8-BBD7-CCE9431645EC}">
                        <a14:shadowObscured xmlns:a14="http://schemas.microsoft.com/office/drawing/2010/main"/>
                      </a:ext>
                    </a:extLst>
                  </pic:spPr>
                </pic:pic>
              </a:graphicData>
            </a:graphic>
          </wp:inline>
        </w:drawing>
      </w:r>
    </w:p>
    <w:p w14:paraId="5A0ECD68" w14:textId="0DCA6D56" w:rsidR="005D33D6" w:rsidRPr="00DB5FB9" w:rsidRDefault="005D33D6" w:rsidP="00DB5FB9">
      <w:pPr>
        <w:bidi/>
        <w:spacing w:line="240" w:lineRule="auto"/>
        <w:ind w:left="360"/>
        <w:jc w:val="center"/>
        <w:rPr>
          <w:rFonts w:ascii="Times New Roman" w:hAnsi="Times New Roman" w:cs="B Lotus"/>
          <w:sz w:val="16"/>
          <w:szCs w:val="20"/>
        </w:rPr>
      </w:pPr>
      <w:r w:rsidRPr="00DB5FB9">
        <w:rPr>
          <w:rFonts w:ascii="Times New Roman" w:hAnsi="Times New Roman" w:cs="B Lotus" w:hint="cs"/>
          <w:b/>
          <w:bCs/>
          <w:sz w:val="16"/>
          <w:szCs w:val="20"/>
          <w:rtl/>
        </w:rPr>
        <w:t xml:space="preserve">شکل 14: </w:t>
      </w:r>
      <w:r w:rsidRPr="00DB5FB9">
        <w:rPr>
          <w:rFonts w:ascii="Times New Roman" w:hAnsi="Times New Roman" w:cs="B Lotus" w:hint="cs"/>
          <w:sz w:val="16"/>
          <w:szCs w:val="20"/>
          <w:rtl/>
        </w:rPr>
        <w:t>میزان رضایت شما از طرح های نقاشی</w:t>
      </w:r>
      <w:r w:rsidR="00DB5FB9">
        <w:rPr>
          <w:rFonts w:ascii="Times New Roman" w:hAnsi="Times New Roman" w:cs="B Lotus"/>
          <w:sz w:val="16"/>
          <w:szCs w:val="20"/>
          <w:rtl/>
        </w:rPr>
        <w:softHyphen/>
      </w:r>
      <w:r w:rsidRPr="00DB5FB9">
        <w:rPr>
          <w:rFonts w:ascii="Times New Roman" w:hAnsi="Times New Roman" w:cs="B Lotus" w:hint="cs"/>
          <w:sz w:val="16"/>
          <w:szCs w:val="20"/>
          <w:rtl/>
        </w:rPr>
        <w:t>های دیواری موجود چقدر است؟</w:t>
      </w:r>
    </w:p>
    <w:p w14:paraId="339E7FC0" w14:textId="77777777" w:rsidR="009F4863" w:rsidRDefault="009F4863" w:rsidP="00DB5FB9">
      <w:pPr>
        <w:bidi/>
        <w:spacing w:after="0" w:line="240" w:lineRule="auto"/>
        <w:jc w:val="both"/>
        <w:rPr>
          <w:rFonts w:ascii="Times New Roman" w:hAnsi="Times New Roman" w:cs="B Lotus"/>
          <w:sz w:val="20"/>
          <w:szCs w:val="24"/>
          <w:rtl/>
        </w:rPr>
      </w:pPr>
    </w:p>
    <w:p w14:paraId="3B3F1D7E" w14:textId="66BF4AF3" w:rsidR="009542B1" w:rsidRDefault="009542B1" w:rsidP="009F486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 پاسخ به س</w:t>
      </w:r>
      <w:r w:rsidR="00DB5FB9">
        <w:rPr>
          <w:rFonts w:ascii="Times New Roman" w:hAnsi="Times New Roman" w:cs="B Lotus" w:hint="cs"/>
          <w:sz w:val="20"/>
          <w:szCs w:val="24"/>
          <w:rtl/>
        </w:rPr>
        <w:t>ؤ</w:t>
      </w:r>
      <w:r w:rsidRPr="00951DA5">
        <w:rPr>
          <w:rFonts w:ascii="Times New Roman" w:hAnsi="Times New Roman" w:cs="B Lotus" w:hint="cs"/>
          <w:sz w:val="20"/>
          <w:szCs w:val="24"/>
          <w:rtl/>
        </w:rPr>
        <w:t>ال میزان رضایت از سطح کلی نقاشی‌های دیواری قزوین، عده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زيادي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گزينه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حدودي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برگزيدند؛ این مطلب م</w:t>
      </w:r>
      <w:r w:rsidR="00DB5FB9">
        <w:rPr>
          <w:rFonts w:ascii="Times New Roman" w:hAnsi="Times New Roman" w:cs="B Lotus" w:hint="cs"/>
          <w:sz w:val="20"/>
          <w:szCs w:val="24"/>
          <w:rtl/>
        </w:rPr>
        <w:t>ؤ</w:t>
      </w:r>
      <w:r w:rsidRPr="00951DA5">
        <w:rPr>
          <w:rFonts w:ascii="Times New Roman" w:hAnsi="Times New Roman" w:cs="B Lotus" w:hint="cs"/>
          <w:sz w:val="20"/>
          <w:szCs w:val="24"/>
          <w:rtl/>
        </w:rPr>
        <w:t>ید این واقیت است که</w:t>
      </w:r>
      <w:r w:rsidRPr="00951DA5">
        <w:rPr>
          <w:rFonts w:ascii="Times New Roman" w:hAnsi="Times New Roman" w:cs="B Lotus"/>
          <w:sz w:val="20"/>
          <w:szCs w:val="24"/>
        </w:rPr>
        <w:t xml:space="preserve"> </w:t>
      </w:r>
      <w:r w:rsidR="00DB5FB9">
        <w:rPr>
          <w:rFonts w:ascii="Times New Roman" w:hAnsi="Times New Roman" w:cs="B Lotus" w:hint="cs"/>
          <w:sz w:val="20"/>
          <w:szCs w:val="24"/>
          <w:rtl/>
        </w:rPr>
        <w:t>کارهای متأ</w:t>
      </w:r>
      <w:r w:rsidRPr="00951DA5">
        <w:rPr>
          <w:rFonts w:ascii="Times New Roman" w:hAnsi="Times New Roman" w:cs="B Lotus" w:hint="cs"/>
          <w:sz w:val="20"/>
          <w:szCs w:val="24"/>
          <w:rtl/>
        </w:rPr>
        <w:t>خر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حال مورد توجه بوده، اما هم</w:t>
      </w:r>
      <w:r w:rsidR="00DB5FB9">
        <w:rPr>
          <w:rFonts w:ascii="Times New Roman" w:hAnsi="Times New Roman" w:cs="B Lotus"/>
          <w:sz w:val="20"/>
          <w:szCs w:val="24"/>
          <w:rtl/>
        </w:rPr>
        <w:softHyphen/>
      </w:r>
      <w:r w:rsidRPr="00951DA5">
        <w:rPr>
          <w:rFonts w:ascii="Times New Roman" w:hAnsi="Times New Roman" w:cs="B Lotus" w:hint="cs"/>
          <w:sz w:val="20"/>
          <w:szCs w:val="24"/>
          <w:rtl/>
        </w:rPr>
        <w:t>چنان از حالت مطلوب 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دور</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باشد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اشكالاتي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عده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ديگري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كاملا</w:t>
      </w:r>
      <w:r w:rsidR="00DB5FB9">
        <w:rPr>
          <w:rFonts w:ascii="Times New Roman" w:hAnsi="Times New Roman" w:cs="B Lotus" w:hint="cs"/>
          <w:sz w:val="20"/>
          <w:szCs w:val="24"/>
          <w:rtl/>
        </w:rPr>
        <w:t>ً</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موافق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مخالف</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هرحال، تحليل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بالا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دسته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قابل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تعميم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tl/>
        </w:rPr>
        <w:t xml:space="preserve">. </w:t>
      </w:r>
    </w:p>
    <w:p w14:paraId="6AF5BB22" w14:textId="77777777" w:rsidR="00DB5FB9" w:rsidRPr="00C629F1" w:rsidRDefault="00DB5FB9" w:rsidP="00DB5FB9">
      <w:pPr>
        <w:bidi/>
        <w:spacing w:after="0" w:line="240" w:lineRule="auto"/>
        <w:jc w:val="both"/>
        <w:rPr>
          <w:rFonts w:ascii="Times New Roman" w:hAnsi="Times New Roman" w:cs="B Lotus"/>
          <w:sz w:val="6"/>
          <w:szCs w:val="10"/>
          <w:rtl/>
        </w:rPr>
      </w:pPr>
    </w:p>
    <w:p w14:paraId="7F5B303A" w14:textId="6D7F55B4"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rtl/>
          <w:lang w:bidi="ar-SA"/>
        </w:rPr>
        <w:drawing>
          <wp:inline distT="0" distB="0" distL="0" distR="0" wp14:anchorId="00FFB108" wp14:editId="45ACC5D7">
            <wp:extent cx="3345827" cy="1689249"/>
            <wp:effectExtent l="0" t="0" r="698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print"/>
                    <a:srcRect t="14827" b="2679"/>
                    <a:stretch/>
                  </pic:blipFill>
                  <pic:spPr bwMode="auto">
                    <a:xfrm>
                      <a:off x="0" y="0"/>
                      <a:ext cx="3346704" cy="1689692"/>
                    </a:xfrm>
                    <a:prstGeom prst="rect">
                      <a:avLst/>
                    </a:prstGeom>
                    <a:noFill/>
                    <a:ln>
                      <a:noFill/>
                    </a:ln>
                    <a:extLst>
                      <a:ext uri="{53640926-AAD7-44D8-BBD7-CCE9431645EC}">
                        <a14:shadowObscured xmlns:a14="http://schemas.microsoft.com/office/drawing/2010/main"/>
                      </a:ext>
                    </a:extLst>
                  </pic:spPr>
                </pic:pic>
              </a:graphicData>
            </a:graphic>
          </wp:inline>
        </w:drawing>
      </w:r>
    </w:p>
    <w:p w14:paraId="6BFD420E" w14:textId="27E698C3" w:rsidR="00CF62FE" w:rsidRPr="00DB5FB9" w:rsidRDefault="00CF62FE" w:rsidP="00951DA5">
      <w:pPr>
        <w:bidi/>
        <w:spacing w:line="240" w:lineRule="auto"/>
        <w:ind w:left="360"/>
        <w:jc w:val="center"/>
        <w:rPr>
          <w:rFonts w:ascii="Times New Roman" w:hAnsi="Times New Roman" w:cs="B Lotus"/>
          <w:sz w:val="16"/>
          <w:szCs w:val="20"/>
        </w:rPr>
      </w:pPr>
      <w:r w:rsidRPr="00DB5FB9">
        <w:rPr>
          <w:rFonts w:ascii="Times New Roman" w:hAnsi="Times New Roman" w:cs="B Lotus" w:hint="cs"/>
          <w:b/>
          <w:bCs/>
          <w:sz w:val="16"/>
          <w:szCs w:val="20"/>
          <w:rtl/>
        </w:rPr>
        <w:t xml:space="preserve">شکل 15: </w:t>
      </w:r>
      <w:r w:rsidRPr="00DB5FB9">
        <w:rPr>
          <w:rFonts w:ascii="Times New Roman" w:hAnsi="Times New Roman" w:cs="B Lotus" w:hint="cs"/>
          <w:sz w:val="16"/>
          <w:szCs w:val="20"/>
          <w:rtl/>
        </w:rPr>
        <w:t>به نظر شما چه کسانی باید مسئولیت اصلی در تصمیم‌سازی و سیاست‌گذاری نقاشی دیواری را به عهده بگیرند؟</w:t>
      </w:r>
    </w:p>
    <w:p w14:paraId="53AB3AA5" w14:textId="77777777" w:rsidR="00DB5FB9" w:rsidRPr="00C629F1" w:rsidRDefault="00DB5FB9" w:rsidP="00951DA5">
      <w:pPr>
        <w:bidi/>
        <w:spacing w:after="0" w:line="240" w:lineRule="auto"/>
        <w:jc w:val="both"/>
        <w:rPr>
          <w:rFonts w:ascii="Times New Roman" w:hAnsi="Times New Roman" w:cs="B Lotus"/>
          <w:sz w:val="2"/>
          <w:szCs w:val="2"/>
          <w:rtl/>
        </w:rPr>
      </w:pPr>
    </w:p>
    <w:p w14:paraId="68562FE2" w14:textId="5CB8A2B5" w:rsidR="009542B1"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پاسخ</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نهادي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ديوارنگاري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تصميم</w:t>
      </w:r>
      <w:r w:rsidR="00DB5FB9">
        <w:rPr>
          <w:rFonts w:ascii="Times New Roman" w:hAnsi="Times New Roman" w:cs="B Lotus"/>
          <w:sz w:val="20"/>
          <w:szCs w:val="24"/>
          <w:rtl/>
        </w:rPr>
        <w:softHyphen/>
      </w:r>
      <w:r w:rsidRPr="00951DA5">
        <w:rPr>
          <w:rFonts w:ascii="Times New Roman" w:hAnsi="Times New Roman" w:cs="B Lotus" w:hint="cs"/>
          <w:sz w:val="20"/>
          <w:szCs w:val="24"/>
          <w:rtl/>
        </w:rPr>
        <w:t>گيرنده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نفر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دولت مركزي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اشاره</w:t>
      </w:r>
      <w:r w:rsidR="00DB5FB9">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نداشت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اعتقاد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اكثريت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تفويض</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اختيارات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كميته</w:t>
      </w:r>
      <w:r w:rsidR="00DB5FB9">
        <w:rPr>
          <w:rFonts w:ascii="Times New Roman" w:hAnsi="Times New Roman" w:cs="B Lotus"/>
          <w:sz w:val="20"/>
          <w:szCs w:val="24"/>
          <w:rtl/>
        </w:rPr>
        <w:softHyphen/>
      </w:r>
      <w:r w:rsidRPr="00951DA5">
        <w:rPr>
          <w:rFonts w:ascii="Times New Roman" w:hAnsi="Times New Roman" w:cs="B Lotus" w:hint="cs"/>
          <w:sz w:val="20"/>
          <w:szCs w:val="24"/>
          <w:rtl/>
        </w:rPr>
        <w:t>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 هنرمندان است، هرچند 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این کمیته عملا</w:t>
      </w:r>
      <w:r w:rsidR="00DB5FB9">
        <w:rPr>
          <w:rFonts w:ascii="Times New Roman" w:hAnsi="Times New Roman" w:cs="B Lotus" w:hint="cs"/>
          <w:sz w:val="20"/>
          <w:szCs w:val="24"/>
          <w:rtl/>
        </w:rPr>
        <w:t>ً</w:t>
      </w:r>
      <w:r w:rsidRPr="00951DA5">
        <w:rPr>
          <w:rFonts w:ascii="Times New Roman" w:hAnsi="Times New Roman" w:cs="B Lotus" w:hint="cs"/>
          <w:sz w:val="20"/>
          <w:szCs w:val="24"/>
          <w:rtl/>
        </w:rPr>
        <w:t xml:space="preserve"> می‌تواند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ذیل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یکی از نهادهای عمومی</w:t>
      </w:r>
      <w:r w:rsidR="00DB5FB9">
        <w:rPr>
          <w:rFonts w:ascii="Times New Roman" w:hAnsi="Times New Roman" w:cs="B Lotus" w:hint="cs"/>
          <w:sz w:val="20"/>
          <w:szCs w:val="24"/>
          <w:rtl/>
        </w:rPr>
        <w:t xml:space="preserve"> </w:t>
      </w:r>
      <w:r w:rsidRPr="00951DA5">
        <w:rPr>
          <w:rFonts w:ascii="Times New Roman" w:hAnsi="Times New Roman" w:cs="B Lotus" w:hint="cs"/>
          <w:sz w:val="20"/>
          <w:szCs w:val="24"/>
          <w:rtl/>
        </w:rPr>
        <w:t>‌مثل شهرداری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تعریف شود، اما این نکته که شهروندان اشاره کمتری به نهادهای عمومی‌کرده‌اند، خود جای ت</w:t>
      </w:r>
      <w:r w:rsidR="00DB5FB9">
        <w:rPr>
          <w:rFonts w:ascii="Times New Roman" w:hAnsi="Times New Roman" w:cs="B Lotus" w:hint="cs"/>
          <w:sz w:val="20"/>
          <w:szCs w:val="24"/>
          <w:rtl/>
        </w:rPr>
        <w:t>أ</w:t>
      </w:r>
      <w:r w:rsidRPr="00951DA5">
        <w:rPr>
          <w:rFonts w:ascii="Times New Roman" w:hAnsi="Times New Roman" w:cs="B Lotus" w:hint="cs"/>
          <w:sz w:val="20"/>
          <w:szCs w:val="24"/>
          <w:rtl/>
        </w:rPr>
        <w:t>مل دارد.</w:t>
      </w:r>
    </w:p>
    <w:p w14:paraId="3246DDEF" w14:textId="77777777" w:rsidR="00DB5FB9" w:rsidRPr="00C629F1" w:rsidRDefault="00DB5FB9" w:rsidP="00DB5FB9">
      <w:pPr>
        <w:bidi/>
        <w:spacing w:after="0" w:line="240" w:lineRule="auto"/>
        <w:jc w:val="both"/>
        <w:rPr>
          <w:rFonts w:ascii="Times New Roman" w:hAnsi="Times New Roman" w:cs="B Lotus"/>
          <w:sz w:val="6"/>
          <w:szCs w:val="10"/>
        </w:rPr>
      </w:pPr>
    </w:p>
    <w:p w14:paraId="4D77D308" w14:textId="420DEFED"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rtl/>
          <w:lang w:bidi="ar-SA"/>
        </w:rPr>
        <w:drawing>
          <wp:inline distT="0" distB="0" distL="0" distR="0" wp14:anchorId="1C03108E" wp14:editId="3E01F81C">
            <wp:extent cx="3390182" cy="1721331"/>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srcRect t="13778" b="3298"/>
                    <a:stretch/>
                  </pic:blipFill>
                  <pic:spPr bwMode="auto">
                    <a:xfrm>
                      <a:off x="0" y="0"/>
                      <a:ext cx="3392160" cy="1722335"/>
                    </a:xfrm>
                    <a:prstGeom prst="rect">
                      <a:avLst/>
                    </a:prstGeom>
                    <a:noFill/>
                    <a:ln>
                      <a:noFill/>
                    </a:ln>
                    <a:extLst>
                      <a:ext uri="{53640926-AAD7-44D8-BBD7-CCE9431645EC}">
                        <a14:shadowObscured xmlns:a14="http://schemas.microsoft.com/office/drawing/2010/main"/>
                      </a:ext>
                    </a:extLst>
                  </pic:spPr>
                </pic:pic>
              </a:graphicData>
            </a:graphic>
          </wp:inline>
        </w:drawing>
      </w:r>
    </w:p>
    <w:p w14:paraId="1EA9D33F" w14:textId="5DC51227" w:rsidR="00EB7C8B" w:rsidRPr="00DB5FB9" w:rsidRDefault="00EB7C8B" w:rsidP="00DB5FB9">
      <w:pPr>
        <w:bidi/>
        <w:spacing w:line="240" w:lineRule="auto"/>
        <w:ind w:left="360"/>
        <w:jc w:val="center"/>
        <w:rPr>
          <w:rFonts w:ascii="Times New Roman" w:hAnsi="Times New Roman" w:cs="B Lotus"/>
          <w:sz w:val="16"/>
          <w:szCs w:val="20"/>
        </w:rPr>
      </w:pPr>
      <w:r w:rsidRPr="00DB5FB9">
        <w:rPr>
          <w:rFonts w:ascii="Times New Roman" w:hAnsi="Times New Roman" w:cs="B Lotus" w:hint="cs"/>
          <w:b/>
          <w:bCs/>
          <w:sz w:val="16"/>
          <w:szCs w:val="20"/>
          <w:rtl/>
        </w:rPr>
        <w:t xml:space="preserve">شکل 16: </w:t>
      </w:r>
      <w:r w:rsidRPr="00DB5FB9">
        <w:rPr>
          <w:rFonts w:ascii="Times New Roman" w:hAnsi="Times New Roman" w:cs="B Lotus"/>
          <w:sz w:val="16"/>
          <w:szCs w:val="20"/>
          <w:rtl/>
        </w:rPr>
        <w:t>به نظر شما نقاشي</w:t>
      </w:r>
      <w:r w:rsidR="00DB5FB9">
        <w:rPr>
          <w:rFonts w:ascii="Times New Roman" w:hAnsi="Times New Roman" w:cs="B Lotus"/>
          <w:sz w:val="16"/>
          <w:szCs w:val="20"/>
          <w:rtl/>
        </w:rPr>
        <w:softHyphen/>
      </w:r>
      <w:r w:rsidRPr="00DB5FB9">
        <w:rPr>
          <w:rFonts w:ascii="Times New Roman" w:hAnsi="Times New Roman" w:cs="B Lotus"/>
          <w:sz w:val="16"/>
          <w:szCs w:val="20"/>
          <w:rtl/>
        </w:rPr>
        <w:t>هاي ديواري تا چه حد مي</w:t>
      </w:r>
      <w:r w:rsidR="00DB5FB9">
        <w:rPr>
          <w:rFonts w:ascii="Times New Roman" w:hAnsi="Times New Roman" w:cs="B Lotus"/>
          <w:sz w:val="16"/>
          <w:szCs w:val="20"/>
          <w:rtl/>
        </w:rPr>
        <w:softHyphen/>
      </w:r>
      <w:r w:rsidRPr="00DB5FB9">
        <w:rPr>
          <w:rFonts w:ascii="Times New Roman" w:hAnsi="Times New Roman" w:cs="B Lotus"/>
          <w:sz w:val="16"/>
          <w:szCs w:val="20"/>
          <w:rtl/>
        </w:rPr>
        <w:t xml:space="preserve">توانند </w:t>
      </w:r>
      <w:r w:rsidR="00DB5FB9">
        <w:rPr>
          <w:rFonts w:ascii="Times New Roman" w:hAnsi="Times New Roman" w:cs="B Lotus"/>
          <w:sz w:val="16"/>
          <w:szCs w:val="20"/>
          <w:rtl/>
        </w:rPr>
        <w:t>بر روحيه و سبك زندگي مردم شهر ت</w:t>
      </w:r>
      <w:r w:rsidR="00DB5FB9">
        <w:rPr>
          <w:rFonts w:ascii="Times New Roman" w:hAnsi="Times New Roman" w:cs="B Lotus" w:hint="cs"/>
          <w:sz w:val="16"/>
          <w:szCs w:val="20"/>
          <w:rtl/>
        </w:rPr>
        <w:t>أ</w:t>
      </w:r>
      <w:r w:rsidRPr="00DB5FB9">
        <w:rPr>
          <w:rFonts w:ascii="Times New Roman" w:hAnsi="Times New Roman" w:cs="B Lotus"/>
          <w:sz w:val="16"/>
          <w:szCs w:val="20"/>
          <w:rtl/>
        </w:rPr>
        <w:t>ثير بگذارند؟</w:t>
      </w:r>
    </w:p>
    <w:p w14:paraId="71843E5F" w14:textId="77777777" w:rsidR="009F4863" w:rsidRPr="009F4863" w:rsidRDefault="009F4863" w:rsidP="009F4863">
      <w:pPr>
        <w:pStyle w:val="NoSpacing"/>
        <w:bidi/>
        <w:rPr>
          <w:sz w:val="8"/>
          <w:szCs w:val="8"/>
          <w:rtl/>
        </w:rPr>
      </w:pPr>
    </w:p>
    <w:p w14:paraId="08E7C342" w14:textId="6ADD9A02" w:rsidR="009542B1" w:rsidRDefault="009542B1" w:rsidP="009F486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بیش 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70% 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اعقاد 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تأثيرگذاری زیاد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زندگي دارند. 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معتقدند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توانايي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00DB5FB9">
        <w:rPr>
          <w:rFonts w:ascii="Times New Roman" w:hAnsi="Times New Roman" w:cs="B Lotus"/>
          <w:sz w:val="20"/>
          <w:szCs w:val="24"/>
          <w:rtl/>
        </w:rPr>
        <w:softHyphen/>
      </w:r>
      <w:r w:rsidRPr="00951DA5">
        <w:rPr>
          <w:rFonts w:ascii="Times New Roman" w:hAnsi="Times New Roman" w:cs="B Lotus" w:hint="cs"/>
          <w:sz w:val="20"/>
          <w:szCs w:val="24"/>
          <w:rtl/>
        </w:rPr>
        <w:t>طور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مستقيم 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غيرمستقيم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تأثيراتي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زندگی‌شان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داشته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باشد</w:t>
      </w:r>
      <w:r w:rsidRPr="00951DA5">
        <w:rPr>
          <w:rFonts w:ascii="Times New Roman" w:hAnsi="Times New Roman" w:cs="B Lotus"/>
          <w:sz w:val="20"/>
          <w:szCs w:val="24"/>
          <w:rtl/>
        </w:rPr>
        <w:t xml:space="preserve">. </w:t>
      </w:r>
    </w:p>
    <w:p w14:paraId="526A2620" w14:textId="77777777" w:rsidR="00DB5FB9" w:rsidRPr="009F4863" w:rsidRDefault="00DB5FB9" w:rsidP="009F4863">
      <w:pPr>
        <w:pStyle w:val="NoSpacing"/>
        <w:bidi/>
        <w:rPr>
          <w:sz w:val="16"/>
          <w:szCs w:val="16"/>
        </w:rPr>
      </w:pPr>
    </w:p>
    <w:p w14:paraId="3E3A7D4A" w14:textId="2CF623D3"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rtl/>
          <w:lang w:bidi="ar-SA"/>
        </w:rPr>
        <w:drawing>
          <wp:inline distT="0" distB="0" distL="0" distR="0" wp14:anchorId="33D26B9F" wp14:editId="4C2D4B37">
            <wp:extent cx="3398808" cy="1729949"/>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srcRect t="13360" b="3390"/>
                    <a:stretch/>
                  </pic:blipFill>
                  <pic:spPr bwMode="auto">
                    <a:xfrm>
                      <a:off x="0" y="0"/>
                      <a:ext cx="3403734" cy="1732456"/>
                    </a:xfrm>
                    <a:prstGeom prst="rect">
                      <a:avLst/>
                    </a:prstGeom>
                    <a:noFill/>
                    <a:ln>
                      <a:noFill/>
                    </a:ln>
                    <a:extLst>
                      <a:ext uri="{53640926-AAD7-44D8-BBD7-CCE9431645EC}">
                        <a14:shadowObscured xmlns:a14="http://schemas.microsoft.com/office/drawing/2010/main"/>
                      </a:ext>
                    </a:extLst>
                  </pic:spPr>
                </pic:pic>
              </a:graphicData>
            </a:graphic>
          </wp:inline>
        </w:drawing>
      </w:r>
    </w:p>
    <w:p w14:paraId="36B6E05E" w14:textId="3E71789E" w:rsidR="006F7525" w:rsidRPr="00DB5FB9" w:rsidRDefault="006F7525" w:rsidP="00951DA5">
      <w:pPr>
        <w:bidi/>
        <w:spacing w:line="240" w:lineRule="auto"/>
        <w:ind w:left="360"/>
        <w:jc w:val="center"/>
        <w:rPr>
          <w:rFonts w:ascii="Times New Roman" w:hAnsi="Times New Roman" w:cs="B Lotus"/>
          <w:sz w:val="16"/>
          <w:szCs w:val="20"/>
        </w:rPr>
      </w:pPr>
      <w:r w:rsidRPr="00DB5FB9">
        <w:rPr>
          <w:rFonts w:ascii="Times New Roman" w:hAnsi="Times New Roman" w:cs="B Lotus" w:hint="cs"/>
          <w:b/>
          <w:bCs/>
          <w:sz w:val="16"/>
          <w:szCs w:val="20"/>
          <w:rtl/>
        </w:rPr>
        <w:t xml:space="preserve">شکل 17: </w:t>
      </w:r>
      <w:r w:rsidRPr="00DB5FB9">
        <w:rPr>
          <w:rFonts w:ascii="Times New Roman" w:hAnsi="Times New Roman" w:cs="B Lotus"/>
          <w:sz w:val="16"/>
          <w:szCs w:val="20"/>
          <w:rtl/>
        </w:rPr>
        <w:t>آيا حاضريد براي اجراي نقاشي ديواري</w:t>
      </w:r>
      <w:r w:rsidRPr="00DB5FB9">
        <w:rPr>
          <w:rFonts w:ascii="Times New Roman" w:hAnsi="Times New Roman" w:cs="B Lotus" w:hint="cs"/>
          <w:sz w:val="16"/>
          <w:szCs w:val="20"/>
          <w:rtl/>
        </w:rPr>
        <w:t xml:space="preserve"> زیبا</w:t>
      </w:r>
      <w:r w:rsidRPr="00DB5FB9">
        <w:rPr>
          <w:rFonts w:ascii="Times New Roman" w:hAnsi="Times New Roman" w:cs="B Lotus"/>
          <w:sz w:val="16"/>
          <w:szCs w:val="20"/>
          <w:rtl/>
        </w:rPr>
        <w:t xml:space="preserve"> در محل</w:t>
      </w:r>
      <w:r w:rsidRPr="00DB5FB9">
        <w:rPr>
          <w:rFonts w:ascii="Times New Roman" w:hAnsi="Times New Roman" w:cs="B Lotus" w:hint="cs"/>
          <w:sz w:val="16"/>
          <w:szCs w:val="20"/>
          <w:rtl/>
        </w:rPr>
        <w:t>ه</w:t>
      </w:r>
      <w:r w:rsidRPr="00DB5FB9">
        <w:rPr>
          <w:rFonts w:ascii="Times New Roman" w:hAnsi="Times New Roman" w:cs="B Lotus"/>
          <w:sz w:val="16"/>
          <w:szCs w:val="20"/>
          <w:rtl/>
        </w:rPr>
        <w:t xml:space="preserve"> </w:t>
      </w:r>
      <w:r w:rsidRPr="00DB5FB9">
        <w:rPr>
          <w:rFonts w:ascii="Times New Roman" w:hAnsi="Times New Roman" w:cs="B Lotus" w:hint="cs"/>
          <w:sz w:val="16"/>
          <w:szCs w:val="20"/>
          <w:rtl/>
        </w:rPr>
        <w:t>خودتان</w:t>
      </w:r>
      <w:r w:rsidRPr="00DB5FB9">
        <w:rPr>
          <w:rFonts w:ascii="Times New Roman" w:hAnsi="Times New Roman" w:cs="B Lotus"/>
          <w:sz w:val="16"/>
          <w:szCs w:val="20"/>
          <w:rtl/>
        </w:rPr>
        <w:t xml:space="preserve"> مقدار كمي هزينه بپردازيد؟</w:t>
      </w:r>
    </w:p>
    <w:p w14:paraId="4D458CF0" w14:textId="77777777" w:rsidR="00DB5FB9" w:rsidRPr="009F4863" w:rsidRDefault="00DB5FB9" w:rsidP="009F4863">
      <w:pPr>
        <w:pStyle w:val="NoSpacing"/>
        <w:bidi/>
        <w:rPr>
          <w:sz w:val="10"/>
          <w:szCs w:val="10"/>
          <w:rtl/>
        </w:rPr>
      </w:pPr>
    </w:p>
    <w:p w14:paraId="64E55034" w14:textId="229D9E64" w:rsidR="009542B1"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60% شهروندان، حاضر به پرداخت هزینه اضافی برای ایجاد نقاشی دیواری در محل زندگیشان هستند. 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بيانگر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مطلب 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كمبود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مطلوب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احساس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نياز 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رسيده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عادي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حاضر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مشاركت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مالي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 امر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هستند</w:t>
      </w:r>
      <w:r w:rsidRPr="00951DA5">
        <w:rPr>
          <w:rFonts w:ascii="Times New Roman" w:hAnsi="Times New Roman" w:cs="B Lotus"/>
          <w:sz w:val="20"/>
          <w:szCs w:val="24"/>
          <w:rtl/>
        </w:rPr>
        <w:t xml:space="preserve">. </w:t>
      </w:r>
      <w:r w:rsidR="00DB5FB9">
        <w:rPr>
          <w:rFonts w:ascii="Times New Roman" w:hAnsi="Times New Roman" w:cs="B Lotus" w:hint="cs"/>
          <w:sz w:val="20"/>
          <w:szCs w:val="24"/>
          <w:rtl/>
        </w:rPr>
        <w:t>البته این سؤ</w:t>
      </w:r>
      <w:r w:rsidRPr="00951DA5">
        <w:rPr>
          <w:rFonts w:ascii="Times New Roman" w:hAnsi="Times New Roman" w:cs="B Lotus" w:hint="cs"/>
          <w:sz w:val="20"/>
          <w:szCs w:val="24"/>
          <w:rtl/>
        </w:rPr>
        <w:t>ال مکمل و نتیجه طبیعی س</w:t>
      </w:r>
      <w:r w:rsidR="00DB5FB9">
        <w:rPr>
          <w:rFonts w:ascii="Times New Roman" w:hAnsi="Times New Roman" w:cs="B Lotus" w:hint="cs"/>
          <w:sz w:val="20"/>
          <w:szCs w:val="24"/>
          <w:rtl/>
        </w:rPr>
        <w:t>ؤ</w:t>
      </w:r>
      <w:r w:rsidRPr="00951DA5">
        <w:rPr>
          <w:rFonts w:ascii="Times New Roman" w:hAnsi="Times New Roman" w:cs="B Lotus" w:hint="cs"/>
          <w:sz w:val="20"/>
          <w:szCs w:val="24"/>
          <w:rtl/>
        </w:rPr>
        <w:t xml:space="preserve">ال قبل است. </w:t>
      </w:r>
    </w:p>
    <w:p w14:paraId="003CC1F0" w14:textId="77777777" w:rsidR="00DB5FB9" w:rsidRPr="009F4863" w:rsidRDefault="00DB5FB9" w:rsidP="009F4863">
      <w:pPr>
        <w:pStyle w:val="NoSpacing"/>
        <w:bidi/>
        <w:rPr>
          <w:sz w:val="12"/>
          <w:szCs w:val="12"/>
        </w:rPr>
      </w:pPr>
    </w:p>
    <w:p w14:paraId="4C42D04E" w14:textId="6D99FC48"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rtl/>
          <w:lang w:bidi="ar-SA"/>
        </w:rPr>
        <w:drawing>
          <wp:inline distT="0" distB="0" distL="0" distR="0" wp14:anchorId="472603F2" wp14:editId="52BC613C">
            <wp:extent cx="3424687" cy="1801541"/>
            <wp:effectExtent l="0" t="0" r="444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7" cstate="print"/>
                    <a:srcRect t="13840" b="3586"/>
                    <a:stretch/>
                  </pic:blipFill>
                  <pic:spPr bwMode="auto">
                    <a:xfrm>
                      <a:off x="0" y="0"/>
                      <a:ext cx="3430422" cy="1804558"/>
                    </a:xfrm>
                    <a:prstGeom prst="rect">
                      <a:avLst/>
                    </a:prstGeom>
                    <a:noFill/>
                    <a:ln>
                      <a:noFill/>
                    </a:ln>
                    <a:extLst>
                      <a:ext uri="{53640926-AAD7-44D8-BBD7-CCE9431645EC}">
                        <a14:shadowObscured xmlns:a14="http://schemas.microsoft.com/office/drawing/2010/main"/>
                      </a:ext>
                    </a:extLst>
                  </pic:spPr>
                </pic:pic>
              </a:graphicData>
            </a:graphic>
          </wp:inline>
        </w:drawing>
      </w:r>
    </w:p>
    <w:p w14:paraId="47703B89" w14:textId="7A23EF63" w:rsidR="006F7525" w:rsidRPr="00DB5FB9" w:rsidRDefault="006F7525" w:rsidP="00DB5FB9">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18: </w:t>
      </w:r>
      <w:r w:rsidRPr="00DB5FB9">
        <w:rPr>
          <w:rFonts w:ascii="Times New Roman" w:hAnsi="Times New Roman" w:cs="B Lotus"/>
          <w:sz w:val="16"/>
          <w:szCs w:val="20"/>
          <w:rtl/>
        </w:rPr>
        <w:t>بيشترين معايب نقاشي</w:t>
      </w:r>
      <w:r w:rsidR="00DB5FB9">
        <w:rPr>
          <w:rFonts w:ascii="Times New Roman" w:hAnsi="Times New Roman" w:cs="B Lotus"/>
          <w:sz w:val="16"/>
          <w:szCs w:val="20"/>
          <w:rtl/>
        </w:rPr>
        <w:softHyphen/>
      </w:r>
      <w:r w:rsidRPr="00DB5FB9">
        <w:rPr>
          <w:rFonts w:ascii="Times New Roman" w:hAnsi="Times New Roman" w:cs="B Lotus"/>
          <w:sz w:val="16"/>
          <w:szCs w:val="20"/>
          <w:rtl/>
        </w:rPr>
        <w:t>هاي ديواري موجود در سطح شهر را در چه مي</w:t>
      </w:r>
      <w:r w:rsidRPr="00DB5FB9">
        <w:rPr>
          <w:rFonts w:ascii="Times New Roman" w:hAnsi="Times New Roman" w:cs="B Lotus" w:hint="cs"/>
          <w:sz w:val="16"/>
          <w:szCs w:val="20"/>
          <w:rtl/>
        </w:rPr>
        <w:t>‌بینید</w:t>
      </w:r>
      <w:r w:rsidRPr="00DB5FB9">
        <w:rPr>
          <w:rFonts w:ascii="Times New Roman" w:hAnsi="Times New Roman" w:cs="B Lotus"/>
          <w:sz w:val="16"/>
          <w:szCs w:val="20"/>
          <w:rtl/>
        </w:rPr>
        <w:t>؟</w:t>
      </w:r>
    </w:p>
    <w:p w14:paraId="3A3E0C04" w14:textId="5403DF40" w:rsidR="009542B1"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جواب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سؤال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بيشترين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عيب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موجود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چه</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بينيد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32</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درصد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موضوع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25درصد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سبك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اشاره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كرده</w:t>
      </w:r>
      <w:r w:rsidR="00DB5FB9">
        <w:rPr>
          <w:rFonts w:ascii="Times New Roman" w:hAnsi="Times New Roman" w:cs="B Lotus"/>
          <w:sz w:val="20"/>
          <w:szCs w:val="24"/>
          <w:rtl/>
        </w:rPr>
        <w:softHyphen/>
      </w:r>
      <w:r w:rsidRPr="00951DA5">
        <w:rPr>
          <w:rFonts w:ascii="Times New Roman" w:hAnsi="Times New Roman" w:cs="B Lotus" w:hint="cs"/>
          <w:sz w:val="20"/>
          <w:szCs w:val="24"/>
          <w:rtl/>
        </w:rPr>
        <w:t>اند. 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كمترين</w:t>
      </w:r>
      <w:r w:rsidR="0012085C" w:rsidRPr="00951DA5">
        <w:rPr>
          <w:rFonts w:ascii="Times New Roman" w:hAnsi="Times New Roman" w:cs="B Lotus" w:hint="cs"/>
          <w:sz w:val="20"/>
          <w:szCs w:val="24"/>
          <w:rtl/>
        </w:rPr>
        <w:t xml:space="preserve"> مشکل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مصالح نقاشي</w:t>
      </w:r>
      <w:r w:rsidRPr="00951DA5">
        <w:rPr>
          <w:rFonts w:ascii="Times New Roman" w:hAnsi="Times New Roman" w:cs="B Lotus"/>
          <w:sz w:val="20"/>
          <w:szCs w:val="24"/>
          <w:rtl/>
        </w:rPr>
        <w:t>‌ها می‌</w:t>
      </w:r>
      <w:r w:rsidRPr="00951DA5">
        <w:rPr>
          <w:rFonts w:ascii="Times New Roman" w:hAnsi="Times New Roman" w:cs="B Lotus" w:hint="cs"/>
          <w:sz w:val="20"/>
          <w:szCs w:val="24"/>
          <w:rtl/>
        </w:rPr>
        <w:t xml:space="preserve">دانند. </w:t>
      </w:r>
    </w:p>
    <w:p w14:paraId="01868461" w14:textId="77777777" w:rsidR="00DB5FB9" w:rsidRPr="00951DA5" w:rsidRDefault="00DB5FB9" w:rsidP="00DB5FB9">
      <w:pPr>
        <w:bidi/>
        <w:spacing w:after="0" w:line="240" w:lineRule="auto"/>
        <w:jc w:val="both"/>
        <w:rPr>
          <w:rFonts w:ascii="Times New Roman" w:hAnsi="Times New Roman" w:cs="B Lotus"/>
          <w:sz w:val="20"/>
          <w:szCs w:val="24"/>
        </w:rPr>
      </w:pPr>
    </w:p>
    <w:p w14:paraId="795FBA75" w14:textId="3A227817"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hint="cs"/>
          <w:noProof/>
          <w:sz w:val="20"/>
          <w:szCs w:val="24"/>
          <w:rtl/>
          <w:lang w:bidi="ar-SA"/>
        </w:rPr>
        <w:drawing>
          <wp:inline distT="0" distB="0" distL="0" distR="0" wp14:anchorId="6FEBA6F5" wp14:editId="5FDF9D79">
            <wp:extent cx="3629280" cy="1806238"/>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 cstate="print"/>
                    <a:srcRect t="15399" b="3292"/>
                    <a:stretch/>
                  </pic:blipFill>
                  <pic:spPr bwMode="auto">
                    <a:xfrm>
                      <a:off x="0" y="0"/>
                      <a:ext cx="3630168" cy="1806680"/>
                    </a:xfrm>
                    <a:prstGeom prst="rect">
                      <a:avLst/>
                    </a:prstGeom>
                    <a:noFill/>
                    <a:ln>
                      <a:noFill/>
                    </a:ln>
                    <a:extLst>
                      <a:ext uri="{53640926-AAD7-44D8-BBD7-CCE9431645EC}">
                        <a14:shadowObscured xmlns:a14="http://schemas.microsoft.com/office/drawing/2010/main"/>
                      </a:ext>
                    </a:extLst>
                  </pic:spPr>
                </pic:pic>
              </a:graphicData>
            </a:graphic>
          </wp:inline>
        </w:drawing>
      </w:r>
    </w:p>
    <w:p w14:paraId="237A6CC8" w14:textId="6710DEAB" w:rsidR="006F7525" w:rsidRPr="00DB5FB9" w:rsidRDefault="006F7525" w:rsidP="00951DA5">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شکل 19:</w:t>
      </w:r>
      <w:r w:rsidRPr="00DB5FB9">
        <w:rPr>
          <w:rFonts w:ascii="Times New Roman" w:hAnsi="Times New Roman" w:cs="B Lotus" w:hint="cs"/>
          <w:sz w:val="16"/>
          <w:szCs w:val="20"/>
          <w:rtl/>
        </w:rPr>
        <w:t xml:space="preserve"> </w:t>
      </w:r>
      <w:r w:rsidRPr="00DB5FB9">
        <w:rPr>
          <w:rFonts w:ascii="Times New Roman" w:hAnsi="Times New Roman" w:cs="B Lotus"/>
          <w:sz w:val="16"/>
          <w:szCs w:val="20"/>
          <w:rtl/>
        </w:rPr>
        <w:t>به نظر شما وظيفه اصلي نقاشي</w:t>
      </w:r>
      <w:r w:rsidRPr="00DB5FB9">
        <w:rPr>
          <w:rFonts w:ascii="Times New Roman" w:hAnsi="Times New Roman" w:cs="B Lotus" w:hint="cs"/>
          <w:sz w:val="16"/>
          <w:szCs w:val="20"/>
          <w:rtl/>
        </w:rPr>
        <w:t>‌های</w:t>
      </w:r>
      <w:r w:rsidRPr="00DB5FB9">
        <w:rPr>
          <w:rFonts w:ascii="Times New Roman" w:hAnsi="Times New Roman" w:cs="B Lotus"/>
          <w:sz w:val="16"/>
          <w:szCs w:val="20"/>
          <w:rtl/>
        </w:rPr>
        <w:t xml:space="preserve"> ديواري</w:t>
      </w:r>
      <w:r w:rsidRPr="00DB5FB9">
        <w:rPr>
          <w:rFonts w:ascii="Times New Roman" w:hAnsi="Times New Roman" w:cs="B Lotus" w:hint="cs"/>
          <w:sz w:val="16"/>
          <w:szCs w:val="20"/>
          <w:rtl/>
        </w:rPr>
        <w:t xml:space="preserve"> شهری</w:t>
      </w:r>
      <w:r w:rsidRPr="00DB5FB9">
        <w:rPr>
          <w:rFonts w:ascii="Times New Roman" w:hAnsi="Times New Roman" w:cs="B Lotus"/>
          <w:sz w:val="16"/>
          <w:szCs w:val="20"/>
          <w:rtl/>
        </w:rPr>
        <w:t xml:space="preserve"> چيست؟</w:t>
      </w:r>
    </w:p>
    <w:p w14:paraId="688125DE" w14:textId="736D19B3" w:rsidR="009542B1"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lastRenderedPageBreak/>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نظر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اكثر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وظيفه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اصلي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زيباسازي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انتقال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مفاهيم و سپس تشویق هنرمندان</w:t>
      </w:r>
      <w:r w:rsidR="0012085C" w:rsidRPr="00951DA5">
        <w:rPr>
          <w:rFonts w:ascii="Times New Roman" w:hAnsi="Times New Roman" w:cs="B Lotus" w:hint="cs"/>
          <w:sz w:val="20"/>
          <w:szCs w:val="24"/>
          <w:rtl/>
        </w:rPr>
        <w:t xml:space="preserve"> در جایگاه‌های بعدی هستند</w:t>
      </w:r>
      <w:r w:rsidRPr="00951DA5">
        <w:rPr>
          <w:rFonts w:ascii="Times New Roman" w:hAnsi="Times New Roman" w:cs="B Lotus" w:hint="cs"/>
          <w:sz w:val="20"/>
          <w:szCs w:val="24"/>
          <w:rtl/>
        </w:rPr>
        <w:t>. اي</w:t>
      </w:r>
      <w:r w:rsidR="0012085C" w:rsidRPr="00951DA5">
        <w:rPr>
          <w:rFonts w:ascii="Times New Roman" w:hAnsi="Times New Roman" w:cs="B Lotus" w:hint="cs"/>
          <w:sz w:val="20"/>
          <w:szCs w:val="24"/>
          <w:rtl/>
        </w:rPr>
        <w:t xml:space="preserve">ن امر </w:t>
      </w:r>
      <w:r w:rsidRPr="00951DA5">
        <w:rPr>
          <w:rFonts w:ascii="Times New Roman" w:hAnsi="Times New Roman" w:cs="B Lotus" w:hint="cs"/>
          <w:sz w:val="20"/>
          <w:szCs w:val="24"/>
          <w:rtl/>
        </w:rPr>
        <w:t>بيانگر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موضوع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نگاه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اول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يك</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جنبه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زيبايي‌شناختي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بيشترين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اهميت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دارد</w:t>
      </w:r>
      <w:r w:rsidRPr="00951DA5">
        <w:rPr>
          <w:rFonts w:ascii="Times New Roman" w:hAnsi="Times New Roman" w:cs="B Lotus"/>
          <w:sz w:val="20"/>
          <w:szCs w:val="24"/>
          <w:rtl/>
        </w:rPr>
        <w:t xml:space="preserve">. </w:t>
      </w:r>
      <w:r w:rsidRPr="00951DA5">
        <w:rPr>
          <w:rFonts w:ascii="Times New Roman" w:hAnsi="Times New Roman" w:cs="B Lotus" w:hint="cs"/>
          <w:sz w:val="20"/>
          <w:szCs w:val="24"/>
          <w:rtl/>
        </w:rPr>
        <w:t>شايد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آنجايي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اكثر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tl/>
        </w:rPr>
        <w:t xml:space="preserve">‌های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موجود تاكنون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قادر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پاسخ</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دادن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نياز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زيبايي</w:t>
      </w:r>
      <w:r w:rsidR="00DB5FB9">
        <w:rPr>
          <w:rFonts w:ascii="Times New Roman" w:hAnsi="Times New Roman" w:cs="B Lotus"/>
          <w:sz w:val="20"/>
          <w:szCs w:val="24"/>
          <w:rtl/>
        </w:rPr>
        <w:softHyphen/>
      </w:r>
      <w:r w:rsidRPr="00951DA5">
        <w:rPr>
          <w:rFonts w:ascii="Times New Roman" w:hAnsi="Times New Roman" w:cs="B Lotus" w:hint="cs"/>
          <w:sz w:val="20"/>
          <w:szCs w:val="24"/>
          <w:rtl/>
        </w:rPr>
        <w:t>شناختي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بوده</w:t>
      </w:r>
      <w:r w:rsidR="00DB5FB9">
        <w:rPr>
          <w:rFonts w:ascii="Times New Roman" w:hAnsi="Times New Roman" w:cs="B Lotus"/>
          <w:sz w:val="20"/>
          <w:szCs w:val="24"/>
          <w:rtl/>
        </w:rPr>
        <w:softHyphen/>
      </w:r>
      <w:r w:rsidRPr="00951DA5">
        <w:rPr>
          <w:rFonts w:ascii="Times New Roman" w:hAnsi="Times New Roman" w:cs="B Lotus" w:hint="cs"/>
          <w:sz w:val="20"/>
          <w:szCs w:val="24"/>
          <w:rtl/>
        </w:rPr>
        <w:t>اند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كمتر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مقوله</w:t>
      </w:r>
      <w:r w:rsidR="00DB5FB9">
        <w:rPr>
          <w:rFonts w:ascii="Times New Roman" w:hAnsi="Times New Roman" w:cs="B Lotus"/>
          <w:sz w:val="20"/>
          <w:szCs w:val="24"/>
          <w:rtl/>
        </w:rPr>
        <w:t>‌های</w:t>
      </w:r>
      <w:r w:rsidR="00DB5FB9">
        <w:rPr>
          <w:rFonts w:ascii="Times New Roman" w:hAnsi="Times New Roman" w:cs="B Lotus" w:hint="cs"/>
          <w:sz w:val="20"/>
          <w:szCs w:val="24"/>
          <w:rtl/>
        </w:rPr>
        <w:t>ی</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هم</w:t>
      </w:r>
      <w:r w:rsidR="00DB5FB9">
        <w:rPr>
          <w:rFonts w:ascii="Times New Roman" w:hAnsi="Times New Roman" w:cs="B Lotus"/>
          <w:sz w:val="20"/>
          <w:szCs w:val="24"/>
          <w:rtl/>
        </w:rPr>
        <w:softHyphen/>
      </w:r>
      <w:r w:rsidRPr="00951DA5">
        <w:rPr>
          <w:rFonts w:ascii="Times New Roman" w:hAnsi="Times New Roman" w:cs="B Lotus" w:hint="cs"/>
          <w:sz w:val="20"/>
          <w:szCs w:val="24"/>
          <w:rtl/>
        </w:rPr>
        <w:t>چون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ايجاد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تعلق خاطر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انتقال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مفاهيم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پاسخ</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داده</w:t>
      </w:r>
      <w:r w:rsidR="00DB5FB9">
        <w:rPr>
          <w:rFonts w:ascii="Times New Roman" w:hAnsi="Times New Roman" w:cs="B Lotus"/>
          <w:sz w:val="20"/>
          <w:szCs w:val="24"/>
          <w:rtl/>
        </w:rPr>
        <w:softHyphen/>
      </w:r>
      <w:r w:rsidRPr="00951DA5">
        <w:rPr>
          <w:rFonts w:ascii="Times New Roman" w:hAnsi="Times New Roman" w:cs="B Lotus" w:hint="cs"/>
          <w:sz w:val="20"/>
          <w:szCs w:val="24"/>
          <w:rtl/>
        </w:rPr>
        <w:t>اند. به‌نظر می‌رسد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انتظاري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وظيفه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دارند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ذهنيت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وضع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موجود آنها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شكل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 xml:space="preserve">است. </w:t>
      </w:r>
    </w:p>
    <w:p w14:paraId="79AA9389" w14:textId="77777777" w:rsidR="00DB5FB9" w:rsidRPr="00951DA5" w:rsidRDefault="00DB5FB9" w:rsidP="00DB5FB9">
      <w:pPr>
        <w:bidi/>
        <w:spacing w:after="0" w:line="240" w:lineRule="auto"/>
        <w:jc w:val="both"/>
        <w:rPr>
          <w:rFonts w:ascii="Times New Roman" w:hAnsi="Times New Roman" w:cs="B Lotus"/>
          <w:sz w:val="20"/>
          <w:szCs w:val="24"/>
        </w:rPr>
      </w:pPr>
    </w:p>
    <w:p w14:paraId="3D96B028" w14:textId="7C9A8029"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0CC58356" wp14:editId="5EB983DD">
            <wp:extent cx="3867508" cy="217655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srcRect t="13023" b="3058"/>
                    <a:stretch/>
                  </pic:blipFill>
                  <pic:spPr bwMode="auto">
                    <a:xfrm>
                      <a:off x="0" y="0"/>
                      <a:ext cx="3867912" cy="2176783"/>
                    </a:xfrm>
                    <a:prstGeom prst="rect">
                      <a:avLst/>
                    </a:prstGeom>
                    <a:noFill/>
                    <a:ln>
                      <a:noFill/>
                    </a:ln>
                    <a:extLst>
                      <a:ext uri="{53640926-AAD7-44D8-BBD7-CCE9431645EC}">
                        <a14:shadowObscured xmlns:a14="http://schemas.microsoft.com/office/drawing/2010/main"/>
                      </a:ext>
                    </a:extLst>
                  </pic:spPr>
                </pic:pic>
              </a:graphicData>
            </a:graphic>
          </wp:inline>
        </w:drawing>
      </w:r>
    </w:p>
    <w:p w14:paraId="2D5D2CE6" w14:textId="3B84A4B6" w:rsidR="00F250D0" w:rsidRPr="00DB5FB9" w:rsidRDefault="00F250D0" w:rsidP="00DB5FB9">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20: </w:t>
      </w:r>
      <w:r w:rsidRPr="00DB5FB9">
        <w:rPr>
          <w:rFonts w:ascii="Times New Roman" w:hAnsi="Times New Roman" w:cs="B Lotus"/>
          <w:sz w:val="16"/>
          <w:szCs w:val="20"/>
          <w:rtl/>
        </w:rPr>
        <w:t>كدام نوع از نقاشي</w:t>
      </w:r>
      <w:r w:rsidR="00DB5FB9">
        <w:rPr>
          <w:rFonts w:ascii="Times New Roman" w:hAnsi="Times New Roman" w:cs="B Lotus"/>
          <w:sz w:val="16"/>
          <w:szCs w:val="20"/>
          <w:rtl/>
        </w:rPr>
        <w:softHyphen/>
      </w:r>
      <w:r w:rsidRPr="00DB5FB9">
        <w:rPr>
          <w:rFonts w:ascii="Times New Roman" w:hAnsi="Times New Roman" w:cs="B Lotus"/>
          <w:sz w:val="16"/>
          <w:szCs w:val="20"/>
          <w:rtl/>
        </w:rPr>
        <w:t>هاي ديواري را بيشتر مي</w:t>
      </w:r>
      <w:r w:rsidR="00DB5FB9">
        <w:rPr>
          <w:rFonts w:ascii="Times New Roman" w:hAnsi="Times New Roman" w:cs="B Lotus"/>
          <w:sz w:val="16"/>
          <w:szCs w:val="20"/>
          <w:rtl/>
        </w:rPr>
        <w:softHyphen/>
      </w:r>
      <w:r w:rsidRPr="00DB5FB9">
        <w:rPr>
          <w:rFonts w:ascii="Times New Roman" w:hAnsi="Times New Roman" w:cs="B Lotus"/>
          <w:sz w:val="16"/>
          <w:szCs w:val="20"/>
          <w:rtl/>
        </w:rPr>
        <w:t>پسنديد؟</w:t>
      </w:r>
    </w:p>
    <w:p w14:paraId="6AAFB946" w14:textId="77777777" w:rsidR="00DB5FB9" w:rsidRPr="00DB5FB9" w:rsidRDefault="00DB5FB9" w:rsidP="00951DA5">
      <w:pPr>
        <w:bidi/>
        <w:spacing w:after="0" w:line="240" w:lineRule="auto"/>
        <w:jc w:val="both"/>
        <w:rPr>
          <w:rFonts w:ascii="Times New Roman" w:hAnsi="Times New Roman" w:cs="B Lotus"/>
          <w:sz w:val="10"/>
          <w:szCs w:val="14"/>
          <w:rtl/>
        </w:rPr>
      </w:pPr>
    </w:p>
    <w:p w14:paraId="58F0C7B2" w14:textId="246FDE37" w:rsidR="009542B1"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جواب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سؤال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كدام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نوع</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پسنديد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اكثر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شهروندان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عادي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موضوعات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طبيعي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 پس</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موضوعات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مفهومی</w:t>
      </w:r>
      <w:r w:rsidR="00DB5FB9">
        <w:rPr>
          <w:rFonts w:ascii="Times New Roman" w:hAnsi="Times New Roman" w:cs="B Lotus" w:hint="cs"/>
          <w:sz w:val="20"/>
          <w:szCs w:val="24"/>
          <w:rtl/>
        </w:rPr>
        <w:t xml:space="preserve"> </w:t>
      </w:r>
      <w:r w:rsidRPr="00951DA5">
        <w:rPr>
          <w:rFonts w:ascii="Times New Roman" w:hAnsi="Times New Roman" w:cs="B Lotus" w:hint="cs"/>
          <w:sz w:val="20"/>
          <w:szCs w:val="24"/>
          <w:rtl/>
        </w:rPr>
        <w:t>(انتقال غیرمسقیم پیام) اشاره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كرده</w:t>
      </w:r>
      <w:r w:rsidR="00DB5FB9">
        <w:rPr>
          <w:rFonts w:ascii="Times New Roman" w:hAnsi="Times New Roman" w:cs="B Lotus"/>
          <w:sz w:val="20"/>
          <w:szCs w:val="24"/>
          <w:rtl/>
        </w:rPr>
        <w:softHyphen/>
      </w:r>
      <w:r w:rsidRPr="00951DA5">
        <w:rPr>
          <w:rFonts w:ascii="Times New Roman" w:hAnsi="Times New Roman" w:cs="B Lotus" w:hint="cs"/>
          <w:sz w:val="20"/>
          <w:szCs w:val="24"/>
          <w:rtl/>
        </w:rPr>
        <w:t>اند. دیوارنگاره‌های با موضوعات مذهبی، تاریخی و اساطیری و در جایگاه‌ بعدی قرار دارند. دیوارنگاره‌های نوشتاری</w:t>
      </w:r>
      <w:r w:rsidR="00DB5FB9">
        <w:rPr>
          <w:rFonts w:ascii="Times New Roman" w:hAnsi="Times New Roman" w:cs="B Lotus" w:hint="cs"/>
          <w:sz w:val="20"/>
          <w:szCs w:val="24"/>
          <w:rtl/>
        </w:rPr>
        <w:t xml:space="preserve"> </w:t>
      </w:r>
      <w:r w:rsidRPr="00951DA5">
        <w:rPr>
          <w:rFonts w:ascii="Times New Roman" w:hAnsi="Times New Roman" w:cs="B Lotus" w:hint="cs"/>
          <w:sz w:val="20"/>
          <w:szCs w:val="24"/>
          <w:rtl/>
        </w:rPr>
        <w:t>(انتقال مستقیم پیام) تنها توسط دو نفر مورد اشاره قرار گ</w:t>
      </w:r>
      <w:r w:rsidR="00DB5FB9">
        <w:rPr>
          <w:rFonts w:ascii="Times New Roman" w:hAnsi="Times New Roman" w:cs="B Lotus" w:hint="cs"/>
          <w:sz w:val="20"/>
          <w:szCs w:val="24"/>
          <w:rtl/>
        </w:rPr>
        <w:t>رفتند. اولین و آخرین پاسخ جای تأ</w:t>
      </w:r>
      <w:r w:rsidRPr="00951DA5">
        <w:rPr>
          <w:rFonts w:ascii="Times New Roman" w:hAnsi="Times New Roman" w:cs="B Lotus" w:hint="cs"/>
          <w:sz w:val="20"/>
          <w:szCs w:val="24"/>
          <w:rtl/>
        </w:rPr>
        <w:t>مل دارند، شاید به این دلیل که باتوجه به گسترش روز افزون زندگی ماشینی در شهر، مردم دلتنگی بیشتری برای طبیعت دارند. هم</w:t>
      </w:r>
      <w:r w:rsidR="00DB5FB9">
        <w:rPr>
          <w:rFonts w:ascii="Times New Roman" w:hAnsi="Times New Roman" w:cs="B Lotus"/>
          <w:sz w:val="20"/>
          <w:szCs w:val="24"/>
          <w:rtl/>
        </w:rPr>
        <w:softHyphen/>
      </w:r>
      <w:r w:rsidRPr="00951DA5">
        <w:rPr>
          <w:rFonts w:ascii="Times New Roman" w:hAnsi="Times New Roman" w:cs="B Lotus" w:hint="cs"/>
          <w:sz w:val="20"/>
          <w:szCs w:val="24"/>
          <w:rtl/>
        </w:rPr>
        <w:t xml:space="preserve">چنین به نظر می‌رسد که شهروندان نوشتن پیام‌های اخلاقی و امثالهم بر روی دیوارهای شهر را نوعی بی‌حرمتی به خود تلقی می‌کنند و بیشترین خواهان ابعاد زیبایی‌شناختی و خاطره‌انگیزی دیوارنگاره‌ها هستند. </w:t>
      </w:r>
    </w:p>
    <w:p w14:paraId="01A521BD" w14:textId="77777777" w:rsidR="00C629F1" w:rsidRPr="00C629F1" w:rsidRDefault="00C629F1" w:rsidP="00C629F1">
      <w:pPr>
        <w:bidi/>
        <w:spacing w:after="0" w:line="240" w:lineRule="auto"/>
        <w:jc w:val="both"/>
        <w:rPr>
          <w:rFonts w:ascii="Times New Roman" w:hAnsi="Times New Roman" w:cs="B Lotus"/>
          <w:sz w:val="14"/>
          <w:szCs w:val="18"/>
        </w:rPr>
      </w:pPr>
    </w:p>
    <w:p w14:paraId="2829D759" w14:textId="4C72A8FC"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584E7D50" wp14:editId="4C4D4C3D">
            <wp:extent cx="3876166" cy="193667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0" cstate="print"/>
                    <a:srcRect t="15060" b="3462"/>
                    <a:stretch/>
                  </pic:blipFill>
                  <pic:spPr bwMode="auto">
                    <a:xfrm>
                      <a:off x="0" y="0"/>
                      <a:ext cx="3877056" cy="1937120"/>
                    </a:xfrm>
                    <a:prstGeom prst="rect">
                      <a:avLst/>
                    </a:prstGeom>
                    <a:noFill/>
                    <a:ln>
                      <a:noFill/>
                    </a:ln>
                    <a:extLst>
                      <a:ext uri="{53640926-AAD7-44D8-BBD7-CCE9431645EC}">
                        <a14:shadowObscured xmlns:a14="http://schemas.microsoft.com/office/drawing/2010/main"/>
                      </a:ext>
                    </a:extLst>
                  </pic:spPr>
                </pic:pic>
              </a:graphicData>
            </a:graphic>
          </wp:inline>
        </w:drawing>
      </w:r>
    </w:p>
    <w:p w14:paraId="211BE807" w14:textId="640160BE" w:rsidR="00F250D0" w:rsidRPr="00DB5FB9" w:rsidRDefault="00F250D0" w:rsidP="00DB5FB9">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21: </w:t>
      </w:r>
      <w:r w:rsidRPr="00DB5FB9">
        <w:rPr>
          <w:rFonts w:ascii="Times New Roman" w:hAnsi="Times New Roman" w:cs="B Lotus" w:hint="cs"/>
          <w:sz w:val="16"/>
          <w:szCs w:val="20"/>
          <w:rtl/>
        </w:rPr>
        <w:t>اولوی</w:t>
      </w:r>
      <w:r w:rsidRPr="00DB5FB9">
        <w:rPr>
          <w:rFonts w:ascii="Times New Roman" w:hAnsi="Times New Roman" w:cs="B Lotus"/>
          <w:sz w:val="16"/>
          <w:szCs w:val="20"/>
          <w:rtl/>
        </w:rPr>
        <w:t>ت</w:t>
      </w:r>
      <w:r w:rsidRPr="00DB5FB9">
        <w:rPr>
          <w:rFonts w:ascii="Times New Roman" w:hAnsi="Times New Roman" w:cs="B Lotus" w:hint="cs"/>
          <w:sz w:val="16"/>
          <w:szCs w:val="20"/>
          <w:rtl/>
        </w:rPr>
        <w:t>‌</w:t>
      </w:r>
      <w:r w:rsidRPr="00DB5FB9">
        <w:rPr>
          <w:rFonts w:ascii="Times New Roman" w:hAnsi="Times New Roman" w:cs="B Lotus"/>
          <w:sz w:val="16"/>
          <w:szCs w:val="20"/>
          <w:rtl/>
        </w:rPr>
        <w:t xml:space="preserve"> مكاني شما براي اجراي نقاشي</w:t>
      </w:r>
      <w:r w:rsidR="00DB5FB9">
        <w:rPr>
          <w:rFonts w:ascii="Times New Roman" w:hAnsi="Times New Roman" w:cs="B Lotus"/>
          <w:sz w:val="16"/>
          <w:szCs w:val="20"/>
          <w:rtl/>
        </w:rPr>
        <w:softHyphen/>
      </w:r>
      <w:r w:rsidRPr="00DB5FB9">
        <w:rPr>
          <w:rFonts w:ascii="Times New Roman" w:hAnsi="Times New Roman" w:cs="B Lotus"/>
          <w:sz w:val="16"/>
          <w:szCs w:val="20"/>
          <w:rtl/>
        </w:rPr>
        <w:t>هاي ديواري كدامند؟</w:t>
      </w:r>
    </w:p>
    <w:p w14:paraId="23E93377" w14:textId="77777777" w:rsidR="00DB5FB9" w:rsidRPr="00C629F1" w:rsidRDefault="00DB5FB9" w:rsidP="00951DA5">
      <w:pPr>
        <w:bidi/>
        <w:spacing w:after="0" w:line="240" w:lineRule="auto"/>
        <w:jc w:val="both"/>
        <w:rPr>
          <w:rFonts w:ascii="Times New Roman" w:hAnsi="Times New Roman" w:cs="B Lotus"/>
          <w:sz w:val="12"/>
          <w:szCs w:val="16"/>
          <w:rtl/>
        </w:rPr>
      </w:pPr>
    </w:p>
    <w:p w14:paraId="68374972" w14:textId="0351D4C1" w:rsidR="009542B1" w:rsidRDefault="00DB5FB9" w:rsidP="00DB5FB9">
      <w:pPr>
        <w:bidi/>
        <w:spacing w:after="0" w:line="240" w:lineRule="auto"/>
        <w:jc w:val="both"/>
        <w:rPr>
          <w:rFonts w:ascii="Times New Roman" w:hAnsi="Times New Roman" w:cs="B Lotus"/>
          <w:sz w:val="20"/>
          <w:szCs w:val="24"/>
          <w:rtl/>
        </w:rPr>
      </w:pPr>
      <w:r>
        <w:rPr>
          <w:rFonts w:ascii="Times New Roman" w:hAnsi="Times New Roman" w:cs="B Lotus" w:hint="cs"/>
          <w:sz w:val="20"/>
          <w:szCs w:val="24"/>
          <w:rtl/>
        </w:rPr>
        <w:t>تمایل شهروندان بیشتر به رؤ</w:t>
      </w:r>
      <w:r w:rsidR="009542B1" w:rsidRPr="00951DA5">
        <w:rPr>
          <w:rFonts w:ascii="Times New Roman" w:hAnsi="Times New Roman" w:cs="B Lotus" w:hint="cs"/>
          <w:sz w:val="20"/>
          <w:szCs w:val="24"/>
          <w:rtl/>
        </w:rPr>
        <w:t>یت نقاشی دیواری، بر جداره خیابان‌ها است. میادین، پارک‌ها و فضاهای زیر پل دارای سهم نسبتا</w:t>
      </w:r>
      <w:r>
        <w:rPr>
          <w:rFonts w:ascii="Times New Roman" w:hAnsi="Times New Roman" w:cs="B Lotus" w:hint="cs"/>
          <w:sz w:val="20"/>
          <w:szCs w:val="24"/>
          <w:rtl/>
        </w:rPr>
        <w:t>ً</w:t>
      </w:r>
      <w:r w:rsidR="009542B1" w:rsidRPr="00951DA5">
        <w:rPr>
          <w:rFonts w:ascii="Times New Roman" w:hAnsi="Times New Roman" w:cs="B Lotus" w:hint="cs"/>
          <w:sz w:val="20"/>
          <w:szCs w:val="24"/>
          <w:rtl/>
        </w:rPr>
        <w:t xml:space="preserve"> یکسانی هستند. تعدادی از مصاحبه‌شوندگان به لزوم افزایش کیفیات بصری و زیبایی</w:t>
      </w:r>
      <w:r>
        <w:rPr>
          <w:rFonts w:ascii="Times New Roman" w:hAnsi="Times New Roman" w:cs="B Lotus"/>
          <w:sz w:val="20"/>
          <w:szCs w:val="24"/>
          <w:rtl/>
        </w:rPr>
        <w:softHyphen/>
      </w:r>
      <w:r w:rsidR="009542B1" w:rsidRPr="00951DA5">
        <w:rPr>
          <w:rFonts w:ascii="Times New Roman" w:hAnsi="Times New Roman" w:cs="B Lotus" w:hint="cs"/>
          <w:sz w:val="20"/>
          <w:szCs w:val="24"/>
          <w:rtl/>
        </w:rPr>
        <w:t xml:space="preserve">شناختی فضاهای </w:t>
      </w:r>
      <w:r>
        <w:rPr>
          <w:rFonts w:ascii="Times New Roman" w:hAnsi="Times New Roman" w:cs="B Lotus" w:hint="cs"/>
          <w:sz w:val="20"/>
          <w:szCs w:val="24"/>
          <w:rtl/>
        </w:rPr>
        <w:t xml:space="preserve">زیر پل‌های روگذر و زیرگذر </w:t>
      </w:r>
      <w:r>
        <w:rPr>
          <w:rFonts w:ascii="Times New Roman" w:hAnsi="Times New Roman" w:cs="B Lotus" w:hint="cs"/>
          <w:sz w:val="20"/>
          <w:szCs w:val="24"/>
          <w:rtl/>
        </w:rPr>
        <w:lastRenderedPageBreak/>
        <w:t>شهر تأ</w:t>
      </w:r>
      <w:r w:rsidR="009542B1" w:rsidRPr="00951DA5">
        <w:rPr>
          <w:rFonts w:ascii="Times New Roman" w:hAnsi="Times New Roman" w:cs="B Lotus" w:hint="cs"/>
          <w:sz w:val="20"/>
          <w:szCs w:val="24"/>
          <w:rtl/>
        </w:rPr>
        <w:t>کید داشتند و نمونه‌های مطلوبی که در سایر شهرها دیده بودند را مورد اشاره قرار می‌دادند. به</w:t>
      </w:r>
      <w:r>
        <w:rPr>
          <w:rFonts w:ascii="Times New Roman" w:hAnsi="Times New Roman" w:cs="B Lotus"/>
          <w:sz w:val="20"/>
          <w:szCs w:val="24"/>
          <w:rtl/>
        </w:rPr>
        <w:softHyphen/>
      </w:r>
      <w:r w:rsidR="009542B1" w:rsidRPr="00951DA5">
        <w:rPr>
          <w:rFonts w:ascii="Times New Roman" w:hAnsi="Times New Roman" w:cs="B Lotus" w:hint="cs"/>
          <w:sz w:val="20"/>
          <w:szCs w:val="24"/>
          <w:rtl/>
        </w:rPr>
        <w:t>طور مثال یکی از شهروندان به کنایه پل چهارراه نادری را نام برد و معتقد بود اگر از یک غیرقزوینی درباره قدمت آن سوال شود، قطعا</w:t>
      </w:r>
      <w:r>
        <w:rPr>
          <w:rFonts w:ascii="Times New Roman" w:hAnsi="Times New Roman" w:cs="B Lotus" w:hint="cs"/>
          <w:sz w:val="20"/>
          <w:szCs w:val="24"/>
          <w:rtl/>
        </w:rPr>
        <w:t>ً</w:t>
      </w:r>
      <w:r w:rsidR="009542B1" w:rsidRPr="00951DA5">
        <w:rPr>
          <w:rFonts w:ascii="Times New Roman" w:hAnsi="Times New Roman" w:cs="B Lotus" w:hint="cs"/>
          <w:sz w:val="20"/>
          <w:szCs w:val="24"/>
          <w:rtl/>
        </w:rPr>
        <w:t xml:space="preserve"> زمان ساخت آن را پیش از انقلاب می‌داند</w:t>
      </w:r>
      <w:r>
        <w:rPr>
          <w:rFonts w:ascii="Times New Roman" w:hAnsi="Times New Roman" w:cs="B Lotus" w:hint="cs"/>
          <w:sz w:val="20"/>
          <w:szCs w:val="24"/>
          <w:rtl/>
        </w:rPr>
        <w:t xml:space="preserve"> </w:t>
      </w:r>
      <w:r w:rsidR="009542B1" w:rsidRPr="00951DA5">
        <w:rPr>
          <w:rFonts w:ascii="Times New Roman" w:hAnsi="Times New Roman" w:cs="B Lotus" w:hint="cs"/>
          <w:sz w:val="20"/>
          <w:szCs w:val="24"/>
          <w:rtl/>
        </w:rPr>
        <w:t xml:space="preserve">(اشاره او به کثیفی، عدم تناسب رنگ و فرسودگی ظاهری پل بود). </w:t>
      </w:r>
    </w:p>
    <w:p w14:paraId="755BB425" w14:textId="77777777" w:rsidR="00DB5FB9" w:rsidRPr="00951DA5" w:rsidRDefault="00DB5FB9" w:rsidP="00DB5FB9">
      <w:pPr>
        <w:bidi/>
        <w:spacing w:after="0" w:line="240" w:lineRule="auto"/>
        <w:jc w:val="both"/>
        <w:rPr>
          <w:rFonts w:ascii="Times New Roman" w:hAnsi="Times New Roman" w:cs="B Lotus"/>
          <w:sz w:val="20"/>
          <w:szCs w:val="24"/>
          <w:rtl/>
        </w:rPr>
      </w:pPr>
    </w:p>
    <w:p w14:paraId="2C098BA2" w14:textId="1BA52ABE" w:rsidR="009542B1" w:rsidRPr="00951DA5" w:rsidRDefault="009542B1" w:rsidP="00951DA5">
      <w:pPr>
        <w:bidi/>
        <w:spacing w:after="0" w:line="240" w:lineRule="auto"/>
        <w:jc w:val="center"/>
        <w:rPr>
          <w:rFonts w:ascii="Times New Roman" w:hAnsi="Times New Roman" w:cs="B Lotus"/>
          <w:sz w:val="20"/>
          <w:szCs w:val="24"/>
          <w:rtl/>
        </w:rPr>
      </w:pPr>
      <w:r w:rsidRPr="00951DA5">
        <w:rPr>
          <w:rFonts w:ascii="Times New Roman" w:hAnsi="Times New Roman" w:cs="B Lotus"/>
          <w:noProof/>
          <w:sz w:val="20"/>
          <w:szCs w:val="24"/>
          <w:rtl/>
          <w:lang w:bidi="ar-SA"/>
        </w:rPr>
        <w:drawing>
          <wp:inline distT="0" distB="0" distL="0" distR="0" wp14:anchorId="2F43E2AF" wp14:editId="7E252D95">
            <wp:extent cx="3766820" cy="19132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1" cstate="print"/>
                    <a:srcRect t="14182" b="2779"/>
                    <a:stretch/>
                  </pic:blipFill>
                  <pic:spPr bwMode="auto">
                    <a:xfrm>
                      <a:off x="0" y="0"/>
                      <a:ext cx="3767328" cy="1913484"/>
                    </a:xfrm>
                    <a:prstGeom prst="rect">
                      <a:avLst/>
                    </a:prstGeom>
                    <a:noFill/>
                    <a:ln>
                      <a:noFill/>
                    </a:ln>
                    <a:extLst>
                      <a:ext uri="{53640926-AAD7-44D8-BBD7-CCE9431645EC}">
                        <a14:shadowObscured xmlns:a14="http://schemas.microsoft.com/office/drawing/2010/main"/>
                      </a:ext>
                    </a:extLst>
                  </pic:spPr>
                </pic:pic>
              </a:graphicData>
            </a:graphic>
          </wp:inline>
        </w:drawing>
      </w:r>
    </w:p>
    <w:p w14:paraId="693B7BE2" w14:textId="62012354" w:rsidR="007716DF" w:rsidRPr="00DB5FB9" w:rsidRDefault="007716DF" w:rsidP="00951DA5">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22: </w:t>
      </w:r>
      <w:r w:rsidRPr="00DB5FB9">
        <w:rPr>
          <w:rFonts w:ascii="Times New Roman" w:hAnsi="Times New Roman" w:cs="B Lotus" w:hint="cs"/>
          <w:sz w:val="16"/>
          <w:szCs w:val="20"/>
          <w:rtl/>
        </w:rPr>
        <w:t>چه مصالحی و شیوه اجرایی را برای نقاشی‌های دیواری می‌پسندید؟</w:t>
      </w:r>
    </w:p>
    <w:p w14:paraId="5A1AECF3" w14:textId="77777777" w:rsidR="00DB5FB9" w:rsidRPr="00DB5FB9" w:rsidRDefault="00DB5FB9" w:rsidP="00951DA5">
      <w:pPr>
        <w:bidi/>
        <w:spacing w:after="0" w:line="240" w:lineRule="auto"/>
        <w:jc w:val="both"/>
        <w:rPr>
          <w:rFonts w:ascii="Times New Roman" w:hAnsi="Times New Roman" w:cs="B Lotus"/>
          <w:sz w:val="12"/>
          <w:szCs w:val="16"/>
          <w:rtl/>
        </w:rPr>
      </w:pPr>
    </w:p>
    <w:p w14:paraId="053E8AF0" w14:textId="4BC33C72" w:rsidR="009542B1" w:rsidRPr="00951DA5"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بسیاری از شهروندان</w:t>
      </w:r>
      <w:r w:rsidR="00DB5FB9">
        <w:rPr>
          <w:rFonts w:ascii="Times New Roman" w:hAnsi="Times New Roman" w:cs="B Lotus" w:hint="cs"/>
          <w:sz w:val="20"/>
          <w:szCs w:val="24"/>
          <w:rtl/>
        </w:rPr>
        <w:t xml:space="preserve"> </w:t>
      </w:r>
      <w:r w:rsidRPr="00951DA5">
        <w:rPr>
          <w:rFonts w:ascii="Times New Roman" w:hAnsi="Times New Roman" w:cs="B Lotus" w:hint="cs"/>
          <w:sz w:val="20"/>
          <w:szCs w:val="24"/>
          <w:rtl/>
        </w:rPr>
        <w:t>(36%) از کاشی‌نگاره‌ها به</w:t>
      </w:r>
      <w:r w:rsidR="00DB5FB9">
        <w:rPr>
          <w:rFonts w:ascii="Times New Roman" w:hAnsi="Times New Roman" w:cs="B Lotus"/>
          <w:sz w:val="20"/>
          <w:szCs w:val="24"/>
          <w:rtl/>
        </w:rPr>
        <w:softHyphen/>
      </w:r>
      <w:r w:rsidRPr="00951DA5">
        <w:rPr>
          <w:rFonts w:ascii="Times New Roman" w:hAnsi="Times New Roman" w:cs="B Lotus" w:hint="cs"/>
          <w:sz w:val="20"/>
          <w:szCs w:val="24"/>
          <w:rtl/>
        </w:rPr>
        <w:t>عنوان نوع مناسبی از دیوارنگاری یاد می‌کردند. 30% وسایل نورپردازی را ترجیح می‌دادند و اشاره می</w:t>
      </w:r>
      <w:r w:rsidR="00DB5FB9">
        <w:rPr>
          <w:rFonts w:ascii="Times New Roman" w:hAnsi="Times New Roman" w:cs="B Lotus"/>
          <w:sz w:val="20"/>
          <w:szCs w:val="24"/>
          <w:rtl/>
        </w:rPr>
        <w:softHyphen/>
      </w:r>
      <w:r w:rsidRPr="00951DA5">
        <w:rPr>
          <w:rFonts w:ascii="Times New Roman" w:hAnsi="Times New Roman" w:cs="B Lotus" w:hint="cs"/>
          <w:sz w:val="20"/>
          <w:szCs w:val="24"/>
          <w:rtl/>
        </w:rPr>
        <w:t xml:space="preserve">کردند که خاطره‌انگیزی شهر در شب برای آنها اهمیت بیشتری دارد. </w:t>
      </w:r>
    </w:p>
    <w:p w14:paraId="4B64DECC" w14:textId="73635F95" w:rsidR="00B063FE" w:rsidRDefault="009542B1" w:rsidP="00DB5FB9">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مورد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w:t>
      </w:r>
      <w:r w:rsidR="00DB5FB9">
        <w:rPr>
          <w:rFonts w:ascii="Times New Roman" w:hAnsi="Times New Roman" w:cs="B Lotus" w:hint="cs"/>
          <w:sz w:val="20"/>
          <w:szCs w:val="24"/>
          <w:rtl/>
        </w:rPr>
        <w:t>ؤ</w:t>
      </w:r>
      <w:r w:rsidRPr="00951DA5">
        <w:rPr>
          <w:rFonts w:ascii="Times New Roman" w:hAnsi="Times New Roman" w:cs="B Lotus" w:hint="cs"/>
          <w:sz w:val="20"/>
          <w:szCs w:val="24"/>
          <w:rtl/>
        </w:rPr>
        <w:t>الي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نمونه نقاشی‌دیواری‌های زیر را بر حسب علاقه اولویت‌بندی نمایید</w:t>
      </w:r>
      <w:r w:rsidR="007716DF" w:rsidRPr="00951DA5">
        <w:rPr>
          <w:rFonts w:ascii="Times New Roman" w:hAnsi="Times New Roman" w:cs="B Lotus" w:hint="cs"/>
          <w:sz w:val="20"/>
          <w:szCs w:val="24"/>
          <w:rtl/>
        </w:rPr>
        <w:t xml:space="preserve"> که در واقع به سبک‌های متنوع دیوارنگاری (نوشتاری، چهره شخصیت‌ها، واقع‌گرا، فانتزی</w:t>
      </w:r>
      <w:r w:rsidR="00531ADE" w:rsidRPr="00951DA5">
        <w:rPr>
          <w:rFonts w:ascii="Times New Roman" w:hAnsi="Times New Roman" w:cs="B Lotus" w:hint="cs"/>
          <w:sz w:val="20"/>
          <w:szCs w:val="24"/>
          <w:rtl/>
        </w:rPr>
        <w:t xml:space="preserve"> و مینیمال</w:t>
      </w:r>
      <w:r w:rsidR="007716DF" w:rsidRPr="00951DA5">
        <w:rPr>
          <w:rFonts w:ascii="Times New Roman" w:hAnsi="Times New Roman" w:cs="B Lotus" w:hint="cs"/>
          <w:sz w:val="20"/>
          <w:szCs w:val="24"/>
          <w:rtl/>
        </w:rPr>
        <w:t>) دلالت دارد</w:t>
      </w:r>
      <w:r w:rsidRPr="00951DA5">
        <w:rPr>
          <w:rFonts w:ascii="Times New Roman" w:hAnsi="Times New Roman" w:cs="B Lotus" w:hint="cs"/>
          <w:sz w:val="20"/>
          <w:szCs w:val="24"/>
          <w:rtl/>
        </w:rPr>
        <w:t>،</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طبق</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آزمون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كروسكال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واليس</w:t>
      </w:r>
      <w:r w:rsidRPr="00951DA5">
        <w:rPr>
          <w:rStyle w:val="FootnoteReference"/>
          <w:rFonts w:ascii="Times New Roman" w:hAnsi="Times New Roman" w:cs="B Lotus"/>
          <w:sz w:val="20"/>
          <w:szCs w:val="24"/>
          <w:rtl/>
        </w:rPr>
        <w:footnoteReference w:id="15"/>
      </w:r>
      <w:r w:rsidR="00DB5FB9">
        <w:rPr>
          <w:rFonts w:ascii="Times New Roman" w:hAnsi="Times New Roman" w:cs="B Lotus" w:hint="cs"/>
          <w:sz w:val="20"/>
          <w:szCs w:val="24"/>
          <w:rtl/>
        </w:rPr>
        <w:t xml:space="preserve"> </w:t>
      </w:r>
      <w:r w:rsidRPr="00951DA5">
        <w:rPr>
          <w:rFonts w:ascii="Times New Roman" w:hAnsi="Times New Roman" w:cs="B Lotus" w:hint="cs"/>
          <w:sz w:val="20"/>
          <w:szCs w:val="24"/>
          <w:rtl/>
        </w:rPr>
        <w:t>(</w:t>
      </w:r>
      <w:r w:rsidR="00B063FE" w:rsidRPr="00951DA5">
        <w:rPr>
          <w:rFonts w:ascii="Times New Roman" w:hAnsi="Times New Roman" w:cs="B Lotus" w:hint="cs"/>
          <w:sz w:val="20"/>
          <w:szCs w:val="24"/>
          <w:rtl/>
        </w:rPr>
        <w:t xml:space="preserve">آزمون ناپارامتری) </w:t>
      </w:r>
      <w:r w:rsidR="00430399" w:rsidRPr="00951DA5">
        <w:rPr>
          <w:rFonts w:ascii="Times New Roman" w:hAnsi="Times New Roman" w:cs="B Lotus" w:hint="cs"/>
          <w:sz w:val="20"/>
          <w:szCs w:val="24"/>
          <w:rtl/>
        </w:rPr>
        <w:t xml:space="preserve">در نرم‌افزار </w:t>
      </w:r>
      <w:r w:rsidR="00430399" w:rsidRPr="00951DA5">
        <w:rPr>
          <w:rFonts w:ascii="Times New Roman" w:hAnsi="Times New Roman" w:cs="B Lotus"/>
          <w:sz w:val="20"/>
          <w:szCs w:val="24"/>
        </w:rPr>
        <w:t>SPSS</w:t>
      </w:r>
      <w:r w:rsidR="00430399" w:rsidRPr="00951DA5">
        <w:rPr>
          <w:rFonts w:ascii="Times New Roman" w:hAnsi="Times New Roman" w:cs="B Lotus" w:hint="cs"/>
          <w:sz w:val="20"/>
          <w:szCs w:val="24"/>
          <w:rtl/>
        </w:rPr>
        <w:t xml:space="preserve"> </w:t>
      </w:r>
      <w:r w:rsidR="00B063FE" w:rsidRPr="00951DA5">
        <w:rPr>
          <w:rFonts w:ascii="Times New Roman" w:hAnsi="Times New Roman" w:cs="B Lotus" w:hint="cs"/>
          <w:sz w:val="20"/>
          <w:szCs w:val="24"/>
          <w:rtl/>
        </w:rPr>
        <w:t>مشاهده</w:t>
      </w:r>
      <w:r w:rsidR="007744BF" w:rsidRPr="00951DA5">
        <w:rPr>
          <w:rFonts w:ascii="Times New Roman" w:hAnsi="Times New Roman" w:cs="B Lotus"/>
          <w:sz w:val="20"/>
          <w:szCs w:val="24"/>
          <w:rtl/>
        </w:rPr>
        <w:t xml:space="preserve"> می‌</w:t>
      </w:r>
      <w:r w:rsidR="00B063FE" w:rsidRPr="00951DA5">
        <w:rPr>
          <w:rFonts w:ascii="Times New Roman" w:hAnsi="Times New Roman" w:cs="B Lotus" w:hint="cs"/>
          <w:sz w:val="20"/>
          <w:szCs w:val="24"/>
          <w:rtl/>
        </w:rPr>
        <w:t>شود</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كه</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معني</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داري</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جانبي</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عددي</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بسيار</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نزديك</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به</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صفر</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است</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و</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نشانگر</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اين</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است</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كه تفاوت</w:t>
      </w:r>
      <w:r w:rsidR="005E4FFB" w:rsidRPr="00951DA5">
        <w:rPr>
          <w:rFonts w:ascii="Times New Roman" w:hAnsi="Times New Roman" w:cs="B Lotus"/>
          <w:sz w:val="20"/>
          <w:szCs w:val="24"/>
          <w:rtl/>
        </w:rPr>
        <w:t xml:space="preserve">‌ها </w:t>
      </w:r>
      <w:r w:rsidR="00B063FE" w:rsidRPr="00951DA5">
        <w:rPr>
          <w:rFonts w:ascii="Times New Roman" w:hAnsi="Times New Roman" w:cs="B Lotus" w:hint="cs"/>
          <w:sz w:val="20"/>
          <w:szCs w:val="24"/>
          <w:rtl/>
        </w:rPr>
        <w:t>در</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گزينه</w:t>
      </w:r>
      <w:r w:rsidR="005E4FFB" w:rsidRPr="00951DA5">
        <w:rPr>
          <w:rFonts w:ascii="Times New Roman" w:hAnsi="Times New Roman" w:cs="B Lotus"/>
          <w:sz w:val="20"/>
          <w:szCs w:val="24"/>
          <w:rtl/>
        </w:rPr>
        <w:t xml:space="preserve">‌ها </w:t>
      </w:r>
      <w:r w:rsidR="00B063FE" w:rsidRPr="00951DA5">
        <w:rPr>
          <w:rFonts w:ascii="Times New Roman" w:hAnsi="Times New Roman" w:cs="B Lotus" w:hint="cs"/>
          <w:sz w:val="20"/>
          <w:szCs w:val="24"/>
          <w:rtl/>
        </w:rPr>
        <w:t>زياد</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بوده</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و</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مردم</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به</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سمت</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گزينه</w:t>
      </w:r>
      <w:r w:rsidR="00DB5FB9">
        <w:rPr>
          <w:rFonts w:ascii="Times New Roman" w:hAnsi="Times New Roman" w:cs="B Lotus"/>
          <w:sz w:val="20"/>
          <w:szCs w:val="24"/>
          <w:rtl/>
        </w:rPr>
        <w:softHyphen/>
      </w:r>
      <w:r w:rsidR="00B063FE" w:rsidRPr="00951DA5">
        <w:rPr>
          <w:rFonts w:ascii="Times New Roman" w:hAnsi="Times New Roman" w:cs="B Lotus" w:hint="cs"/>
          <w:sz w:val="20"/>
          <w:szCs w:val="24"/>
          <w:rtl/>
        </w:rPr>
        <w:t>اي</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خاص</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تمايل</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بيشتري</w:t>
      </w:r>
      <w:r w:rsidR="00B063FE" w:rsidRPr="00951DA5">
        <w:rPr>
          <w:rFonts w:ascii="Times New Roman" w:hAnsi="Times New Roman" w:cs="B Lotus"/>
          <w:sz w:val="20"/>
          <w:szCs w:val="24"/>
        </w:rPr>
        <w:t xml:space="preserve"> </w:t>
      </w:r>
      <w:r w:rsidR="00B063FE" w:rsidRPr="00951DA5">
        <w:rPr>
          <w:rFonts w:ascii="Times New Roman" w:hAnsi="Times New Roman" w:cs="B Lotus" w:hint="cs"/>
          <w:sz w:val="20"/>
          <w:szCs w:val="24"/>
          <w:rtl/>
        </w:rPr>
        <w:t>داشته</w:t>
      </w:r>
      <w:r w:rsidR="00DB5FB9">
        <w:rPr>
          <w:rFonts w:ascii="Times New Roman" w:hAnsi="Times New Roman" w:cs="B Lotus"/>
          <w:sz w:val="20"/>
          <w:szCs w:val="24"/>
          <w:rtl/>
        </w:rPr>
        <w:softHyphen/>
      </w:r>
      <w:r w:rsidR="00B063FE" w:rsidRPr="00951DA5">
        <w:rPr>
          <w:rFonts w:ascii="Times New Roman" w:hAnsi="Times New Roman" w:cs="B Lotus" w:hint="cs"/>
          <w:sz w:val="20"/>
          <w:szCs w:val="24"/>
          <w:rtl/>
        </w:rPr>
        <w:t>اند</w:t>
      </w:r>
      <w:r w:rsidR="005E4FFB" w:rsidRPr="00951DA5">
        <w:rPr>
          <w:rFonts w:ascii="Times New Roman" w:hAnsi="Times New Roman" w:cs="B Lotus"/>
          <w:sz w:val="20"/>
          <w:szCs w:val="24"/>
          <w:rtl/>
        </w:rPr>
        <w:t xml:space="preserve">. </w:t>
      </w:r>
    </w:p>
    <w:p w14:paraId="370BF666" w14:textId="77777777" w:rsidR="00C629F1" w:rsidRPr="00951DA5" w:rsidRDefault="00C629F1" w:rsidP="00C629F1">
      <w:pPr>
        <w:bidi/>
        <w:spacing w:after="0" w:line="240" w:lineRule="auto"/>
        <w:jc w:val="both"/>
        <w:rPr>
          <w:rFonts w:ascii="Times New Roman" w:hAnsi="Times New Roman" w:cs="B Lotus"/>
          <w:sz w:val="20"/>
          <w:szCs w:val="24"/>
          <w:rtl/>
        </w:rPr>
      </w:pPr>
    </w:p>
    <w:p w14:paraId="77C40821" w14:textId="2DE92E58" w:rsidR="00B063FE" w:rsidRPr="00951DA5" w:rsidRDefault="00430399" w:rsidP="00DB5FB9">
      <w:pPr>
        <w:bidi/>
        <w:spacing w:after="0" w:line="240" w:lineRule="auto"/>
        <w:ind w:hanging="568"/>
        <w:jc w:val="center"/>
        <w:rPr>
          <w:rFonts w:ascii="Times New Roman" w:hAnsi="Times New Roman" w:cs="B Lotus"/>
          <w:sz w:val="20"/>
          <w:szCs w:val="24"/>
          <w:rtl/>
        </w:rPr>
      </w:pPr>
      <w:r w:rsidRPr="00951DA5">
        <w:rPr>
          <w:rFonts w:ascii="Times New Roman" w:hAnsi="Times New Roman" w:cs="B Lotus" w:hint="cs"/>
          <w:noProof/>
          <w:sz w:val="20"/>
          <w:szCs w:val="24"/>
          <w:lang w:bidi="ar-SA"/>
        </w:rPr>
        <w:drawing>
          <wp:inline distT="0" distB="0" distL="0" distR="0" wp14:anchorId="1BFC7C0E" wp14:editId="402FE5AD">
            <wp:extent cx="5704574" cy="969264"/>
            <wp:effectExtent l="19050" t="0" r="0" b="0"/>
            <wp:docPr id="19" name="Picture 19" descr="C:\Users\Erfan\Desktop\naghashi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rfan\Desktop\naghashiha.jpg"/>
                    <pic:cNvPicPr>
                      <a:picLocks noChangeAspect="1" noChangeArrowheads="1"/>
                    </pic:cNvPicPr>
                  </pic:nvPicPr>
                  <pic:blipFill>
                    <a:blip r:embed="rId42" cstate="print"/>
                    <a:srcRect/>
                    <a:stretch>
                      <a:fillRect/>
                    </a:stretch>
                  </pic:blipFill>
                  <pic:spPr bwMode="auto">
                    <a:xfrm>
                      <a:off x="0" y="0"/>
                      <a:ext cx="5705391" cy="969403"/>
                    </a:xfrm>
                    <a:prstGeom prst="rect">
                      <a:avLst/>
                    </a:prstGeom>
                    <a:noFill/>
                    <a:ln w="9525">
                      <a:noFill/>
                      <a:miter lim="800000"/>
                      <a:headEnd/>
                      <a:tailEnd/>
                    </a:ln>
                  </pic:spPr>
                </pic:pic>
              </a:graphicData>
            </a:graphic>
          </wp:inline>
        </w:drawing>
      </w:r>
    </w:p>
    <w:p w14:paraId="510BB308" w14:textId="5E761BC2" w:rsidR="00365300" w:rsidRPr="00DB5FB9" w:rsidRDefault="00365300" w:rsidP="00951DA5">
      <w:pPr>
        <w:bidi/>
        <w:spacing w:line="240" w:lineRule="auto"/>
        <w:ind w:left="360"/>
        <w:jc w:val="center"/>
        <w:rPr>
          <w:rFonts w:ascii="Times New Roman" w:hAnsi="Times New Roman" w:cs="B Lotus"/>
          <w:sz w:val="16"/>
          <w:szCs w:val="20"/>
          <w:rtl/>
        </w:rPr>
      </w:pPr>
      <w:r w:rsidRPr="00DB5FB9">
        <w:rPr>
          <w:rFonts w:ascii="Times New Roman" w:hAnsi="Times New Roman" w:cs="B Lotus" w:hint="cs"/>
          <w:b/>
          <w:bCs/>
          <w:sz w:val="16"/>
          <w:szCs w:val="20"/>
          <w:rtl/>
        </w:rPr>
        <w:t xml:space="preserve">شکل 23: </w:t>
      </w:r>
      <w:r w:rsidRPr="00DB5FB9">
        <w:rPr>
          <w:rFonts w:ascii="Times New Roman" w:hAnsi="Times New Roman" w:cs="B Lotus" w:hint="cs"/>
          <w:sz w:val="16"/>
          <w:szCs w:val="20"/>
          <w:rtl/>
        </w:rPr>
        <w:t xml:space="preserve">کدامیک از </w:t>
      </w:r>
      <w:r w:rsidR="00BF4306" w:rsidRPr="00DB5FB9">
        <w:rPr>
          <w:rFonts w:ascii="Times New Roman" w:hAnsi="Times New Roman" w:cs="B Lotus" w:hint="cs"/>
          <w:sz w:val="16"/>
          <w:szCs w:val="20"/>
          <w:rtl/>
        </w:rPr>
        <w:t>گزینه‌های</w:t>
      </w:r>
      <w:r w:rsidRPr="00DB5FB9">
        <w:rPr>
          <w:rFonts w:ascii="Times New Roman" w:hAnsi="Times New Roman" w:cs="B Lotus" w:hint="cs"/>
          <w:sz w:val="16"/>
          <w:szCs w:val="20"/>
          <w:rtl/>
        </w:rPr>
        <w:t xml:space="preserve"> را برای نقاشی‌ دیواری بیشتر</w:t>
      </w:r>
      <w:r w:rsidR="00BF4306" w:rsidRPr="00DB5FB9">
        <w:rPr>
          <w:rFonts w:ascii="Times New Roman" w:hAnsi="Times New Roman" w:cs="B Lotus" w:hint="cs"/>
          <w:sz w:val="16"/>
          <w:szCs w:val="20"/>
          <w:rtl/>
        </w:rPr>
        <w:t xml:space="preserve"> می‌پسندید؟</w:t>
      </w:r>
    </w:p>
    <w:p w14:paraId="727E6F40" w14:textId="77777777" w:rsidR="00C629F1" w:rsidRPr="00C629F1" w:rsidRDefault="00C629F1" w:rsidP="00DB5FB9">
      <w:pPr>
        <w:bidi/>
        <w:spacing w:after="0" w:line="240" w:lineRule="auto"/>
        <w:jc w:val="both"/>
        <w:rPr>
          <w:rFonts w:ascii="Times New Roman" w:hAnsi="Times New Roman" w:cs="B Lotus"/>
          <w:sz w:val="10"/>
          <w:szCs w:val="14"/>
          <w:rtl/>
        </w:rPr>
      </w:pPr>
    </w:p>
    <w:p w14:paraId="3678D9E4" w14:textId="2B86BE25" w:rsidR="00B063FE" w:rsidRDefault="00B063FE" w:rsidP="00C629F1">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اينجا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باتوجه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اينكه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افراد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اولويت</w:t>
      </w:r>
      <w:r w:rsidRPr="00951DA5">
        <w:rPr>
          <w:rFonts w:ascii="Times New Roman" w:hAnsi="Times New Roman" w:cs="B Lotus"/>
          <w:sz w:val="20"/>
          <w:szCs w:val="24"/>
        </w:rPr>
        <w:t xml:space="preserve"> </w:t>
      </w:r>
      <w:r w:rsidR="00430399" w:rsidRPr="00951DA5">
        <w:rPr>
          <w:rFonts w:ascii="Times New Roman" w:hAnsi="Times New Roman" w:cs="B Lotus" w:hint="cs"/>
          <w:sz w:val="20"/>
          <w:szCs w:val="24"/>
          <w:rtl/>
        </w:rPr>
        <w:t>1</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w:t>
      </w:r>
      <w:r w:rsidRPr="00951DA5">
        <w:rPr>
          <w:rFonts w:ascii="Times New Roman" w:hAnsi="Times New Roman" w:cs="B Lotus"/>
          <w:sz w:val="20"/>
          <w:szCs w:val="24"/>
        </w:rPr>
        <w:t xml:space="preserve"> </w:t>
      </w:r>
      <w:r w:rsidR="00430399" w:rsidRPr="00951DA5">
        <w:rPr>
          <w:rFonts w:ascii="Times New Roman" w:hAnsi="Times New Roman" w:cs="B Lotus" w:hint="cs"/>
          <w:sz w:val="20"/>
          <w:szCs w:val="24"/>
          <w:rtl/>
        </w:rPr>
        <w:t>5</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خود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گزينه</w:t>
      </w:r>
      <w:r w:rsidR="005E4FFB" w:rsidRPr="00951DA5">
        <w:rPr>
          <w:rFonts w:ascii="Times New Roman" w:hAnsi="Times New Roman" w:cs="B Lotus"/>
          <w:sz w:val="20"/>
          <w:szCs w:val="24"/>
          <w:rtl/>
        </w:rPr>
        <w:t xml:space="preserve">‌ها </w:t>
      </w:r>
      <w:r w:rsidRPr="00951DA5">
        <w:rPr>
          <w:rFonts w:ascii="Times New Roman" w:hAnsi="Times New Roman" w:cs="B Lotus" w:hint="cs"/>
          <w:sz w:val="20"/>
          <w:szCs w:val="24"/>
          <w:rtl/>
        </w:rPr>
        <w:t>انتخاب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كردند</w:t>
      </w:r>
      <w:r w:rsidR="00531ADE" w:rsidRPr="00951DA5">
        <w:rPr>
          <w:rFonts w:ascii="Times New Roman" w:hAnsi="Times New Roman" w:cs="B Lotus"/>
          <w:sz w:val="20"/>
          <w:szCs w:val="24"/>
          <w:rtl/>
        </w:rPr>
        <w:t xml:space="preserve">، </w:t>
      </w:r>
      <w:r w:rsidRPr="00951DA5">
        <w:rPr>
          <w:rFonts w:ascii="Times New Roman" w:hAnsi="Times New Roman" w:cs="B Lotus" w:hint="cs"/>
          <w:sz w:val="20"/>
          <w:szCs w:val="24"/>
          <w:rtl/>
        </w:rPr>
        <w:t>هر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اولويت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ارزش‌گذاري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شد 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نهايت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نتايج</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جدول</w:t>
      </w:r>
      <w:r w:rsidRPr="00951DA5">
        <w:rPr>
          <w:rFonts w:ascii="Times New Roman" w:hAnsi="Times New Roman" w:cs="B Lotus"/>
          <w:sz w:val="20"/>
          <w:szCs w:val="24"/>
        </w:rPr>
        <w:t xml:space="preserve"> </w:t>
      </w:r>
      <w:r w:rsidR="00EF4698" w:rsidRPr="00951DA5">
        <w:rPr>
          <w:rFonts w:ascii="Times New Roman" w:hAnsi="Times New Roman" w:cs="B Lotus" w:hint="cs"/>
          <w:sz w:val="20"/>
          <w:szCs w:val="24"/>
          <w:rtl/>
        </w:rPr>
        <w:t>زیر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بدست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آمد</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باتوجه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كردن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ستون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ميانگين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رتبه</w:t>
      </w:r>
      <w:r w:rsidR="007744BF"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دريافت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اولويت مردم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ترتيب</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گزينه</w:t>
      </w:r>
      <w:r w:rsidR="00E63A2A" w:rsidRPr="00951DA5">
        <w:rPr>
          <w:rFonts w:ascii="Times New Roman" w:hAnsi="Times New Roman" w:cs="B Lotus"/>
          <w:sz w:val="20"/>
          <w:szCs w:val="24"/>
          <w:rtl/>
        </w:rPr>
        <w:t xml:space="preserve">‌های </w:t>
      </w:r>
      <w:r w:rsidR="00D810C8" w:rsidRPr="00951DA5">
        <w:rPr>
          <w:rFonts w:ascii="Times New Roman" w:hAnsi="Times New Roman" w:cs="B Lotus" w:hint="cs"/>
          <w:sz w:val="20"/>
          <w:szCs w:val="24"/>
          <w:rtl/>
        </w:rPr>
        <w:t>3، 5،</w:t>
      </w:r>
      <w:r w:rsidRPr="00951DA5">
        <w:rPr>
          <w:rFonts w:ascii="Times New Roman" w:hAnsi="Times New Roman" w:cs="B Lotus"/>
          <w:sz w:val="20"/>
          <w:szCs w:val="24"/>
        </w:rPr>
        <w:t xml:space="preserve"> </w:t>
      </w:r>
      <w:r w:rsidR="00D810C8" w:rsidRPr="00951DA5">
        <w:rPr>
          <w:rFonts w:ascii="Times New Roman" w:hAnsi="Times New Roman" w:cs="B Lotus" w:hint="cs"/>
          <w:sz w:val="20"/>
          <w:szCs w:val="24"/>
          <w:rtl/>
        </w:rPr>
        <w:t>1،</w:t>
      </w:r>
      <w:r w:rsidRPr="00951DA5">
        <w:rPr>
          <w:rFonts w:ascii="Times New Roman" w:hAnsi="Times New Roman" w:cs="B Lotus"/>
          <w:sz w:val="20"/>
          <w:szCs w:val="24"/>
        </w:rPr>
        <w:t xml:space="preserve"> </w:t>
      </w:r>
      <w:r w:rsidR="00D810C8" w:rsidRPr="00951DA5">
        <w:rPr>
          <w:rFonts w:ascii="Times New Roman" w:hAnsi="Times New Roman" w:cs="B Lotus" w:hint="cs"/>
          <w:sz w:val="20"/>
          <w:szCs w:val="24"/>
          <w:rtl/>
        </w:rPr>
        <w:t>4</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00D810C8" w:rsidRPr="00951DA5">
        <w:rPr>
          <w:rFonts w:ascii="Times New Roman" w:hAnsi="Times New Roman" w:cs="B Lotus" w:hint="cs"/>
          <w:sz w:val="20"/>
          <w:szCs w:val="24"/>
          <w:rtl/>
        </w:rPr>
        <w:t>2</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است</w:t>
      </w:r>
      <w:r w:rsidR="005E4FFB" w:rsidRPr="00951DA5">
        <w:rPr>
          <w:rFonts w:ascii="Times New Roman" w:hAnsi="Times New Roman" w:cs="B Lotus"/>
          <w:sz w:val="20"/>
          <w:szCs w:val="24"/>
          <w:rtl/>
        </w:rPr>
        <w:t xml:space="preserve">. </w:t>
      </w:r>
      <w:r w:rsidRPr="00951DA5">
        <w:rPr>
          <w:rFonts w:ascii="Times New Roman" w:hAnsi="Times New Roman" w:cs="B Lotus" w:hint="cs"/>
          <w:sz w:val="20"/>
          <w:szCs w:val="24"/>
          <w:rtl/>
        </w:rPr>
        <w:t>اينكه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تمايل</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مردم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براي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00531ADE" w:rsidRPr="00951DA5">
        <w:rPr>
          <w:rFonts w:ascii="Times New Roman" w:hAnsi="Times New Roman" w:cs="B Lotus" w:hint="cs"/>
          <w:sz w:val="20"/>
          <w:szCs w:val="24"/>
          <w:rtl/>
        </w:rPr>
        <w:t>چهره شخصیت‌ها</w:t>
      </w:r>
      <w:r w:rsidR="00D810C8" w:rsidRPr="00951DA5">
        <w:rPr>
          <w:rFonts w:ascii="Times New Roman" w:hAnsi="Times New Roman" w:cs="B Lotus" w:hint="cs"/>
          <w:sz w:val="20"/>
          <w:szCs w:val="24"/>
          <w:rtl/>
        </w:rPr>
        <w:t xml:space="preserve"> </w:t>
      </w:r>
      <w:r w:rsidR="00531ADE" w:rsidRPr="00951DA5">
        <w:rPr>
          <w:rFonts w:ascii="Times New Roman" w:hAnsi="Times New Roman" w:cs="B Lotus" w:hint="cs"/>
          <w:sz w:val="20"/>
          <w:szCs w:val="24"/>
          <w:rtl/>
        </w:rPr>
        <w:t>تا این حد</w:t>
      </w:r>
      <w:r w:rsidR="00D810C8"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كم</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بوده</w:t>
      </w:r>
      <w:r w:rsidR="00531ADE" w:rsidRPr="00951DA5">
        <w:rPr>
          <w:rFonts w:ascii="Times New Roman" w:hAnsi="Times New Roman" w:cs="B Lotus" w:hint="cs"/>
          <w:sz w:val="20"/>
          <w:szCs w:val="24"/>
          <w:rtl/>
        </w:rPr>
        <w:t xml:space="preserve"> شاید معلول تعداد بالای دیوارنگاری‌های این گونه در شهر</w:t>
      </w:r>
      <w:r w:rsidR="00DB5FB9">
        <w:rPr>
          <w:rFonts w:ascii="Times New Roman" w:hAnsi="Times New Roman" w:cs="B Lotus" w:hint="cs"/>
          <w:sz w:val="20"/>
          <w:szCs w:val="24"/>
          <w:rtl/>
        </w:rPr>
        <w:t xml:space="preserve"> </w:t>
      </w:r>
      <w:r w:rsidR="00531ADE" w:rsidRPr="00951DA5">
        <w:rPr>
          <w:rFonts w:ascii="Times New Roman" w:hAnsi="Times New Roman" w:cs="B Lotus" w:hint="cs"/>
          <w:sz w:val="20"/>
          <w:szCs w:val="24"/>
          <w:rtl/>
        </w:rPr>
        <w:t>(های کشور) باشد</w:t>
      </w:r>
      <w:r w:rsidR="00D810C8" w:rsidRPr="00951DA5">
        <w:rPr>
          <w:rFonts w:ascii="Times New Roman" w:hAnsi="Times New Roman" w:cs="B Lotus" w:hint="cs"/>
          <w:sz w:val="20"/>
          <w:szCs w:val="24"/>
          <w:rtl/>
        </w:rPr>
        <w:t>،</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 طرفي</w:t>
      </w:r>
      <w:r w:rsidR="007744BF" w:rsidRPr="00951DA5">
        <w:rPr>
          <w:rFonts w:ascii="Times New Roman" w:hAnsi="Times New Roman" w:cs="B Lotus"/>
          <w:sz w:val="20"/>
          <w:szCs w:val="24"/>
          <w:rtl/>
        </w:rPr>
        <w:t xml:space="preserve"> می‌</w:t>
      </w:r>
      <w:r w:rsidRPr="00951DA5">
        <w:rPr>
          <w:rFonts w:ascii="Times New Roman" w:hAnsi="Times New Roman" w:cs="B Lotus" w:hint="cs"/>
          <w:sz w:val="20"/>
          <w:szCs w:val="24"/>
          <w:rtl/>
        </w:rPr>
        <w:t>توان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دريافت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كه</w:t>
      </w:r>
      <w:r w:rsidRPr="00951DA5">
        <w:rPr>
          <w:rFonts w:ascii="Times New Roman" w:hAnsi="Times New Roman" w:cs="B Lotus"/>
          <w:sz w:val="20"/>
          <w:szCs w:val="24"/>
        </w:rPr>
        <w:t xml:space="preserve"> </w:t>
      </w:r>
      <w:r w:rsidR="00D265DC" w:rsidRPr="00951DA5">
        <w:rPr>
          <w:rFonts w:ascii="Times New Roman" w:hAnsi="Times New Roman" w:cs="B Lotus" w:hint="cs"/>
          <w:sz w:val="20"/>
          <w:szCs w:val="24"/>
          <w:rtl/>
        </w:rPr>
        <w:t>زیادی برای نقاشی‌های رئال منظره‌سازانه وجود دارد.</w:t>
      </w:r>
      <w:r w:rsidR="005E4FFB" w:rsidRPr="00951DA5">
        <w:rPr>
          <w:rFonts w:ascii="Times New Roman" w:hAnsi="Times New Roman" w:cs="B Lotus"/>
          <w:sz w:val="20"/>
          <w:szCs w:val="24"/>
          <w:rtl/>
        </w:rPr>
        <w:t xml:space="preserve"> </w:t>
      </w:r>
      <w:r w:rsidR="00473BFF" w:rsidRPr="00951DA5">
        <w:rPr>
          <w:rFonts w:ascii="Times New Roman" w:hAnsi="Times New Roman" w:cs="B Lotus" w:hint="cs"/>
          <w:sz w:val="20"/>
          <w:szCs w:val="24"/>
          <w:rtl/>
        </w:rPr>
        <w:t xml:space="preserve">همچنین </w:t>
      </w:r>
      <w:r w:rsidR="00D265DC" w:rsidRPr="00951DA5">
        <w:rPr>
          <w:rFonts w:ascii="Times New Roman" w:hAnsi="Times New Roman" w:cs="B Lotus" w:hint="cs"/>
          <w:sz w:val="20"/>
          <w:szCs w:val="24"/>
          <w:rtl/>
        </w:rPr>
        <w:t xml:space="preserve">دیوارنوشته‌های هنری-گرافیکی </w:t>
      </w:r>
      <w:r w:rsidR="00473BFF" w:rsidRPr="00951DA5">
        <w:rPr>
          <w:rFonts w:ascii="Times New Roman" w:hAnsi="Times New Roman" w:cs="B Lotus" w:hint="cs"/>
          <w:sz w:val="20"/>
          <w:szCs w:val="24"/>
          <w:rtl/>
        </w:rPr>
        <w:t>(خوشنویس</w:t>
      </w:r>
      <w:r w:rsidR="00D265DC" w:rsidRPr="00951DA5">
        <w:rPr>
          <w:rFonts w:ascii="Times New Roman" w:hAnsi="Times New Roman" w:cs="B Lotus" w:hint="cs"/>
          <w:sz w:val="20"/>
          <w:szCs w:val="24"/>
          <w:rtl/>
        </w:rPr>
        <w:t>ی</w:t>
      </w:r>
      <w:r w:rsidR="00EF4698" w:rsidRPr="00951DA5">
        <w:rPr>
          <w:rFonts w:ascii="Times New Roman" w:hAnsi="Times New Roman" w:cs="B Lotus" w:hint="cs"/>
          <w:sz w:val="20"/>
          <w:szCs w:val="24"/>
          <w:rtl/>
        </w:rPr>
        <w:t xml:space="preserve"> </w:t>
      </w:r>
      <w:r w:rsidR="005E4FFB" w:rsidRPr="00951DA5">
        <w:rPr>
          <w:rFonts w:ascii="Times New Roman" w:hAnsi="Times New Roman" w:cs="B Lotus" w:hint="cs"/>
          <w:sz w:val="20"/>
          <w:szCs w:val="24"/>
          <w:rtl/>
        </w:rPr>
        <w:t>‌</w:t>
      </w:r>
      <w:r w:rsidR="00473BFF" w:rsidRPr="00951DA5">
        <w:rPr>
          <w:rFonts w:ascii="Times New Roman" w:hAnsi="Times New Roman" w:cs="B Lotus" w:hint="cs"/>
          <w:sz w:val="20"/>
          <w:szCs w:val="24"/>
          <w:rtl/>
        </w:rPr>
        <w:t xml:space="preserve">و </w:t>
      </w:r>
      <w:r w:rsidR="005E4FFB" w:rsidRPr="00951DA5">
        <w:rPr>
          <w:rFonts w:ascii="Times New Roman" w:hAnsi="Times New Roman" w:cs="B Lotus" w:hint="cs"/>
          <w:sz w:val="20"/>
          <w:szCs w:val="24"/>
          <w:rtl/>
        </w:rPr>
        <w:t>...</w:t>
      </w:r>
      <w:r w:rsidR="00473BFF" w:rsidRPr="00951DA5">
        <w:rPr>
          <w:rFonts w:ascii="Times New Roman" w:hAnsi="Times New Roman" w:cs="B Lotus" w:hint="cs"/>
          <w:sz w:val="20"/>
          <w:szCs w:val="24"/>
          <w:rtl/>
        </w:rPr>
        <w:t>) در رده سوم، نشانه اقبال قابل ملاحظه شهروندان به این نوع از دیوارنگاره‌ها است، هرچند که روزآمدی در بیان هنری این قبیل آثار نقش کلیدی بر عهده دارد</w:t>
      </w:r>
      <w:r w:rsidR="005E4FFB" w:rsidRPr="00951DA5">
        <w:rPr>
          <w:rFonts w:ascii="Times New Roman" w:hAnsi="Times New Roman" w:cs="B Lotus" w:hint="cs"/>
          <w:sz w:val="20"/>
          <w:szCs w:val="24"/>
          <w:rtl/>
        </w:rPr>
        <w:t xml:space="preserve">. </w:t>
      </w:r>
      <w:r w:rsidR="00D265DC" w:rsidRPr="00951DA5">
        <w:rPr>
          <w:rFonts w:ascii="Times New Roman" w:hAnsi="Times New Roman" w:cs="B Lotus" w:hint="cs"/>
          <w:sz w:val="20"/>
          <w:szCs w:val="24"/>
          <w:rtl/>
        </w:rPr>
        <w:t>به علاوه بار دیگر ضرورت</w:t>
      </w:r>
      <w:r w:rsidR="00EF4698" w:rsidRPr="00951DA5">
        <w:rPr>
          <w:rFonts w:ascii="Times New Roman" w:hAnsi="Times New Roman" w:cs="B Lotus" w:hint="cs"/>
          <w:sz w:val="20"/>
          <w:szCs w:val="24"/>
          <w:rtl/>
        </w:rPr>
        <w:t xml:space="preserve"> </w:t>
      </w:r>
      <w:r w:rsidR="00D265DC" w:rsidRPr="00951DA5">
        <w:rPr>
          <w:rFonts w:ascii="Times New Roman" w:hAnsi="Times New Roman" w:cs="B Lotus" w:hint="cs"/>
          <w:sz w:val="20"/>
          <w:szCs w:val="24"/>
          <w:rtl/>
        </w:rPr>
        <w:t xml:space="preserve">انجام </w:t>
      </w:r>
      <w:r w:rsidR="00EF4698" w:rsidRPr="00951DA5">
        <w:rPr>
          <w:rFonts w:ascii="Times New Roman" w:hAnsi="Times New Roman" w:cs="B Lotus" w:hint="cs"/>
          <w:sz w:val="20"/>
          <w:szCs w:val="24"/>
          <w:rtl/>
        </w:rPr>
        <w:t>کارهای معناگراتر و خلاقانه‌تر را برای پرداختن به موضوعات مرتبط با دفاع مقدس روشن‌تر می</w:t>
      </w:r>
      <w:r w:rsidR="00D265DC" w:rsidRPr="00951DA5">
        <w:rPr>
          <w:rFonts w:ascii="Times New Roman" w:hAnsi="Times New Roman" w:cs="B Lotus" w:hint="cs"/>
          <w:sz w:val="20"/>
          <w:szCs w:val="24"/>
          <w:rtl/>
        </w:rPr>
        <w:t>‌سازد.</w:t>
      </w:r>
    </w:p>
    <w:p w14:paraId="73101069" w14:textId="0EF3D26E" w:rsidR="00DF1618" w:rsidRPr="006748F3" w:rsidRDefault="00DF1618" w:rsidP="00951DA5">
      <w:pPr>
        <w:bidi/>
        <w:spacing w:after="0" w:line="240" w:lineRule="auto"/>
        <w:jc w:val="center"/>
        <w:rPr>
          <w:rFonts w:ascii="Times New Roman" w:hAnsi="Times New Roman" w:cs="B Lotus"/>
          <w:sz w:val="16"/>
          <w:szCs w:val="20"/>
          <w:rtl/>
        </w:rPr>
      </w:pPr>
      <w:r w:rsidRPr="006748F3">
        <w:rPr>
          <w:rFonts w:ascii="Times New Roman" w:hAnsi="Times New Roman" w:cs="B Lotus" w:hint="cs"/>
          <w:b/>
          <w:bCs/>
          <w:sz w:val="16"/>
          <w:szCs w:val="20"/>
          <w:rtl/>
        </w:rPr>
        <w:lastRenderedPageBreak/>
        <w:t xml:space="preserve">جدول </w:t>
      </w:r>
      <w:r w:rsidR="00365300" w:rsidRPr="006748F3">
        <w:rPr>
          <w:rFonts w:ascii="Times New Roman" w:hAnsi="Times New Roman" w:cs="B Lotus" w:hint="cs"/>
          <w:b/>
          <w:bCs/>
          <w:sz w:val="16"/>
          <w:szCs w:val="20"/>
          <w:rtl/>
        </w:rPr>
        <w:t>2</w:t>
      </w:r>
      <w:r w:rsidRPr="006748F3">
        <w:rPr>
          <w:rFonts w:ascii="Times New Roman" w:hAnsi="Times New Roman" w:cs="B Lotus" w:hint="cs"/>
          <w:b/>
          <w:bCs/>
          <w:sz w:val="16"/>
          <w:szCs w:val="20"/>
          <w:rtl/>
        </w:rPr>
        <w:t xml:space="preserve">: </w:t>
      </w:r>
      <w:r w:rsidR="006748F3">
        <w:rPr>
          <w:rFonts w:ascii="Times New Roman" w:hAnsi="Times New Roman" w:cs="B Lotus" w:hint="cs"/>
          <w:sz w:val="16"/>
          <w:szCs w:val="20"/>
          <w:rtl/>
        </w:rPr>
        <w:t>میانگین رتبه گزینه‌های سؤ</w:t>
      </w:r>
      <w:r w:rsidRPr="006748F3">
        <w:rPr>
          <w:rFonts w:ascii="Times New Roman" w:hAnsi="Times New Roman" w:cs="B Lotus" w:hint="cs"/>
          <w:sz w:val="16"/>
          <w:szCs w:val="20"/>
          <w:rtl/>
        </w:rPr>
        <w:t>ال ترجیح موضوع نقاشی دیواری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43"/>
        <w:gridCol w:w="2043"/>
        <w:gridCol w:w="2043"/>
      </w:tblGrid>
      <w:tr w:rsidR="00365300" w:rsidRPr="006748F3" w14:paraId="167467EC" w14:textId="77777777" w:rsidTr="009F4863">
        <w:trPr>
          <w:trHeight w:val="362"/>
          <w:jc w:val="center"/>
        </w:trPr>
        <w:tc>
          <w:tcPr>
            <w:tcW w:w="2043" w:type="dxa"/>
            <w:shd w:val="clear" w:color="auto" w:fill="auto"/>
            <w:vAlign w:val="center"/>
          </w:tcPr>
          <w:p w14:paraId="3AC5A599" w14:textId="1715454E"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میانگین رتبه</w:t>
            </w:r>
          </w:p>
        </w:tc>
        <w:tc>
          <w:tcPr>
            <w:tcW w:w="2043" w:type="dxa"/>
            <w:shd w:val="clear" w:color="auto" w:fill="auto"/>
            <w:vAlign w:val="center"/>
          </w:tcPr>
          <w:p w14:paraId="4B6EADA6" w14:textId="2CE2D450"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گزینه‌ها</w:t>
            </w:r>
          </w:p>
        </w:tc>
        <w:tc>
          <w:tcPr>
            <w:tcW w:w="2043" w:type="dxa"/>
            <w:vMerge w:val="restart"/>
            <w:shd w:val="clear" w:color="auto" w:fill="auto"/>
            <w:vAlign w:val="center"/>
          </w:tcPr>
          <w:p w14:paraId="7008A37A" w14:textId="04F8FFA9"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ترجیح سبک‌های دیوارنگاری</w:t>
            </w:r>
          </w:p>
        </w:tc>
      </w:tr>
      <w:tr w:rsidR="00365300" w:rsidRPr="006748F3" w14:paraId="709653DC" w14:textId="77777777" w:rsidTr="009F4863">
        <w:trPr>
          <w:trHeight w:val="362"/>
          <w:jc w:val="center"/>
        </w:trPr>
        <w:tc>
          <w:tcPr>
            <w:tcW w:w="2043" w:type="dxa"/>
            <w:shd w:val="clear" w:color="auto" w:fill="auto"/>
            <w:vAlign w:val="center"/>
          </w:tcPr>
          <w:p w14:paraId="0AC39218" w14:textId="2392C671"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186.95</w:t>
            </w:r>
          </w:p>
        </w:tc>
        <w:tc>
          <w:tcPr>
            <w:tcW w:w="2043" w:type="dxa"/>
            <w:shd w:val="clear" w:color="auto" w:fill="auto"/>
            <w:vAlign w:val="center"/>
          </w:tcPr>
          <w:p w14:paraId="0BC84F88" w14:textId="5F74AF43"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1</w:t>
            </w:r>
          </w:p>
        </w:tc>
        <w:tc>
          <w:tcPr>
            <w:tcW w:w="2043" w:type="dxa"/>
            <w:vMerge/>
            <w:shd w:val="clear" w:color="auto" w:fill="auto"/>
            <w:vAlign w:val="center"/>
          </w:tcPr>
          <w:p w14:paraId="1E9FB959" w14:textId="77777777" w:rsidR="00365300" w:rsidRPr="006748F3" w:rsidRDefault="00365300" w:rsidP="00951DA5">
            <w:pPr>
              <w:bidi/>
              <w:jc w:val="center"/>
              <w:rPr>
                <w:rFonts w:ascii="Times New Roman" w:hAnsi="Times New Roman" w:cs="B Lotus"/>
                <w:sz w:val="16"/>
                <w:szCs w:val="20"/>
                <w:rtl/>
              </w:rPr>
            </w:pPr>
          </w:p>
        </w:tc>
      </w:tr>
      <w:tr w:rsidR="00365300" w:rsidRPr="006748F3" w14:paraId="5C75AF45" w14:textId="77777777" w:rsidTr="009F4863">
        <w:trPr>
          <w:trHeight w:val="350"/>
          <w:jc w:val="center"/>
        </w:trPr>
        <w:tc>
          <w:tcPr>
            <w:tcW w:w="2043" w:type="dxa"/>
            <w:shd w:val="clear" w:color="auto" w:fill="auto"/>
            <w:vAlign w:val="center"/>
          </w:tcPr>
          <w:p w14:paraId="521C1888" w14:textId="60BBF974"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322.06</w:t>
            </w:r>
          </w:p>
        </w:tc>
        <w:tc>
          <w:tcPr>
            <w:tcW w:w="2043" w:type="dxa"/>
            <w:shd w:val="clear" w:color="auto" w:fill="auto"/>
            <w:vAlign w:val="center"/>
          </w:tcPr>
          <w:p w14:paraId="1AE5EBC1" w14:textId="1A749860"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2</w:t>
            </w:r>
          </w:p>
        </w:tc>
        <w:tc>
          <w:tcPr>
            <w:tcW w:w="2043" w:type="dxa"/>
            <w:vMerge/>
            <w:shd w:val="clear" w:color="auto" w:fill="auto"/>
            <w:vAlign w:val="center"/>
          </w:tcPr>
          <w:p w14:paraId="0192167F" w14:textId="77777777" w:rsidR="00365300" w:rsidRPr="006748F3" w:rsidRDefault="00365300" w:rsidP="00951DA5">
            <w:pPr>
              <w:bidi/>
              <w:jc w:val="center"/>
              <w:rPr>
                <w:rFonts w:ascii="Times New Roman" w:hAnsi="Times New Roman" w:cs="B Lotus"/>
                <w:sz w:val="16"/>
                <w:szCs w:val="20"/>
                <w:rtl/>
              </w:rPr>
            </w:pPr>
          </w:p>
        </w:tc>
      </w:tr>
      <w:tr w:rsidR="00365300" w:rsidRPr="006748F3" w14:paraId="09A0334D" w14:textId="77777777" w:rsidTr="009F4863">
        <w:trPr>
          <w:trHeight w:val="362"/>
          <w:jc w:val="center"/>
        </w:trPr>
        <w:tc>
          <w:tcPr>
            <w:tcW w:w="2043" w:type="dxa"/>
            <w:shd w:val="clear" w:color="auto" w:fill="auto"/>
            <w:vAlign w:val="center"/>
          </w:tcPr>
          <w:p w14:paraId="29D1DF8F" w14:textId="66F74494"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141.35</w:t>
            </w:r>
          </w:p>
        </w:tc>
        <w:tc>
          <w:tcPr>
            <w:tcW w:w="2043" w:type="dxa"/>
            <w:shd w:val="clear" w:color="auto" w:fill="auto"/>
            <w:vAlign w:val="center"/>
          </w:tcPr>
          <w:p w14:paraId="737A28B1" w14:textId="06065818"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3</w:t>
            </w:r>
          </w:p>
        </w:tc>
        <w:tc>
          <w:tcPr>
            <w:tcW w:w="2043" w:type="dxa"/>
            <w:vMerge/>
            <w:shd w:val="clear" w:color="auto" w:fill="auto"/>
            <w:vAlign w:val="center"/>
          </w:tcPr>
          <w:p w14:paraId="307813E6" w14:textId="77777777" w:rsidR="00365300" w:rsidRPr="006748F3" w:rsidRDefault="00365300" w:rsidP="00951DA5">
            <w:pPr>
              <w:bidi/>
              <w:jc w:val="center"/>
              <w:rPr>
                <w:rFonts w:ascii="Times New Roman" w:hAnsi="Times New Roman" w:cs="B Lotus"/>
                <w:sz w:val="16"/>
                <w:szCs w:val="20"/>
                <w:rtl/>
              </w:rPr>
            </w:pPr>
          </w:p>
        </w:tc>
      </w:tr>
      <w:tr w:rsidR="00365300" w:rsidRPr="006748F3" w14:paraId="6739C710" w14:textId="77777777" w:rsidTr="009F4863">
        <w:trPr>
          <w:trHeight w:val="362"/>
          <w:jc w:val="center"/>
        </w:trPr>
        <w:tc>
          <w:tcPr>
            <w:tcW w:w="2043" w:type="dxa"/>
            <w:shd w:val="clear" w:color="auto" w:fill="auto"/>
            <w:vAlign w:val="center"/>
          </w:tcPr>
          <w:p w14:paraId="61DCD528" w14:textId="48DD6E7D"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201.73</w:t>
            </w:r>
          </w:p>
        </w:tc>
        <w:tc>
          <w:tcPr>
            <w:tcW w:w="2043" w:type="dxa"/>
            <w:shd w:val="clear" w:color="auto" w:fill="auto"/>
            <w:vAlign w:val="center"/>
          </w:tcPr>
          <w:p w14:paraId="6FEA449B" w14:textId="3C6E538E"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4</w:t>
            </w:r>
          </w:p>
        </w:tc>
        <w:tc>
          <w:tcPr>
            <w:tcW w:w="2043" w:type="dxa"/>
            <w:vMerge/>
            <w:shd w:val="clear" w:color="auto" w:fill="auto"/>
            <w:vAlign w:val="center"/>
          </w:tcPr>
          <w:p w14:paraId="0956EFCA" w14:textId="77777777" w:rsidR="00365300" w:rsidRPr="006748F3" w:rsidRDefault="00365300" w:rsidP="00951DA5">
            <w:pPr>
              <w:bidi/>
              <w:jc w:val="center"/>
              <w:rPr>
                <w:rFonts w:ascii="Times New Roman" w:hAnsi="Times New Roman" w:cs="B Lotus"/>
                <w:sz w:val="16"/>
                <w:szCs w:val="20"/>
                <w:rtl/>
              </w:rPr>
            </w:pPr>
          </w:p>
        </w:tc>
      </w:tr>
      <w:tr w:rsidR="00365300" w:rsidRPr="006748F3" w14:paraId="08D369B2" w14:textId="77777777" w:rsidTr="009F4863">
        <w:trPr>
          <w:trHeight w:val="362"/>
          <w:jc w:val="center"/>
        </w:trPr>
        <w:tc>
          <w:tcPr>
            <w:tcW w:w="2043" w:type="dxa"/>
            <w:shd w:val="clear" w:color="auto" w:fill="auto"/>
            <w:vAlign w:val="center"/>
          </w:tcPr>
          <w:p w14:paraId="2E9690DF" w14:textId="287CCEE8"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186.95</w:t>
            </w:r>
          </w:p>
        </w:tc>
        <w:tc>
          <w:tcPr>
            <w:tcW w:w="2043" w:type="dxa"/>
            <w:shd w:val="clear" w:color="auto" w:fill="auto"/>
            <w:vAlign w:val="center"/>
          </w:tcPr>
          <w:p w14:paraId="61408F9B" w14:textId="6F884952" w:rsidR="00365300" w:rsidRPr="006748F3" w:rsidRDefault="00365300"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5</w:t>
            </w:r>
          </w:p>
        </w:tc>
        <w:tc>
          <w:tcPr>
            <w:tcW w:w="2043" w:type="dxa"/>
            <w:vMerge/>
            <w:shd w:val="clear" w:color="auto" w:fill="auto"/>
            <w:vAlign w:val="center"/>
          </w:tcPr>
          <w:p w14:paraId="04D209ED" w14:textId="77777777" w:rsidR="00365300" w:rsidRPr="006748F3" w:rsidRDefault="00365300" w:rsidP="00951DA5">
            <w:pPr>
              <w:bidi/>
              <w:jc w:val="center"/>
              <w:rPr>
                <w:rFonts w:ascii="Times New Roman" w:hAnsi="Times New Roman" w:cs="B Lotus"/>
                <w:sz w:val="16"/>
                <w:szCs w:val="20"/>
                <w:rtl/>
              </w:rPr>
            </w:pPr>
          </w:p>
        </w:tc>
      </w:tr>
    </w:tbl>
    <w:p w14:paraId="097566DC" w14:textId="77F7ADB5" w:rsidR="00365300" w:rsidRPr="00951DA5" w:rsidRDefault="00365300" w:rsidP="00951DA5">
      <w:pPr>
        <w:bidi/>
        <w:spacing w:after="0" w:line="240" w:lineRule="auto"/>
        <w:jc w:val="center"/>
        <w:rPr>
          <w:rFonts w:ascii="Times New Roman" w:hAnsi="Times New Roman" w:cs="B Lotus"/>
          <w:sz w:val="20"/>
          <w:szCs w:val="24"/>
          <w:rtl/>
        </w:rPr>
      </w:pPr>
    </w:p>
    <w:p w14:paraId="5477EFA3" w14:textId="4F3A0BEA" w:rsidR="00473BFF" w:rsidRPr="00F81292" w:rsidRDefault="00E96A2A"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بحث و</w:t>
      </w:r>
      <w:r w:rsidR="00473BFF" w:rsidRPr="00F81292">
        <w:rPr>
          <w:rFonts w:cs="B Zar" w:hint="cs"/>
          <w:b/>
          <w:bCs/>
          <w:sz w:val="28"/>
          <w:szCs w:val="28"/>
          <w:rtl/>
        </w:rPr>
        <w:t xml:space="preserve"> نتیجه‌گیری</w:t>
      </w:r>
    </w:p>
    <w:p w14:paraId="18311A6E" w14:textId="4AC818BC" w:rsidR="00B063FE" w:rsidRPr="00951DA5" w:rsidRDefault="00494F4A" w:rsidP="006748F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 xml:space="preserve">در این بخش براساس </w:t>
      </w:r>
      <w:r w:rsidR="00D265DC" w:rsidRPr="00951DA5">
        <w:rPr>
          <w:rFonts w:ascii="Times New Roman" w:hAnsi="Times New Roman" w:cs="B Lotus" w:hint="cs"/>
          <w:sz w:val="20"/>
          <w:szCs w:val="24"/>
          <w:rtl/>
        </w:rPr>
        <w:t>مجموعه دو بخش</w:t>
      </w:r>
      <w:r w:rsidRPr="00951DA5">
        <w:rPr>
          <w:rFonts w:ascii="Times New Roman" w:hAnsi="Times New Roman" w:cs="B Lotus" w:hint="cs"/>
          <w:sz w:val="20"/>
          <w:szCs w:val="24"/>
          <w:rtl/>
        </w:rPr>
        <w:t xml:space="preserve"> نظری و </w:t>
      </w:r>
      <w:r w:rsidR="00D265DC" w:rsidRPr="00951DA5">
        <w:rPr>
          <w:rFonts w:ascii="Times New Roman" w:hAnsi="Times New Roman" w:cs="B Lotus" w:hint="cs"/>
          <w:sz w:val="20"/>
          <w:szCs w:val="24"/>
          <w:rtl/>
        </w:rPr>
        <w:t>میدانی</w:t>
      </w:r>
      <w:r w:rsidRPr="00951DA5">
        <w:rPr>
          <w:rFonts w:ascii="Times New Roman" w:hAnsi="Times New Roman" w:cs="B Lotus" w:hint="cs"/>
          <w:sz w:val="20"/>
          <w:szCs w:val="24"/>
          <w:rtl/>
        </w:rPr>
        <w:t xml:space="preserve">، اولا </w:t>
      </w:r>
      <w:r w:rsidR="004F59F6" w:rsidRPr="00951DA5">
        <w:rPr>
          <w:rFonts w:ascii="Times New Roman" w:hAnsi="Times New Roman" w:cs="B Lotus" w:hint="cs"/>
          <w:sz w:val="20"/>
          <w:szCs w:val="24"/>
          <w:rtl/>
        </w:rPr>
        <w:t>سه</w:t>
      </w:r>
      <w:r w:rsidRPr="00951DA5">
        <w:rPr>
          <w:rFonts w:ascii="Times New Roman" w:hAnsi="Times New Roman" w:cs="B Lotus" w:hint="cs"/>
          <w:sz w:val="20"/>
          <w:szCs w:val="24"/>
          <w:rtl/>
        </w:rPr>
        <w:t xml:space="preserve"> هدف کلان برای بهره‌گیری از دیوارنگاری در خلق فضاهای شهری مطلوب‌تر در قزوین ارائه می‌گردد</w:t>
      </w:r>
      <w:r w:rsidR="005E4FFB"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سپس براساس شاخص‌های معطوف به دیوارنگاره‌ها،</w:t>
      </w:r>
      <w:r w:rsidR="00D85D7C" w:rsidRPr="00951DA5">
        <w:rPr>
          <w:rFonts w:ascii="Times New Roman" w:hAnsi="Times New Roman" w:cs="B Lotus" w:hint="cs"/>
          <w:sz w:val="20"/>
          <w:szCs w:val="24"/>
          <w:rtl/>
        </w:rPr>
        <w:t xml:space="preserve"> شاخص‌ها و سپس</w:t>
      </w:r>
      <w:r w:rsidRPr="00951DA5">
        <w:rPr>
          <w:rFonts w:ascii="Times New Roman" w:hAnsi="Times New Roman" w:cs="B Lotus" w:hint="cs"/>
          <w:sz w:val="20"/>
          <w:szCs w:val="24"/>
          <w:rtl/>
        </w:rPr>
        <w:t xml:space="preserve"> راهبردهایی </w:t>
      </w:r>
      <w:r w:rsidR="005606DC" w:rsidRPr="00951DA5">
        <w:rPr>
          <w:rFonts w:ascii="Times New Roman" w:hAnsi="Times New Roman" w:cs="B Lotus" w:hint="cs"/>
          <w:sz w:val="20"/>
          <w:szCs w:val="24"/>
          <w:rtl/>
        </w:rPr>
        <w:t>برای نیل به اهداف کلان تدوین می‌گردد</w:t>
      </w:r>
      <w:r w:rsidR="005E4FFB" w:rsidRPr="00951DA5">
        <w:rPr>
          <w:rFonts w:ascii="Times New Roman" w:hAnsi="Times New Roman" w:cs="B Lotus" w:hint="cs"/>
          <w:sz w:val="20"/>
          <w:szCs w:val="24"/>
          <w:rtl/>
        </w:rPr>
        <w:t xml:space="preserve">. </w:t>
      </w:r>
      <w:r w:rsidR="004F59F6" w:rsidRPr="00951DA5">
        <w:rPr>
          <w:rFonts w:ascii="Times New Roman" w:hAnsi="Times New Roman" w:cs="B Lotus" w:hint="cs"/>
          <w:sz w:val="20"/>
          <w:szCs w:val="24"/>
          <w:rtl/>
        </w:rPr>
        <w:t>این مرحله که هسته تجویزی پژوهش حاضر را شامل می‌شود براساس تفسیر داده‌ها</w:t>
      </w:r>
      <w:r w:rsidR="007F1583" w:rsidRPr="00951DA5">
        <w:rPr>
          <w:rFonts w:ascii="Times New Roman" w:hAnsi="Times New Roman" w:cs="B Lotus" w:hint="cs"/>
          <w:sz w:val="20"/>
          <w:szCs w:val="24"/>
          <w:rtl/>
        </w:rPr>
        <w:t>ی نظری و میدانی حاصل گردیده و می‌تواند به</w:t>
      </w:r>
      <w:r w:rsidR="006748F3">
        <w:rPr>
          <w:rFonts w:ascii="Times New Roman" w:hAnsi="Times New Roman" w:cs="B Lotus"/>
          <w:sz w:val="20"/>
          <w:szCs w:val="24"/>
          <w:rtl/>
        </w:rPr>
        <w:softHyphen/>
      </w:r>
      <w:r w:rsidR="007F1583" w:rsidRPr="00951DA5">
        <w:rPr>
          <w:rFonts w:ascii="Times New Roman" w:hAnsi="Times New Roman" w:cs="B Lotus" w:hint="cs"/>
          <w:sz w:val="20"/>
          <w:szCs w:val="24"/>
          <w:rtl/>
        </w:rPr>
        <w:t>عنوان درآمدی بر یک چارچوب طراحی برای دیوارنگاری‌های شهری در قزوین مورد استفاده قرار گیرد.</w:t>
      </w:r>
    </w:p>
    <w:p w14:paraId="2ECFBC1D" w14:textId="785877A5" w:rsidR="001510A7" w:rsidRPr="00951DA5" w:rsidRDefault="00EC6148"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1-</w:t>
      </w:r>
      <w:r w:rsidR="003726F6" w:rsidRPr="00951DA5">
        <w:rPr>
          <w:rFonts w:ascii="Times New Roman" w:hAnsi="Times New Roman" w:cs="B Lotus" w:hint="cs"/>
          <w:sz w:val="20"/>
          <w:szCs w:val="24"/>
          <w:rtl/>
        </w:rPr>
        <w:t xml:space="preserve"> </w:t>
      </w:r>
      <w:r w:rsidR="001510A7" w:rsidRPr="00951DA5">
        <w:rPr>
          <w:rFonts w:ascii="Times New Roman" w:hAnsi="Times New Roman" w:cs="B Lotus" w:hint="cs"/>
          <w:sz w:val="20"/>
          <w:szCs w:val="24"/>
          <w:rtl/>
        </w:rPr>
        <w:t xml:space="preserve">اهداف کلان: </w:t>
      </w:r>
    </w:p>
    <w:p w14:paraId="72706951" w14:textId="7CE5641E" w:rsidR="001510A7" w:rsidRPr="00951DA5" w:rsidRDefault="001510A7" w:rsidP="00951DA5">
      <w:pPr>
        <w:pStyle w:val="ListParagraph"/>
        <w:numPr>
          <w:ilvl w:val="0"/>
          <w:numId w:val="16"/>
        </w:num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هویت‌بخشی</w:t>
      </w:r>
      <w:r w:rsidR="007F1583"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به نماها</w:t>
      </w:r>
      <w:r w:rsidR="000F3095" w:rsidRPr="00951DA5">
        <w:rPr>
          <w:rFonts w:ascii="Times New Roman" w:hAnsi="Times New Roman" w:cs="B Lotus" w:hint="cs"/>
          <w:sz w:val="20"/>
          <w:szCs w:val="24"/>
          <w:rtl/>
        </w:rPr>
        <w:t xml:space="preserve"> و </w:t>
      </w:r>
      <w:r w:rsidRPr="00951DA5">
        <w:rPr>
          <w:rFonts w:ascii="Times New Roman" w:hAnsi="Times New Roman" w:cs="B Lotus" w:hint="cs"/>
          <w:sz w:val="20"/>
          <w:szCs w:val="24"/>
          <w:rtl/>
        </w:rPr>
        <w:t>فضاهای عمو</w:t>
      </w:r>
      <w:r w:rsidR="005E4FFB" w:rsidRPr="00951DA5">
        <w:rPr>
          <w:rFonts w:ascii="Times New Roman" w:hAnsi="Times New Roman" w:cs="B Lotus" w:hint="cs"/>
          <w:sz w:val="20"/>
          <w:szCs w:val="24"/>
          <w:rtl/>
        </w:rPr>
        <w:t>می</w:t>
      </w:r>
      <w:r w:rsidR="00644860" w:rsidRPr="00951DA5">
        <w:rPr>
          <w:rFonts w:ascii="Times New Roman" w:hAnsi="Times New Roman" w:cs="B Lotus" w:hint="cs"/>
          <w:sz w:val="20"/>
          <w:szCs w:val="24"/>
          <w:rtl/>
        </w:rPr>
        <w:t xml:space="preserve"> شاخص</w:t>
      </w:r>
      <w:r w:rsidR="000F3095" w:rsidRPr="00951DA5">
        <w:rPr>
          <w:rFonts w:ascii="Times New Roman" w:hAnsi="Times New Roman" w:cs="B Lotus" w:hint="cs"/>
          <w:sz w:val="20"/>
          <w:szCs w:val="24"/>
          <w:rtl/>
        </w:rPr>
        <w:t xml:space="preserve"> مبتنی بر ارزش‌های بومی</w:t>
      </w:r>
      <w:r w:rsidR="005E4FFB" w:rsidRPr="00951DA5">
        <w:rPr>
          <w:rFonts w:ascii="Times New Roman" w:hAnsi="Times New Roman" w:cs="B Lotus" w:hint="cs"/>
          <w:sz w:val="20"/>
          <w:szCs w:val="24"/>
          <w:rtl/>
        </w:rPr>
        <w:t>‌</w:t>
      </w:r>
      <w:r w:rsidRPr="00951DA5">
        <w:rPr>
          <w:rFonts w:ascii="Times New Roman" w:hAnsi="Times New Roman" w:cs="B Lotus" w:hint="cs"/>
          <w:sz w:val="20"/>
          <w:szCs w:val="24"/>
          <w:rtl/>
        </w:rPr>
        <w:t xml:space="preserve"> </w:t>
      </w:r>
    </w:p>
    <w:p w14:paraId="5BCA6B0C" w14:textId="47500554" w:rsidR="001510A7" w:rsidRPr="00951DA5" w:rsidRDefault="001510A7" w:rsidP="00951DA5">
      <w:pPr>
        <w:pStyle w:val="ListParagraph"/>
        <w:numPr>
          <w:ilvl w:val="0"/>
          <w:numId w:val="16"/>
        </w:num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ارتقا</w:t>
      </w:r>
      <w:r w:rsidR="007F1583" w:rsidRPr="00951DA5">
        <w:rPr>
          <w:rFonts w:ascii="Times New Roman" w:hAnsi="Times New Roman" w:cs="B Lotus" w:hint="cs"/>
          <w:sz w:val="20"/>
          <w:szCs w:val="24"/>
          <w:rtl/>
        </w:rPr>
        <w:t>ی</w:t>
      </w:r>
      <w:r w:rsidRPr="00951DA5">
        <w:rPr>
          <w:rFonts w:ascii="Times New Roman" w:hAnsi="Times New Roman" w:cs="B Lotus" w:hint="cs"/>
          <w:sz w:val="20"/>
          <w:szCs w:val="24"/>
          <w:rtl/>
        </w:rPr>
        <w:t xml:space="preserve"> </w:t>
      </w:r>
      <w:r w:rsidR="007F1583" w:rsidRPr="00951DA5">
        <w:rPr>
          <w:rFonts w:ascii="Times New Roman" w:hAnsi="Times New Roman" w:cs="B Lotus" w:hint="cs"/>
          <w:sz w:val="20"/>
          <w:szCs w:val="24"/>
          <w:rtl/>
        </w:rPr>
        <w:t>زیبایی‌شناسانه و تلطیف فضا</w:t>
      </w:r>
    </w:p>
    <w:p w14:paraId="7F798A5D" w14:textId="58926441" w:rsidR="001510A7" w:rsidRPr="00951DA5" w:rsidRDefault="007F1583" w:rsidP="00951DA5">
      <w:pPr>
        <w:pStyle w:val="ListParagraph"/>
        <w:numPr>
          <w:ilvl w:val="0"/>
          <w:numId w:val="16"/>
        </w:numPr>
        <w:bidi/>
        <w:spacing w:line="240" w:lineRule="auto"/>
        <w:jc w:val="both"/>
        <w:rPr>
          <w:rFonts w:ascii="Times New Roman" w:hAnsi="Times New Roman" w:cs="B Lotus"/>
          <w:sz w:val="20"/>
          <w:szCs w:val="24"/>
          <w:rtl/>
        </w:rPr>
      </w:pPr>
      <w:r w:rsidRPr="00951DA5">
        <w:rPr>
          <w:rFonts w:ascii="Times New Roman" w:hAnsi="Times New Roman" w:cs="B Lotus" w:hint="cs"/>
          <w:sz w:val="20"/>
          <w:szCs w:val="24"/>
          <w:rtl/>
        </w:rPr>
        <w:t>تقویت</w:t>
      </w:r>
      <w:r w:rsidR="003F7D95" w:rsidRPr="00951DA5">
        <w:rPr>
          <w:rFonts w:ascii="Times New Roman" w:hAnsi="Times New Roman" w:cs="B Lotus" w:hint="cs"/>
          <w:sz w:val="20"/>
          <w:szCs w:val="24"/>
          <w:rtl/>
        </w:rPr>
        <w:t xml:space="preserve"> سرزندگی و القای حس مکان</w:t>
      </w:r>
    </w:p>
    <w:p w14:paraId="74BE1E46" w14:textId="6AE37D09" w:rsidR="003726F6" w:rsidRPr="00951DA5" w:rsidRDefault="00EC6148" w:rsidP="006748F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2-</w:t>
      </w:r>
      <w:r w:rsidR="003726F6" w:rsidRPr="00951DA5">
        <w:rPr>
          <w:rFonts w:ascii="Times New Roman" w:hAnsi="Times New Roman" w:cs="B Lotus" w:hint="cs"/>
          <w:sz w:val="20"/>
          <w:szCs w:val="24"/>
          <w:rtl/>
        </w:rPr>
        <w:t xml:space="preserve"> شاخص‌ها و راهبردها: </w:t>
      </w:r>
      <w:r w:rsidR="00B87597" w:rsidRPr="00951DA5">
        <w:rPr>
          <w:rFonts w:ascii="Times New Roman" w:hAnsi="Times New Roman" w:cs="B Lotus" w:hint="cs"/>
          <w:sz w:val="20"/>
          <w:szCs w:val="24"/>
          <w:rtl/>
        </w:rPr>
        <w:t>معیارهایی که در جمع‌بندی پیشینیه پژوهش ارائه شد، ناظر بر م</w:t>
      </w:r>
      <w:r w:rsidR="006748F3">
        <w:rPr>
          <w:rFonts w:ascii="Times New Roman" w:hAnsi="Times New Roman" w:cs="B Lotus" w:hint="cs"/>
          <w:sz w:val="20"/>
          <w:szCs w:val="24"/>
          <w:rtl/>
        </w:rPr>
        <w:t>ؤ</w:t>
      </w:r>
      <w:r w:rsidR="00B87597" w:rsidRPr="00951DA5">
        <w:rPr>
          <w:rFonts w:ascii="Times New Roman" w:hAnsi="Times New Roman" w:cs="B Lotus" w:hint="cs"/>
          <w:sz w:val="20"/>
          <w:szCs w:val="24"/>
          <w:rtl/>
        </w:rPr>
        <w:t xml:space="preserve">لفه‌هایی بود که می‌توان در آنها از ترجیحات مردمی استفاده کرد و نگاه نخبه‌گرایانه به آنها می‌تواند موجب کاهش همه‌شمولی، مقبولیت و ارتباط اجتماعی با دیوارنگاره‌های شهری باشد. در این بخش و </w:t>
      </w:r>
      <w:r w:rsidR="003726F6" w:rsidRPr="00951DA5">
        <w:rPr>
          <w:rFonts w:ascii="Times New Roman" w:hAnsi="Times New Roman" w:cs="B Lotus" w:hint="cs"/>
          <w:sz w:val="20"/>
          <w:szCs w:val="24"/>
          <w:rtl/>
        </w:rPr>
        <w:t xml:space="preserve">در ادامه </w:t>
      </w:r>
      <w:r w:rsidR="000F3095" w:rsidRPr="00951DA5">
        <w:rPr>
          <w:rFonts w:ascii="Times New Roman" w:hAnsi="Times New Roman" w:cs="B Lotus" w:hint="cs"/>
          <w:sz w:val="20"/>
          <w:szCs w:val="24"/>
          <w:rtl/>
        </w:rPr>
        <w:t>بهره‌گیره توأمان</w:t>
      </w:r>
      <w:r w:rsidR="003726F6" w:rsidRPr="00951DA5">
        <w:rPr>
          <w:rFonts w:ascii="Times New Roman" w:hAnsi="Times New Roman" w:cs="B Lotus" w:hint="cs"/>
          <w:sz w:val="20"/>
          <w:szCs w:val="24"/>
          <w:rtl/>
        </w:rPr>
        <w:t xml:space="preserve"> </w:t>
      </w:r>
      <w:r w:rsidR="000F3095" w:rsidRPr="00951DA5">
        <w:rPr>
          <w:rFonts w:ascii="Times New Roman" w:hAnsi="Times New Roman" w:cs="B Lotus" w:hint="cs"/>
          <w:sz w:val="20"/>
          <w:szCs w:val="24"/>
          <w:rtl/>
        </w:rPr>
        <w:t xml:space="preserve">از </w:t>
      </w:r>
      <w:r w:rsidR="003726F6" w:rsidRPr="00951DA5">
        <w:rPr>
          <w:rFonts w:ascii="Times New Roman" w:hAnsi="Times New Roman" w:cs="B Lotus" w:hint="cs"/>
          <w:sz w:val="20"/>
          <w:szCs w:val="24"/>
          <w:rtl/>
        </w:rPr>
        <w:t>بخش نظری و میدانی</w:t>
      </w:r>
      <w:r w:rsidR="000F3095" w:rsidRPr="00951DA5">
        <w:rPr>
          <w:rFonts w:ascii="Times New Roman" w:hAnsi="Times New Roman" w:cs="B Lotus" w:hint="cs"/>
          <w:sz w:val="20"/>
          <w:szCs w:val="24"/>
          <w:rtl/>
        </w:rPr>
        <w:t xml:space="preserve"> مقاله،</w:t>
      </w:r>
      <w:r w:rsidR="00A70BAE" w:rsidRPr="00951DA5">
        <w:rPr>
          <w:rFonts w:ascii="Times New Roman" w:hAnsi="Times New Roman" w:cs="B Lotus" w:hint="cs"/>
          <w:sz w:val="20"/>
          <w:szCs w:val="24"/>
          <w:rtl/>
        </w:rPr>
        <w:t xml:space="preserve"> و جهت تسهیل و تبیین دقیق‌تر فرایند رسیدن به راهبردها،</w:t>
      </w:r>
      <w:r w:rsidR="000F3095" w:rsidRPr="00951DA5">
        <w:rPr>
          <w:rFonts w:ascii="Times New Roman" w:hAnsi="Times New Roman" w:cs="B Lotus" w:hint="cs"/>
          <w:sz w:val="20"/>
          <w:szCs w:val="24"/>
          <w:rtl/>
        </w:rPr>
        <w:t xml:space="preserve"> شاخص‌ها</w:t>
      </w:r>
      <w:r w:rsidR="00A70BAE" w:rsidRPr="00951DA5">
        <w:rPr>
          <w:rFonts w:ascii="Times New Roman" w:hAnsi="Times New Roman" w:cs="B Lotus" w:hint="cs"/>
          <w:sz w:val="20"/>
          <w:szCs w:val="24"/>
          <w:rtl/>
        </w:rPr>
        <w:t>ی</w:t>
      </w:r>
      <w:r w:rsidR="003726F6" w:rsidRPr="00951DA5">
        <w:rPr>
          <w:rFonts w:ascii="Times New Roman" w:hAnsi="Times New Roman" w:cs="B Lotus" w:hint="cs"/>
          <w:sz w:val="20"/>
          <w:szCs w:val="24"/>
          <w:rtl/>
        </w:rPr>
        <w:t xml:space="preserve"> </w:t>
      </w:r>
      <w:r w:rsidR="00A70BAE" w:rsidRPr="00951DA5">
        <w:rPr>
          <w:rFonts w:ascii="Times New Roman" w:hAnsi="Times New Roman" w:cs="B Lotus" w:hint="cs"/>
          <w:sz w:val="20"/>
          <w:szCs w:val="24"/>
          <w:rtl/>
        </w:rPr>
        <w:t>زیر</w:t>
      </w:r>
      <w:r w:rsidRPr="00951DA5">
        <w:rPr>
          <w:rFonts w:ascii="Times New Roman" w:hAnsi="Times New Roman" w:cs="B Lotus" w:hint="cs"/>
          <w:sz w:val="20"/>
          <w:szCs w:val="24"/>
          <w:rtl/>
        </w:rPr>
        <w:t xml:space="preserve"> برای فهم و سنجش کیفیت</w:t>
      </w:r>
      <w:r w:rsidR="00A70BAE"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دیوارنگاری‌ها</w:t>
      </w:r>
      <w:r w:rsidR="0002277B" w:rsidRPr="00951DA5">
        <w:rPr>
          <w:rFonts w:ascii="Times New Roman" w:hAnsi="Times New Roman" w:cs="B Lotus" w:hint="cs"/>
          <w:sz w:val="20"/>
          <w:szCs w:val="24"/>
          <w:rtl/>
        </w:rPr>
        <w:t xml:space="preserve"> در یک زمینه</w:t>
      </w:r>
      <w:r w:rsidRPr="00951DA5">
        <w:rPr>
          <w:rFonts w:ascii="Times New Roman" w:hAnsi="Times New Roman" w:cs="B Lotus" w:hint="cs"/>
          <w:sz w:val="20"/>
          <w:szCs w:val="24"/>
          <w:rtl/>
        </w:rPr>
        <w:t xml:space="preserve"> شهری</w:t>
      </w:r>
      <w:r w:rsidR="0002277B" w:rsidRPr="00951DA5">
        <w:rPr>
          <w:rFonts w:ascii="Times New Roman" w:hAnsi="Times New Roman" w:cs="B Lotus" w:hint="cs"/>
          <w:sz w:val="20"/>
          <w:szCs w:val="24"/>
          <w:rtl/>
        </w:rPr>
        <w:t xml:space="preserve"> (از محله تا کل شهر)</w:t>
      </w:r>
      <w:r w:rsidRPr="00951DA5">
        <w:rPr>
          <w:rFonts w:ascii="Times New Roman" w:hAnsi="Times New Roman" w:cs="B Lotus" w:hint="cs"/>
          <w:sz w:val="20"/>
          <w:szCs w:val="24"/>
          <w:rtl/>
        </w:rPr>
        <w:t xml:space="preserve"> </w:t>
      </w:r>
      <w:r w:rsidR="00A70BAE" w:rsidRPr="00951DA5">
        <w:rPr>
          <w:rFonts w:ascii="Times New Roman" w:hAnsi="Times New Roman" w:cs="B Lotus" w:hint="cs"/>
          <w:sz w:val="20"/>
          <w:szCs w:val="24"/>
          <w:rtl/>
        </w:rPr>
        <w:t>تدوین می‌گردند:</w:t>
      </w:r>
      <w:r w:rsidR="003726F6" w:rsidRPr="00951DA5">
        <w:rPr>
          <w:rFonts w:ascii="Times New Roman" w:hAnsi="Times New Roman" w:cs="B Lotus" w:hint="cs"/>
          <w:sz w:val="20"/>
          <w:szCs w:val="24"/>
          <w:rtl/>
        </w:rPr>
        <w:t xml:space="preserve"> </w:t>
      </w:r>
    </w:p>
    <w:p w14:paraId="2B0698EC" w14:textId="42442C50" w:rsidR="0002277B" w:rsidRPr="00951DA5" w:rsidRDefault="003726F6" w:rsidP="00951DA5">
      <w:pPr>
        <w:pStyle w:val="ListParagraph"/>
        <w:numPr>
          <w:ilvl w:val="0"/>
          <w:numId w:val="17"/>
        </w:numPr>
        <w:bidi/>
        <w:spacing w:after="0" w:line="240" w:lineRule="auto"/>
        <w:jc w:val="both"/>
        <w:rPr>
          <w:rFonts w:ascii="Times New Roman" w:hAnsi="Times New Roman" w:cs="B Lotus"/>
          <w:sz w:val="20"/>
          <w:szCs w:val="24"/>
        </w:rPr>
      </w:pPr>
      <w:r w:rsidRPr="002047F3">
        <w:rPr>
          <w:rFonts w:ascii="Times New Roman" w:hAnsi="Times New Roman" w:cs="B Lotus" w:hint="cs"/>
          <w:b/>
          <w:bCs/>
          <w:sz w:val="20"/>
          <w:szCs w:val="24"/>
          <w:rtl/>
        </w:rPr>
        <w:t>تنوع</w:t>
      </w:r>
      <w:r w:rsidR="0002277B" w:rsidRPr="002047F3">
        <w:rPr>
          <w:rFonts w:ascii="Times New Roman" w:hAnsi="Times New Roman" w:cs="B Lotus" w:hint="cs"/>
          <w:b/>
          <w:bCs/>
          <w:sz w:val="20"/>
          <w:szCs w:val="24"/>
          <w:rtl/>
        </w:rPr>
        <w:t>:</w:t>
      </w:r>
      <w:r w:rsidR="0002277B" w:rsidRPr="00951DA5">
        <w:rPr>
          <w:rFonts w:ascii="Times New Roman" w:hAnsi="Times New Roman" w:cs="B Lotus" w:hint="cs"/>
          <w:sz w:val="20"/>
          <w:szCs w:val="24"/>
          <w:rtl/>
        </w:rPr>
        <w:t xml:space="preserve"> ا</w:t>
      </w:r>
      <w:r w:rsidR="00B87597" w:rsidRPr="00951DA5">
        <w:rPr>
          <w:rFonts w:ascii="Times New Roman" w:hAnsi="Times New Roman" w:cs="B Lotus" w:hint="cs"/>
          <w:sz w:val="20"/>
          <w:szCs w:val="24"/>
          <w:rtl/>
        </w:rPr>
        <w:t xml:space="preserve">ین عامل که به عنوان یکی از مهم‌ترین شاخص‌های طراحی شهری و منظر مورد فهم است، برای دیوارنگاری‌های شهری نیز </w:t>
      </w:r>
      <w:r w:rsidR="00B02014" w:rsidRPr="00951DA5">
        <w:rPr>
          <w:rFonts w:ascii="Times New Roman" w:hAnsi="Times New Roman" w:cs="B Lotus" w:hint="cs"/>
          <w:sz w:val="20"/>
          <w:szCs w:val="24"/>
          <w:rtl/>
        </w:rPr>
        <w:t>اهمیت کلیدی دارد و ناظر بر تنوعی سنجیده و هوشمندانه در تقریبا تمام شاخص‌های بعدی است.</w:t>
      </w:r>
    </w:p>
    <w:p w14:paraId="02C41B3C" w14:textId="33E9E78E" w:rsidR="00EC6148" w:rsidRPr="00951DA5" w:rsidRDefault="003726F6"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دسترسی</w:t>
      </w:r>
      <w:r w:rsidR="00B02014" w:rsidRPr="002047F3">
        <w:rPr>
          <w:rFonts w:ascii="Times New Roman" w:hAnsi="Times New Roman" w:cs="B Lotus" w:hint="cs"/>
          <w:b/>
          <w:bCs/>
          <w:sz w:val="20"/>
          <w:szCs w:val="24"/>
          <w:rtl/>
        </w:rPr>
        <w:t>:</w:t>
      </w:r>
      <w:r w:rsidR="00B02014" w:rsidRPr="00951DA5">
        <w:rPr>
          <w:rFonts w:ascii="Times New Roman" w:hAnsi="Times New Roman" w:cs="B Lotus" w:hint="cs"/>
          <w:sz w:val="20"/>
          <w:szCs w:val="24"/>
          <w:rtl/>
        </w:rPr>
        <w:t xml:space="preserve"> هم از حیث عدالت و همه‌شمولی اجتماعی و هم از نظر میزان رؤیت‌پذیری مکان اجرای دیوارنگاری در زمینه آن، که می‌تواند قبل از اجرا به صورت شهودی یا با نرم‌افزارهای تحلیلی چون </w:t>
      </w:r>
      <w:r w:rsidR="00B02014" w:rsidRPr="00951DA5">
        <w:rPr>
          <w:rFonts w:ascii="Times New Roman" w:hAnsi="Times New Roman" w:cs="B Lotus"/>
          <w:sz w:val="20"/>
          <w:szCs w:val="24"/>
        </w:rPr>
        <w:t>City Engine</w:t>
      </w:r>
      <w:r w:rsidR="00B02014" w:rsidRPr="00951DA5">
        <w:rPr>
          <w:rFonts w:ascii="Times New Roman" w:hAnsi="Times New Roman" w:cs="B Lotus" w:hint="cs"/>
          <w:sz w:val="20"/>
          <w:szCs w:val="24"/>
          <w:rtl/>
        </w:rPr>
        <w:t xml:space="preserve"> مورد سنجس قرار گیرد.</w:t>
      </w:r>
    </w:p>
    <w:p w14:paraId="5A2ABE68" w14:textId="331571D8" w:rsidR="00EC6148" w:rsidRPr="00951DA5" w:rsidRDefault="003726F6" w:rsidP="006748F3">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تعادل و هماهنگی</w:t>
      </w:r>
      <w:r w:rsidR="00B02014" w:rsidRPr="002047F3">
        <w:rPr>
          <w:rFonts w:ascii="Times New Roman" w:hAnsi="Times New Roman" w:cs="B Lotus" w:hint="cs"/>
          <w:b/>
          <w:bCs/>
          <w:sz w:val="20"/>
          <w:szCs w:val="24"/>
          <w:rtl/>
        </w:rPr>
        <w:t>:</w:t>
      </w:r>
      <w:r w:rsidR="00B02014" w:rsidRPr="00951DA5">
        <w:rPr>
          <w:rFonts w:ascii="Times New Roman" w:hAnsi="Times New Roman" w:cs="B Lotus" w:hint="cs"/>
          <w:sz w:val="20"/>
          <w:szCs w:val="24"/>
          <w:rtl/>
        </w:rPr>
        <w:t xml:space="preserve"> هارمونی به</w:t>
      </w:r>
      <w:r w:rsidR="006748F3">
        <w:rPr>
          <w:rFonts w:ascii="Times New Roman" w:hAnsi="Times New Roman" w:cs="B Lotus"/>
          <w:sz w:val="20"/>
          <w:szCs w:val="24"/>
          <w:rtl/>
        </w:rPr>
        <w:softHyphen/>
      </w:r>
      <w:r w:rsidR="00B02014" w:rsidRPr="00951DA5">
        <w:rPr>
          <w:rFonts w:ascii="Times New Roman" w:hAnsi="Times New Roman" w:cs="B Lotus" w:hint="cs"/>
          <w:sz w:val="20"/>
          <w:szCs w:val="24"/>
          <w:rtl/>
        </w:rPr>
        <w:t>عنوان یکی از اساسی‌ترین شاخص‌های هر اثر هنری مطرح است که هم توسط مردم عادی و هم نخبگان هنری، در سطوح مشخص، فهمیده می‌شود و زمینه‌ساز تحسین یا تقبیح آثار قرار می‌گیرد.</w:t>
      </w:r>
    </w:p>
    <w:p w14:paraId="62C34BE3" w14:textId="7678FA80" w:rsidR="00EC6148" w:rsidRPr="00951DA5" w:rsidRDefault="003726F6"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توزیع</w:t>
      </w:r>
      <w:r w:rsidR="00B02014" w:rsidRPr="002047F3">
        <w:rPr>
          <w:rFonts w:ascii="Times New Roman" w:hAnsi="Times New Roman" w:cs="B Lotus" w:hint="cs"/>
          <w:b/>
          <w:bCs/>
          <w:sz w:val="20"/>
          <w:szCs w:val="24"/>
          <w:rtl/>
        </w:rPr>
        <w:t>:</w:t>
      </w:r>
      <w:r w:rsidR="00B02014" w:rsidRPr="00951DA5">
        <w:rPr>
          <w:rFonts w:ascii="Times New Roman" w:hAnsi="Times New Roman" w:cs="B Lotus" w:hint="cs"/>
          <w:sz w:val="20"/>
          <w:szCs w:val="24"/>
          <w:rtl/>
        </w:rPr>
        <w:t xml:space="preserve"> میزان پراکندگی منطقی و عادلانه </w:t>
      </w:r>
      <w:r w:rsidR="009545D5" w:rsidRPr="00951DA5">
        <w:rPr>
          <w:rFonts w:ascii="Times New Roman" w:hAnsi="Times New Roman" w:cs="B Lotus" w:hint="cs"/>
          <w:sz w:val="20"/>
          <w:szCs w:val="24"/>
          <w:rtl/>
        </w:rPr>
        <w:t>دیوارنگاری‌های از حیث کمی و کیفی در یک زمینه شهری مدنظر است.</w:t>
      </w:r>
    </w:p>
    <w:p w14:paraId="10E2819A" w14:textId="14C07269" w:rsidR="00EC6148" w:rsidRPr="00951DA5" w:rsidRDefault="003726F6"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موضوع و محتوا</w:t>
      </w:r>
      <w:r w:rsidR="00794469" w:rsidRPr="002047F3">
        <w:rPr>
          <w:rFonts w:ascii="Times New Roman" w:hAnsi="Times New Roman" w:cs="B Lotus" w:hint="cs"/>
          <w:b/>
          <w:bCs/>
          <w:sz w:val="20"/>
          <w:szCs w:val="24"/>
          <w:rtl/>
        </w:rPr>
        <w:t>:</w:t>
      </w:r>
      <w:r w:rsidR="00794469" w:rsidRPr="00951DA5">
        <w:rPr>
          <w:rFonts w:ascii="Times New Roman" w:hAnsi="Times New Roman" w:cs="B Lotus" w:hint="cs"/>
          <w:sz w:val="20"/>
          <w:szCs w:val="24"/>
          <w:rtl/>
        </w:rPr>
        <w:t xml:space="preserve"> یکی از دقیق‌ترین و اساسی‌ترین شاخص‌ها در یک جامعه مردم‌سالار توجه به تنوع، ارزش‌مندی، روزآمدی و جامعیت در انتخاب موضوعات دیوارنگاری است.</w:t>
      </w:r>
    </w:p>
    <w:p w14:paraId="3FFDA932" w14:textId="1A583950" w:rsidR="00EC6148" w:rsidRPr="00951DA5" w:rsidRDefault="003726F6"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سبک</w:t>
      </w:r>
      <w:r w:rsidR="00794469" w:rsidRPr="002047F3">
        <w:rPr>
          <w:rFonts w:ascii="Times New Roman" w:hAnsi="Times New Roman" w:cs="B Lotus" w:hint="cs"/>
          <w:b/>
          <w:bCs/>
          <w:sz w:val="20"/>
          <w:szCs w:val="24"/>
          <w:rtl/>
        </w:rPr>
        <w:t xml:space="preserve"> و طرح:</w:t>
      </w:r>
      <w:r w:rsidR="00794469" w:rsidRPr="00951DA5">
        <w:rPr>
          <w:rFonts w:ascii="Times New Roman" w:hAnsi="Times New Roman" w:cs="B Lotus" w:hint="cs"/>
          <w:sz w:val="20"/>
          <w:szCs w:val="24"/>
          <w:rtl/>
        </w:rPr>
        <w:t xml:space="preserve"> این شاخص می‌تواند به صورت بسیار محسوسی در ارزش هنری، ارتباط با مخاطبان متنوع و تقویت بعد زیبایی‌شناسانه فضاهای شهری </w:t>
      </w:r>
      <w:r w:rsidR="00E3398B" w:rsidRPr="00951DA5">
        <w:rPr>
          <w:rFonts w:ascii="Times New Roman" w:hAnsi="Times New Roman" w:cs="B Lotus" w:hint="cs"/>
          <w:sz w:val="20"/>
          <w:szCs w:val="24"/>
          <w:rtl/>
        </w:rPr>
        <w:t>اثرگذار باشد. این امر نیز توسط مردم عادی و نخبگان هنری، در سطوح مشخص، فهمیده می‌شود و زمینه‌ساز تحسین یا تقبیح آثار قرار می‌گیرد.</w:t>
      </w:r>
    </w:p>
    <w:p w14:paraId="5D5ED1ED" w14:textId="58BD363F" w:rsidR="00EC6148" w:rsidRPr="00951DA5" w:rsidRDefault="0002277B"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lastRenderedPageBreak/>
        <w:t>تناسب با زمینه</w:t>
      </w:r>
      <w:r w:rsidR="00644860" w:rsidRPr="002047F3">
        <w:rPr>
          <w:rFonts w:ascii="Times New Roman" w:hAnsi="Times New Roman" w:cs="B Lotus" w:hint="cs"/>
          <w:b/>
          <w:bCs/>
          <w:sz w:val="20"/>
          <w:szCs w:val="24"/>
          <w:rtl/>
        </w:rPr>
        <w:t xml:space="preserve"> مکانی</w:t>
      </w:r>
      <w:r w:rsidR="00E3398B" w:rsidRPr="002047F3">
        <w:rPr>
          <w:rFonts w:ascii="Times New Roman" w:hAnsi="Times New Roman" w:cs="B Lotus" w:hint="cs"/>
          <w:b/>
          <w:bCs/>
          <w:sz w:val="20"/>
          <w:szCs w:val="24"/>
          <w:rtl/>
        </w:rPr>
        <w:t>:</w:t>
      </w:r>
      <w:r w:rsidR="00E3398B" w:rsidRPr="00951DA5">
        <w:rPr>
          <w:rFonts w:ascii="Times New Roman" w:hAnsi="Times New Roman" w:cs="B Lotus" w:hint="cs"/>
          <w:sz w:val="20"/>
          <w:szCs w:val="24"/>
          <w:rtl/>
        </w:rPr>
        <w:t xml:space="preserve"> اینکه موضوع، طرح، اندازه و سبک یک اثر چقدر با زمینه بلافصل خود در مقیاس‌های شهری، فرهنگی، محله‌ای و حتی ساختمان پیرامونی متناسب است. مثلا</w:t>
      </w:r>
      <w:r w:rsidR="006748F3">
        <w:rPr>
          <w:rFonts w:ascii="Times New Roman" w:hAnsi="Times New Roman" w:cs="B Lotus" w:hint="cs"/>
          <w:sz w:val="20"/>
          <w:szCs w:val="24"/>
          <w:rtl/>
        </w:rPr>
        <w:t>ً</w:t>
      </w:r>
      <w:r w:rsidR="00E3398B" w:rsidRPr="00951DA5">
        <w:rPr>
          <w:rFonts w:ascii="Times New Roman" w:hAnsi="Times New Roman" w:cs="B Lotus" w:hint="cs"/>
          <w:sz w:val="20"/>
          <w:szCs w:val="24"/>
          <w:rtl/>
        </w:rPr>
        <w:t xml:space="preserve"> دیوارنگاری آیات قرآن در ایستگاه‌های اتوبوس، مضامین سیاسی در فضاهای محله‌ای</w:t>
      </w:r>
      <w:r w:rsidR="008D6CC6" w:rsidRPr="00951DA5">
        <w:rPr>
          <w:rFonts w:ascii="Times New Roman" w:hAnsi="Times New Roman" w:cs="B Lotus" w:hint="cs"/>
          <w:sz w:val="20"/>
          <w:szCs w:val="24"/>
          <w:rtl/>
        </w:rPr>
        <w:t xml:space="preserve"> و گردشگری-تفریحی</w:t>
      </w:r>
      <w:r w:rsidR="00E3398B" w:rsidRPr="00951DA5">
        <w:rPr>
          <w:rFonts w:ascii="Times New Roman" w:hAnsi="Times New Roman" w:cs="B Lotus" w:hint="cs"/>
          <w:sz w:val="20"/>
          <w:szCs w:val="24"/>
          <w:rtl/>
        </w:rPr>
        <w:t xml:space="preserve"> و نمونه‌های بسیار زیاد</w:t>
      </w:r>
      <w:r w:rsidR="008D6CC6" w:rsidRPr="00951DA5">
        <w:rPr>
          <w:rFonts w:ascii="Times New Roman" w:hAnsi="Times New Roman" w:cs="B Lotus" w:hint="cs"/>
          <w:sz w:val="20"/>
          <w:szCs w:val="24"/>
          <w:rtl/>
        </w:rPr>
        <w:t xml:space="preserve"> دیگر</w:t>
      </w:r>
      <w:r w:rsidR="00E3398B" w:rsidRPr="00951DA5">
        <w:rPr>
          <w:rFonts w:ascii="Times New Roman" w:hAnsi="Times New Roman" w:cs="B Lotus" w:hint="cs"/>
          <w:sz w:val="20"/>
          <w:szCs w:val="24"/>
          <w:rtl/>
        </w:rPr>
        <w:t xml:space="preserve"> در شهرهای امروز ما نتیجه عدم توجه به این اصل کلیدی است.</w:t>
      </w:r>
    </w:p>
    <w:p w14:paraId="3AE4B010" w14:textId="588FD401" w:rsidR="00EC6148" w:rsidRPr="00951DA5" w:rsidRDefault="003726F6"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مصالح</w:t>
      </w:r>
      <w:r w:rsidR="008D6CC6" w:rsidRPr="002047F3">
        <w:rPr>
          <w:rFonts w:ascii="Times New Roman" w:hAnsi="Times New Roman" w:cs="B Lotus" w:hint="cs"/>
          <w:b/>
          <w:bCs/>
          <w:sz w:val="20"/>
          <w:szCs w:val="24"/>
          <w:rtl/>
        </w:rPr>
        <w:t xml:space="preserve"> و</w:t>
      </w:r>
      <w:r w:rsidR="0002277B" w:rsidRPr="002047F3">
        <w:rPr>
          <w:rFonts w:ascii="Times New Roman" w:hAnsi="Times New Roman" w:cs="B Lotus" w:hint="cs"/>
          <w:b/>
          <w:bCs/>
          <w:sz w:val="20"/>
          <w:szCs w:val="24"/>
          <w:rtl/>
        </w:rPr>
        <w:t xml:space="preserve"> تکنیک اجرا</w:t>
      </w:r>
      <w:r w:rsidR="008D6CC6" w:rsidRPr="002047F3">
        <w:rPr>
          <w:rFonts w:ascii="Times New Roman" w:hAnsi="Times New Roman" w:cs="B Lotus" w:hint="cs"/>
          <w:b/>
          <w:bCs/>
          <w:sz w:val="20"/>
          <w:szCs w:val="24"/>
          <w:rtl/>
        </w:rPr>
        <w:t>:</w:t>
      </w:r>
      <w:r w:rsidR="008D6CC6" w:rsidRPr="00951DA5">
        <w:rPr>
          <w:rFonts w:ascii="Times New Roman" w:hAnsi="Times New Roman" w:cs="B Lotus" w:hint="cs"/>
          <w:sz w:val="20"/>
          <w:szCs w:val="24"/>
          <w:rtl/>
        </w:rPr>
        <w:t xml:space="preserve"> این مولفه که مقوله‌ای تخصصی اما با قابلیت بالا در فهمیده شدن توسط مردم عادی است، بیش از پیش نیازمند توجه به تنوع، ماندگاری (در شرایط اقلیمی و آب‌وهوایی) و به صرفه‌بودن اقتصادی است.</w:t>
      </w:r>
    </w:p>
    <w:p w14:paraId="006B3F01" w14:textId="020F4909" w:rsidR="00EC6148" w:rsidRPr="00951DA5" w:rsidRDefault="003726F6" w:rsidP="00951DA5">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خلاقیت</w:t>
      </w:r>
      <w:r w:rsidR="008D6CC6" w:rsidRPr="002047F3">
        <w:rPr>
          <w:rFonts w:ascii="Times New Roman" w:hAnsi="Times New Roman" w:cs="B Lotus" w:hint="cs"/>
          <w:b/>
          <w:bCs/>
          <w:sz w:val="20"/>
          <w:szCs w:val="24"/>
          <w:rtl/>
        </w:rPr>
        <w:t>:</w:t>
      </w:r>
      <w:r w:rsidR="008D6CC6" w:rsidRPr="00951DA5">
        <w:rPr>
          <w:rFonts w:ascii="Times New Roman" w:hAnsi="Times New Roman" w:cs="B Lotus" w:hint="cs"/>
          <w:sz w:val="20"/>
          <w:szCs w:val="24"/>
          <w:rtl/>
        </w:rPr>
        <w:t xml:space="preserve"> امروز خلاقیت به عنوان یکی از کلیدی‌ترین اصول برنامه‌ریزی و طراحی شهری در تقویت هویت شهرها و فضاهای شهری مورد نظر است که برای دیوارنگاری‌های نیز مصداق دارد.</w:t>
      </w:r>
    </w:p>
    <w:p w14:paraId="44FCD0EB" w14:textId="781495D1" w:rsidR="00EC6148" w:rsidRPr="00951DA5" w:rsidRDefault="0002277B" w:rsidP="006748F3">
      <w:pPr>
        <w:pStyle w:val="ListParagraph"/>
        <w:numPr>
          <w:ilvl w:val="0"/>
          <w:numId w:val="17"/>
        </w:numPr>
        <w:bidi/>
        <w:spacing w:after="0"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 xml:space="preserve">پالت </w:t>
      </w:r>
      <w:r w:rsidR="003726F6" w:rsidRPr="002047F3">
        <w:rPr>
          <w:rFonts w:ascii="Times New Roman" w:hAnsi="Times New Roman" w:cs="B Lotus" w:hint="cs"/>
          <w:b/>
          <w:bCs/>
          <w:sz w:val="20"/>
          <w:szCs w:val="24"/>
          <w:rtl/>
        </w:rPr>
        <w:t>رنگ</w:t>
      </w:r>
      <w:r w:rsidRPr="002047F3">
        <w:rPr>
          <w:rFonts w:ascii="Times New Roman" w:hAnsi="Times New Roman" w:cs="B Lotus" w:hint="cs"/>
          <w:b/>
          <w:bCs/>
          <w:sz w:val="20"/>
          <w:szCs w:val="24"/>
          <w:rtl/>
        </w:rPr>
        <w:t>ی</w:t>
      </w:r>
      <w:r w:rsidR="006748F3" w:rsidRPr="002047F3">
        <w:rPr>
          <w:rFonts w:ascii="Times New Roman" w:hAnsi="Times New Roman" w:cs="B Lotus" w:hint="cs"/>
          <w:b/>
          <w:bCs/>
          <w:sz w:val="20"/>
          <w:szCs w:val="24"/>
          <w:rtl/>
        </w:rPr>
        <w:t>:</w:t>
      </w:r>
      <w:r w:rsidR="006748F3">
        <w:rPr>
          <w:rFonts w:ascii="Times New Roman" w:hAnsi="Times New Roman" w:cs="B Lotus" w:hint="cs"/>
          <w:sz w:val="20"/>
          <w:szCs w:val="24"/>
          <w:rtl/>
        </w:rPr>
        <w:t xml:space="preserve"> با</w:t>
      </w:r>
      <w:r w:rsidR="008D6CC6" w:rsidRPr="00951DA5">
        <w:rPr>
          <w:rFonts w:ascii="Times New Roman" w:hAnsi="Times New Roman" w:cs="B Lotus" w:hint="cs"/>
          <w:sz w:val="20"/>
          <w:szCs w:val="24"/>
          <w:rtl/>
        </w:rPr>
        <w:t>توجه به غلبه رنگ خاکستری در منظر شهرهای امروز</w:t>
      </w:r>
      <w:r w:rsidR="0098473B" w:rsidRPr="00951DA5">
        <w:rPr>
          <w:rFonts w:ascii="Times New Roman" w:hAnsi="Times New Roman" w:cs="B Lotus" w:hint="cs"/>
          <w:sz w:val="20"/>
          <w:szCs w:val="24"/>
          <w:rtl/>
        </w:rPr>
        <w:t>، به</w:t>
      </w:r>
      <w:r w:rsidR="006748F3">
        <w:rPr>
          <w:rFonts w:ascii="Times New Roman" w:hAnsi="Times New Roman" w:cs="B Lotus"/>
          <w:sz w:val="20"/>
          <w:szCs w:val="24"/>
          <w:rtl/>
        </w:rPr>
        <w:softHyphen/>
      </w:r>
      <w:r w:rsidR="0098473B" w:rsidRPr="00951DA5">
        <w:rPr>
          <w:rFonts w:ascii="Times New Roman" w:hAnsi="Times New Roman" w:cs="B Lotus" w:hint="cs"/>
          <w:sz w:val="20"/>
          <w:szCs w:val="24"/>
          <w:rtl/>
        </w:rPr>
        <w:t>طور کلی هرچقدر رنگ‌های شاداب و زنده‌تری در آثار دیوارنگاری استفاده شود می‌تواند به افزایش سرزندگی و خاطره</w:t>
      </w:r>
      <w:r w:rsidR="006748F3">
        <w:rPr>
          <w:rFonts w:ascii="Times New Roman" w:hAnsi="Times New Roman" w:cs="B Lotus"/>
          <w:sz w:val="20"/>
          <w:szCs w:val="24"/>
          <w:rtl/>
        </w:rPr>
        <w:softHyphen/>
      </w:r>
      <w:r w:rsidR="0098473B" w:rsidRPr="00951DA5">
        <w:rPr>
          <w:rFonts w:ascii="Times New Roman" w:hAnsi="Times New Roman" w:cs="B Lotus" w:hint="cs"/>
          <w:sz w:val="20"/>
          <w:szCs w:val="24"/>
          <w:rtl/>
        </w:rPr>
        <w:t>انگیزی فضا اضافه نماید. این امر باتوجه به اثر تدریجی عوامل محیطی (نور و بارش) بر تضعیف کیفیت رنگ</w:t>
      </w:r>
      <w:r w:rsidR="006748F3">
        <w:rPr>
          <w:rFonts w:ascii="Times New Roman" w:hAnsi="Times New Roman" w:cs="B Lotus"/>
          <w:sz w:val="20"/>
          <w:szCs w:val="24"/>
          <w:rtl/>
        </w:rPr>
        <w:softHyphen/>
      </w:r>
      <w:r w:rsidR="0098473B" w:rsidRPr="00951DA5">
        <w:rPr>
          <w:rFonts w:ascii="Times New Roman" w:hAnsi="Times New Roman" w:cs="B Lotus" w:hint="cs"/>
          <w:sz w:val="20"/>
          <w:szCs w:val="24"/>
          <w:rtl/>
        </w:rPr>
        <w:t>ها نیز اهمیت مضاعف می‌یابد.</w:t>
      </w:r>
    </w:p>
    <w:p w14:paraId="3C9C5373" w14:textId="086CEB2D" w:rsidR="00100593" w:rsidRPr="00951DA5" w:rsidRDefault="003726F6" w:rsidP="00951DA5">
      <w:pPr>
        <w:pStyle w:val="ListParagraph"/>
        <w:numPr>
          <w:ilvl w:val="0"/>
          <w:numId w:val="17"/>
        </w:numPr>
        <w:bidi/>
        <w:spacing w:after="0" w:line="240" w:lineRule="auto"/>
        <w:jc w:val="both"/>
        <w:rPr>
          <w:rFonts w:ascii="Times New Roman" w:hAnsi="Times New Roman" w:cs="B Lotus"/>
          <w:sz w:val="20"/>
          <w:szCs w:val="24"/>
        </w:rPr>
      </w:pPr>
      <w:r w:rsidRPr="002047F3">
        <w:rPr>
          <w:rFonts w:ascii="Times New Roman" w:hAnsi="Times New Roman" w:cs="B Lotus" w:hint="cs"/>
          <w:b/>
          <w:bCs/>
          <w:sz w:val="20"/>
          <w:szCs w:val="24"/>
          <w:rtl/>
        </w:rPr>
        <w:t>مشارکت مردم</w:t>
      </w:r>
      <w:r w:rsidR="0098473B" w:rsidRPr="002047F3">
        <w:rPr>
          <w:rFonts w:ascii="Times New Roman" w:hAnsi="Times New Roman" w:cs="B Lotus" w:hint="cs"/>
          <w:b/>
          <w:bCs/>
          <w:sz w:val="20"/>
          <w:szCs w:val="24"/>
          <w:rtl/>
        </w:rPr>
        <w:t>ی:</w:t>
      </w:r>
      <w:r w:rsidR="00794469" w:rsidRPr="00951DA5">
        <w:rPr>
          <w:rFonts w:ascii="Times New Roman" w:hAnsi="Times New Roman" w:cs="B Lotus" w:hint="cs"/>
          <w:sz w:val="20"/>
          <w:szCs w:val="24"/>
          <w:rtl/>
        </w:rPr>
        <w:t xml:space="preserve"> </w:t>
      </w:r>
      <w:r w:rsidR="0098473B" w:rsidRPr="00951DA5">
        <w:rPr>
          <w:rFonts w:ascii="Times New Roman" w:hAnsi="Times New Roman" w:cs="B Lotus" w:hint="cs"/>
          <w:sz w:val="20"/>
          <w:szCs w:val="24"/>
          <w:rtl/>
        </w:rPr>
        <w:t xml:space="preserve">یکی از مهم‌ترین تفاوت‌های </w:t>
      </w:r>
      <w:r w:rsidR="00794469" w:rsidRPr="00951DA5">
        <w:rPr>
          <w:rFonts w:ascii="Times New Roman" w:hAnsi="Times New Roman" w:cs="B Lotus" w:hint="cs"/>
          <w:sz w:val="20"/>
          <w:szCs w:val="24"/>
          <w:rtl/>
        </w:rPr>
        <w:t>ساختارهای</w:t>
      </w:r>
      <w:r w:rsidR="0098473B" w:rsidRPr="00951DA5">
        <w:rPr>
          <w:rFonts w:ascii="Times New Roman" w:hAnsi="Times New Roman" w:cs="B Lotus" w:hint="cs"/>
          <w:sz w:val="20"/>
          <w:szCs w:val="24"/>
          <w:rtl/>
        </w:rPr>
        <w:t xml:space="preserve"> سیاسی</w:t>
      </w:r>
      <w:r w:rsidR="00794469" w:rsidRPr="00951DA5">
        <w:rPr>
          <w:rFonts w:ascii="Times New Roman" w:hAnsi="Times New Roman" w:cs="B Lotus" w:hint="cs"/>
          <w:sz w:val="20"/>
          <w:szCs w:val="24"/>
          <w:rtl/>
        </w:rPr>
        <w:t xml:space="preserve"> اقتدارگرا</w:t>
      </w:r>
      <w:r w:rsidR="0098473B" w:rsidRPr="00951DA5">
        <w:rPr>
          <w:rFonts w:ascii="Times New Roman" w:hAnsi="Times New Roman" w:cs="B Lotus" w:hint="cs"/>
          <w:sz w:val="20"/>
          <w:szCs w:val="24"/>
          <w:rtl/>
        </w:rPr>
        <w:t xml:space="preserve"> و مردم‌سالار که در منظر شهرها و شاید بیش از همه در دیوارنگاری‌های شهری به خوبی قابل فهم است، نوع</w:t>
      </w:r>
      <w:r w:rsidR="00794469" w:rsidRPr="00951DA5">
        <w:rPr>
          <w:rFonts w:ascii="Times New Roman" w:hAnsi="Times New Roman" w:cs="B Lotus" w:hint="cs"/>
          <w:sz w:val="20"/>
          <w:szCs w:val="24"/>
          <w:rtl/>
        </w:rPr>
        <w:t xml:space="preserve"> تحمیل موضوعات از بالا به پایین</w:t>
      </w:r>
      <w:r w:rsidR="00F65C0A" w:rsidRPr="00951DA5">
        <w:rPr>
          <w:rFonts w:ascii="Times New Roman" w:hAnsi="Times New Roman" w:cs="B Lotus" w:hint="cs"/>
          <w:sz w:val="20"/>
          <w:szCs w:val="24"/>
          <w:rtl/>
        </w:rPr>
        <w:t>، تکرار و کلیشه‌ای بودن موضوعات است. این امر در مقیاس شهری تا محله‌ای مصداق دارد.</w:t>
      </w:r>
    </w:p>
    <w:p w14:paraId="627F1AEC" w14:textId="5D897174" w:rsidR="0002277B" w:rsidRPr="00951DA5" w:rsidRDefault="00B87597" w:rsidP="00951DA5">
      <w:pPr>
        <w:pStyle w:val="ListParagraph"/>
        <w:numPr>
          <w:ilvl w:val="0"/>
          <w:numId w:val="17"/>
        </w:numPr>
        <w:bidi/>
        <w:spacing w:line="240" w:lineRule="auto"/>
        <w:jc w:val="both"/>
        <w:rPr>
          <w:rFonts w:ascii="Times New Roman" w:hAnsi="Times New Roman" w:cs="B Lotus"/>
          <w:sz w:val="20"/>
          <w:szCs w:val="24"/>
          <w:rtl/>
        </w:rPr>
      </w:pPr>
      <w:r w:rsidRPr="002047F3">
        <w:rPr>
          <w:rFonts w:ascii="Times New Roman" w:hAnsi="Times New Roman" w:cs="B Lotus" w:hint="cs"/>
          <w:b/>
          <w:bCs/>
          <w:sz w:val="20"/>
          <w:szCs w:val="24"/>
          <w:rtl/>
        </w:rPr>
        <w:t>هزینه اجرا</w:t>
      </w:r>
      <w:r w:rsidR="00F65C0A" w:rsidRPr="002047F3">
        <w:rPr>
          <w:rFonts w:ascii="Times New Roman" w:hAnsi="Times New Roman" w:cs="B Lotus" w:hint="cs"/>
          <w:b/>
          <w:bCs/>
          <w:sz w:val="20"/>
          <w:szCs w:val="24"/>
          <w:rtl/>
        </w:rPr>
        <w:t xml:space="preserve">: </w:t>
      </w:r>
      <w:r w:rsidR="00F65C0A" w:rsidRPr="00951DA5">
        <w:rPr>
          <w:rFonts w:ascii="Times New Roman" w:hAnsi="Times New Roman" w:cs="B Lotus" w:hint="cs"/>
          <w:sz w:val="20"/>
          <w:szCs w:val="24"/>
          <w:rtl/>
        </w:rPr>
        <w:t>در هر طرح شهری و هنر عمومی</w:t>
      </w:r>
      <w:r w:rsidR="00CB3B3D" w:rsidRPr="00951DA5">
        <w:rPr>
          <w:rFonts w:ascii="Times New Roman" w:hAnsi="Times New Roman" w:cs="B Lotus" w:hint="cs"/>
          <w:sz w:val="20"/>
          <w:szCs w:val="24"/>
          <w:rtl/>
        </w:rPr>
        <w:t xml:space="preserve"> به‌صرفه‌بودن و تناسب هزینه با موقعیت و اثرگذاری احتمالی آن اهمیت کلیدی دارد.</w:t>
      </w:r>
    </w:p>
    <w:p w14:paraId="543A2B88" w14:textId="4EEEBBF1" w:rsidR="003726F6" w:rsidRPr="00951DA5" w:rsidRDefault="003726F6" w:rsidP="00951DA5">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t>پس از تدوین شاخص‌ها، نوبت به تدوین راهبردها می‌رسد</w:t>
      </w:r>
      <w:r w:rsidR="005E4FFB"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 xml:space="preserve">در </w:t>
      </w:r>
      <w:r w:rsidR="009F35FF" w:rsidRPr="00951DA5">
        <w:rPr>
          <w:rFonts w:ascii="Times New Roman" w:hAnsi="Times New Roman" w:cs="B Lotus" w:hint="cs"/>
          <w:sz w:val="20"/>
          <w:szCs w:val="24"/>
          <w:rtl/>
        </w:rPr>
        <w:t>این</w:t>
      </w:r>
      <w:r w:rsidRPr="00951DA5">
        <w:rPr>
          <w:rFonts w:ascii="Times New Roman" w:hAnsi="Times New Roman" w:cs="B Lotus" w:hint="cs"/>
          <w:sz w:val="20"/>
          <w:szCs w:val="24"/>
          <w:rtl/>
        </w:rPr>
        <w:t xml:space="preserve"> بخش </w:t>
      </w:r>
      <w:r w:rsidR="009F35FF" w:rsidRPr="00951DA5">
        <w:rPr>
          <w:rFonts w:ascii="Times New Roman" w:hAnsi="Times New Roman" w:cs="B Lotus" w:hint="cs"/>
          <w:sz w:val="20"/>
          <w:szCs w:val="24"/>
          <w:rtl/>
        </w:rPr>
        <w:t xml:space="preserve">ذیل هر هدف کلان و </w:t>
      </w:r>
      <w:r w:rsidR="006748F3">
        <w:rPr>
          <w:rFonts w:ascii="Times New Roman" w:hAnsi="Times New Roman" w:cs="B Lotus" w:hint="cs"/>
          <w:sz w:val="20"/>
          <w:szCs w:val="24"/>
          <w:rtl/>
        </w:rPr>
        <w:t>با تأ</w:t>
      </w:r>
      <w:r w:rsidRPr="00951DA5">
        <w:rPr>
          <w:rFonts w:ascii="Times New Roman" w:hAnsi="Times New Roman" w:cs="B Lotus" w:hint="cs"/>
          <w:sz w:val="20"/>
          <w:szCs w:val="24"/>
          <w:rtl/>
        </w:rPr>
        <w:t>کید</w:t>
      </w:r>
      <w:r w:rsidR="002428BE" w:rsidRPr="00951DA5">
        <w:rPr>
          <w:rFonts w:ascii="Times New Roman" w:hAnsi="Times New Roman" w:cs="B Lotus" w:hint="cs"/>
          <w:sz w:val="20"/>
          <w:szCs w:val="24"/>
          <w:rtl/>
        </w:rPr>
        <w:t xml:space="preserve"> بر</w:t>
      </w:r>
      <w:r w:rsidRPr="00951DA5">
        <w:rPr>
          <w:rFonts w:ascii="Times New Roman" w:hAnsi="Times New Roman" w:cs="B Lotus" w:hint="cs"/>
          <w:sz w:val="20"/>
          <w:szCs w:val="24"/>
          <w:rtl/>
        </w:rPr>
        <w:t xml:space="preserve"> </w:t>
      </w:r>
      <w:r w:rsidR="008915B2" w:rsidRPr="00951DA5">
        <w:rPr>
          <w:rFonts w:ascii="Times New Roman" w:hAnsi="Times New Roman" w:cs="B Lotus" w:hint="cs"/>
          <w:sz w:val="20"/>
          <w:szCs w:val="24"/>
          <w:rtl/>
        </w:rPr>
        <w:t>شاخص‌ها</w:t>
      </w:r>
      <w:r w:rsidR="002428BE" w:rsidRPr="00951DA5">
        <w:rPr>
          <w:rFonts w:ascii="Times New Roman" w:hAnsi="Times New Roman" w:cs="B Lotus" w:hint="cs"/>
          <w:sz w:val="20"/>
          <w:szCs w:val="24"/>
          <w:rtl/>
        </w:rPr>
        <w:t>ی دارای اولویت</w:t>
      </w:r>
      <w:r w:rsidR="008915B2" w:rsidRPr="00951DA5">
        <w:rPr>
          <w:rFonts w:ascii="Times New Roman" w:hAnsi="Times New Roman" w:cs="B Lotus" w:hint="cs"/>
          <w:sz w:val="20"/>
          <w:szCs w:val="24"/>
          <w:rtl/>
        </w:rPr>
        <w:t>، راهبردها</w:t>
      </w:r>
      <w:r w:rsidR="009F35FF" w:rsidRPr="00951DA5">
        <w:rPr>
          <w:rFonts w:ascii="Times New Roman" w:hAnsi="Times New Roman" w:cs="B Lotus" w:hint="cs"/>
          <w:sz w:val="20"/>
          <w:szCs w:val="24"/>
          <w:rtl/>
        </w:rPr>
        <w:t>یی</w:t>
      </w:r>
      <w:r w:rsidR="008915B2" w:rsidRPr="00951DA5">
        <w:rPr>
          <w:rFonts w:ascii="Times New Roman" w:hAnsi="Times New Roman" w:cs="B Lotus" w:hint="cs"/>
          <w:sz w:val="20"/>
          <w:szCs w:val="24"/>
          <w:rtl/>
        </w:rPr>
        <w:t xml:space="preserve"> ارائه می‌شود</w:t>
      </w:r>
      <w:r w:rsidR="005E4FFB" w:rsidRPr="00951DA5">
        <w:rPr>
          <w:rFonts w:ascii="Times New Roman" w:hAnsi="Times New Roman" w:cs="B Lotus" w:hint="cs"/>
          <w:sz w:val="20"/>
          <w:szCs w:val="24"/>
          <w:rtl/>
        </w:rPr>
        <w:t xml:space="preserve">. </w:t>
      </w:r>
      <w:r w:rsidR="009F35FF" w:rsidRPr="00951DA5">
        <w:rPr>
          <w:rFonts w:ascii="Times New Roman" w:hAnsi="Times New Roman" w:cs="B Lotus" w:hint="cs"/>
          <w:sz w:val="20"/>
          <w:szCs w:val="24"/>
          <w:rtl/>
        </w:rPr>
        <w:t>جداول زیر شامل این اطلاعات هستند:</w:t>
      </w:r>
    </w:p>
    <w:p w14:paraId="05CDD6D8" w14:textId="44B7C920" w:rsidR="00B74D90" w:rsidRPr="00951DA5" w:rsidRDefault="00B74D90" w:rsidP="00951DA5">
      <w:pPr>
        <w:bidi/>
        <w:spacing w:after="0" w:line="240" w:lineRule="auto"/>
        <w:jc w:val="both"/>
        <w:rPr>
          <w:rFonts w:ascii="Times New Roman" w:hAnsi="Times New Roman" w:cs="B Lotus"/>
          <w:sz w:val="20"/>
          <w:szCs w:val="24"/>
          <w:rtl/>
        </w:rPr>
      </w:pPr>
    </w:p>
    <w:p w14:paraId="484B64CB" w14:textId="42A05220" w:rsidR="002428BE" w:rsidRPr="006748F3" w:rsidRDefault="00B74D90" w:rsidP="00951DA5">
      <w:pPr>
        <w:bidi/>
        <w:spacing w:after="0" w:line="240" w:lineRule="auto"/>
        <w:jc w:val="center"/>
        <w:rPr>
          <w:rFonts w:ascii="Times New Roman" w:hAnsi="Times New Roman" w:cs="B Lotus"/>
          <w:sz w:val="16"/>
          <w:szCs w:val="20"/>
          <w:rtl/>
        </w:rPr>
      </w:pPr>
      <w:r w:rsidRPr="006748F3">
        <w:rPr>
          <w:rFonts w:ascii="Times New Roman" w:hAnsi="Times New Roman" w:cs="B Lotus" w:hint="cs"/>
          <w:b/>
          <w:bCs/>
          <w:sz w:val="16"/>
          <w:szCs w:val="20"/>
          <w:rtl/>
        </w:rPr>
        <w:t xml:space="preserve">جدول 3: </w:t>
      </w:r>
      <w:r w:rsidRPr="006748F3">
        <w:rPr>
          <w:rFonts w:ascii="Times New Roman" w:hAnsi="Times New Roman" w:cs="B Lotus" w:hint="cs"/>
          <w:sz w:val="16"/>
          <w:szCs w:val="20"/>
          <w:rtl/>
        </w:rPr>
        <w:t>راهبردها معطوف به هدف کلان نخست</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45"/>
        <w:gridCol w:w="2250"/>
        <w:gridCol w:w="4316"/>
      </w:tblGrid>
      <w:tr w:rsidR="002428BE" w:rsidRPr="006748F3" w14:paraId="200CB3C5" w14:textId="77777777" w:rsidTr="006748F3">
        <w:trPr>
          <w:trHeight w:val="324"/>
          <w:jc w:val="center"/>
        </w:trPr>
        <w:tc>
          <w:tcPr>
            <w:tcW w:w="1645" w:type="dxa"/>
            <w:shd w:val="clear" w:color="auto" w:fill="auto"/>
            <w:vAlign w:val="center"/>
          </w:tcPr>
          <w:p w14:paraId="7A1725A3" w14:textId="4C81C4F4" w:rsidR="002428BE" w:rsidRPr="006748F3" w:rsidRDefault="002428B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هدف کلان</w:t>
            </w:r>
          </w:p>
        </w:tc>
        <w:tc>
          <w:tcPr>
            <w:tcW w:w="2250" w:type="dxa"/>
            <w:shd w:val="clear" w:color="auto" w:fill="auto"/>
            <w:vAlign w:val="center"/>
          </w:tcPr>
          <w:p w14:paraId="650BCB4F" w14:textId="7D8A98BD" w:rsidR="002428BE" w:rsidRPr="006748F3" w:rsidRDefault="002428B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شاخص</w:t>
            </w:r>
          </w:p>
        </w:tc>
        <w:tc>
          <w:tcPr>
            <w:tcW w:w="4316" w:type="dxa"/>
            <w:shd w:val="clear" w:color="auto" w:fill="auto"/>
            <w:vAlign w:val="center"/>
          </w:tcPr>
          <w:p w14:paraId="10838186" w14:textId="50C46CAF" w:rsidR="002428BE" w:rsidRPr="006748F3" w:rsidRDefault="002428B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راهبرد</w:t>
            </w:r>
          </w:p>
        </w:tc>
      </w:tr>
      <w:tr w:rsidR="00F8686C" w:rsidRPr="006748F3" w14:paraId="669E494E" w14:textId="77777777" w:rsidTr="006748F3">
        <w:trPr>
          <w:trHeight w:val="1059"/>
          <w:jc w:val="center"/>
        </w:trPr>
        <w:tc>
          <w:tcPr>
            <w:tcW w:w="1645" w:type="dxa"/>
            <w:vMerge w:val="restart"/>
            <w:shd w:val="clear" w:color="auto" w:fill="auto"/>
            <w:vAlign w:val="center"/>
          </w:tcPr>
          <w:p w14:paraId="373AE2CD" w14:textId="39B1CB1C"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هویت‌بخشی به نماها و فضاهای عمومی شاخص مبتنی بر ارزش‌های بومی‌</w:t>
            </w:r>
          </w:p>
          <w:p w14:paraId="225947FD" w14:textId="47482EDE" w:rsidR="00F8686C" w:rsidRPr="006748F3" w:rsidRDefault="00F8686C" w:rsidP="00951DA5">
            <w:pPr>
              <w:bidi/>
              <w:jc w:val="center"/>
              <w:rPr>
                <w:rFonts w:ascii="Times New Roman" w:hAnsi="Times New Roman" w:cs="B Lotus"/>
                <w:sz w:val="16"/>
                <w:szCs w:val="20"/>
                <w:rtl/>
              </w:rPr>
            </w:pPr>
          </w:p>
        </w:tc>
        <w:tc>
          <w:tcPr>
            <w:tcW w:w="2250" w:type="dxa"/>
            <w:shd w:val="clear" w:color="auto" w:fill="auto"/>
            <w:vAlign w:val="center"/>
          </w:tcPr>
          <w:p w14:paraId="5962832B" w14:textId="011E1AEA"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تناسب با زمینه مکانی</w:t>
            </w:r>
          </w:p>
          <w:p w14:paraId="562B69F5" w14:textId="7043136A"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موضوع و محتوا</w:t>
            </w:r>
          </w:p>
        </w:tc>
        <w:tc>
          <w:tcPr>
            <w:tcW w:w="4316" w:type="dxa"/>
            <w:shd w:val="clear" w:color="auto" w:fill="auto"/>
            <w:vAlign w:val="center"/>
          </w:tcPr>
          <w:p w14:paraId="5A8CCCEB" w14:textId="4136BE0F"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انتخاب نماهای خاص و فضاهای عمومی شاخصی همچون سبزه‌میدان، خیابان سپه، پل نصر و ورودی‌های شهر و مسیر سلامت و اجرای آثار مبتنی بر هویت غالب مکانی</w:t>
            </w:r>
          </w:p>
        </w:tc>
      </w:tr>
      <w:tr w:rsidR="00F8686C" w:rsidRPr="006748F3" w14:paraId="13036D2A" w14:textId="77777777" w:rsidTr="006748F3">
        <w:trPr>
          <w:trHeight w:val="722"/>
          <w:jc w:val="center"/>
        </w:trPr>
        <w:tc>
          <w:tcPr>
            <w:tcW w:w="1645" w:type="dxa"/>
            <w:vMerge/>
            <w:shd w:val="clear" w:color="auto" w:fill="auto"/>
            <w:vAlign w:val="center"/>
          </w:tcPr>
          <w:p w14:paraId="616F31CA" w14:textId="77777777" w:rsidR="00F8686C" w:rsidRPr="006748F3" w:rsidRDefault="00F8686C" w:rsidP="00951DA5">
            <w:pPr>
              <w:bidi/>
              <w:jc w:val="center"/>
              <w:rPr>
                <w:rFonts w:ascii="Times New Roman" w:hAnsi="Times New Roman" w:cs="B Lotus"/>
                <w:sz w:val="16"/>
                <w:szCs w:val="20"/>
                <w:rtl/>
              </w:rPr>
            </w:pPr>
          </w:p>
        </w:tc>
        <w:tc>
          <w:tcPr>
            <w:tcW w:w="2250" w:type="dxa"/>
            <w:shd w:val="clear" w:color="auto" w:fill="auto"/>
            <w:vAlign w:val="center"/>
          </w:tcPr>
          <w:p w14:paraId="01D60746" w14:textId="07570B63"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تنوع</w:t>
            </w:r>
          </w:p>
        </w:tc>
        <w:tc>
          <w:tcPr>
            <w:tcW w:w="4316" w:type="dxa"/>
            <w:shd w:val="clear" w:color="auto" w:fill="auto"/>
            <w:vAlign w:val="center"/>
          </w:tcPr>
          <w:p w14:paraId="0AE1C9B2" w14:textId="0058CEEC"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 xml:space="preserve">تنوع بخشی </w:t>
            </w:r>
            <w:r w:rsidR="006748F3">
              <w:rPr>
                <w:rFonts w:ascii="Times New Roman" w:hAnsi="Times New Roman" w:cs="B Lotus" w:hint="cs"/>
                <w:sz w:val="16"/>
                <w:szCs w:val="20"/>
                <w:rtl/>
              </w:rPr>
              <w:t>به موضوعات دیوارنگاری‌های با تأ</w:t>
            </w:r>
            <w:r w:rsidRPr="006748F3">
              <w:rPr>
                <w:rFonts w:ascii="Times New Roman" w:hAnsi="Times New Roman" w:cs="B Lotus" w:hint="cs"/>
                <w:sz w:val="16"/>
                <w:szCs w:val="20"/>
                <w:rtl/>
              </w:rPr>
              <w:t>کید بر تصاویر تاریخی و آثار برگرفته از ادبیات</w:t>
            </w:r>
          </w:p>
        </w:tc>
      </w:tr>
      <w:tr w:rsidR="00F8686C" w:rsidRPr="006748F3" w14:paraId="1168D309" w14:textId="77777777" w:rsidTr="006748F3">
        <w:trPr>
          <w:trHeight w:val="487"/>
          <w:jc w:val="center"/>
        </w:trPr>
        <w:tc>
          <w:tcPr>
            <w:tcW w:w="1645" w:type="dxa"/>
            <w:vMerge/>
            <w:shd w:val="clear" w:color="auto" w:fill="auto"/>
            <w:vAlign w:val="center"/>
          </w:tcPr>
          <w:p w14:paraId="057F90E9" w14:textId="77777777" w:rsidR="00F8686C" w:rsidRPr="006748F3" w:rsidRDefault="00F8686C" w:rsidP="00951DA5">
            <w:pPr>
              <w:bidi/>
              <w:jc w:val="center"/>
              <w:rPr>
                <w:rFonts w:ascii="Times New Roman" w:hAnsi="Times New Roman" w:cs="B Lotus"/>
                <w:sz w:val="16"/>
                <w:szCs w:val="20"/>
                <w:rtl/>
              </w:rPr>
            </w:pPr>
          </w:p>
        </w:tc>
        <w:tc>
          <w:tcPr>
            <w:tcW w:w="2250" w:type="dxa"/>
            <w:vMerge w:val="restart"/>
            <w:shd w:val="clear" w:color="auto" w:fill="auto"/>
            <w:vAlign w:val="center"/>
          </w:tcPr>
          <w:p w14:paraId="11B5A164" w14:textId="77777777"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مشارکت مردمی</w:t>
            </w:r>
          </w:p>
          <w:p w14:paraId="1BEFB4E2" w14:textId="77777777"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دسترسی</w:t>
            </w:r>
          </w:p>
          <w:p w14:paraId="09E6E8C4" w14:textId="4A115513"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تعادل و هماهنگی</w:t>
            </w:r>
          </w:p>
        </w:tc>
        <w:tc>
          <w:tcPr>
            <w:tcW w:w="4316" w:type="dxa"/>
            <w:shd w:val="clear" w:color="auto" w:fill="auto"/>
            <w:vAlign w:val="center"/>
          </w:tcPr>
          <w:p w14:paraId="7A7C662D" w14:textId="3D3B4D1C"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جایگزینی روندهای شفاف و سهل مشارکت مردم مبتنی بر فضای مجازی در مرحله انتخاب محتوا و انتخاب آثار  برگزیده در فضاهای اصلی شهر</w:t>
            </w:r>
          </w:p>
        </w:tc>
      </w:tr>
      <w:tr w:rsidR="00F8686C" w:rsidRPr="006748F3" w14:paraId="6489B658" w14:textId="77777777" w:rsidTr="006748F3">
        <w:trPr>
          <w:trHeight w:val="487"/>
          <w:jc w:val="center"/>
        </w:trPr>
        <w:tc>
          <w:tcPr>
            <w:tcW w:w="1645" w:type="dxa"/>
            <w:vMerge/>
            <w:shd w:val="clear" w:color="auto" w:fill="auto"/>
            <w:vAlign w:val="center"/>
          </w:tcPr>
          <w:p w14:paraId="457F43FD" w14:textId="77777777" w:rsidR="00F8686C" w:rsidRPr="006748F3" w:rsidRDefault="00F8686C" w:rsidP="00951DA5">
            <w:pPr>
              <w:bidi/>
              <w:jc w:val="center"/>
              <w:rPr>
                <w:rFonts w:ascii="Times New Roman" w:hAnsi="Times New Roman" w:cs="B Lotus"/>
                <w:sz w:val="16"/>
                <w:szCs w:val="20"/>
                <w:rtl/>
              </w:rPr>
            </w:pPr>
          </w:p>
        </w:tc>
        <w:tc>
          <w:tcPr>
            <w:tcW w:w="2250" w:type="dxa"/>
            <w:vMerge/>
            <w:shd w:val="clear" w:color="auto" w:fill="auto"/>
            <w:vAlign w:val="center"/>
          </w:tcPr>
          <w:p w14:paraId="3E601CFF" w14:textId="77777777" w:rsidR="00F8686C" w:rsidRPr="006748F3" w:rsidRDefault="00F8686C" w:rsidP="00951DA5">
            <w:pPr>
              <w:bidi/>
              <w:jc w:val="center"/>
              <w:rPr>
                <w:rFonts w:ascii="Times New Roman" w:hAnsi="Times New Roman" w:cs="B Lotus"/>
                <w:sz w:val="16"/>
                <w:szCs w:val="20"/>
                <w:rtl/>
              </w:rPr>
            </w:pPr>
          </w:p>
        </w:tc>
        <w:tc>
          <w:tcPr>
            <w:tcW w:w="4316" w:type="dxa"/>
            <w:shd w:val="clear" w:color="auto" w:fill="auto"/>
            <w:vAlign w:val="center"/>
          </w:tcPr>
          <w:p w14:paraId="0845458C" w14:textId="6A06F1D9"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استفاده از ظرفیت دفاتر تسهیل</w:t>
            </w:r>
            <w:r w:rsidR="006748F3">
              <w:rPr>
                <w:rFonts w:ascii="Times New Roman" w:hAnsi="Times New Roman" w:cs="B Lotus"/>
                <w:sz w:val="16"/>
                <w:szCs w:val="20"/>
                <w:rtl/>
              </w:rPr>
              <w:softHyphen/>
            </w:r>
            <w:r w:rsidRPr="006748F3">
              <w:rPr>
                <w:rFonts w:ascii="Times New Roman" w:hAnsi="Times New Roman" w:cs="B Lotus" w:hint="cs"/>
                <w:sz w:val="16"/>
                <w:szCs w:val="20"/>
                <w:rtl/>
              </w:rPr>
              <w:t>گری محلی برای جلب مشارکت همه ساکنان در مرحله انتخاب محتوا، انتخاب آثار برگزیده و اجرای آثار در دیوارها و مراکز محلات خصوصا در محلات مرکزی (بلاغی، نادری، آخوند، باغ دبیر و غیره)</w:t>
            </w:r>
          </w:p>
        </w:tc>
      </w:tr>
      <w:tr w:rsidR="00F8686C" w:rsidRPr="006748F3" w14:paraId="1054B614" w14:textId="77777777" w:rsidTr="006748F3">
        <w:trPr>
          <w:trHeight w:val="722"/>
          <w:jc w:val="center"/>
        </w:trPr>
        <w:tc>
          <w:tcPr>
            <w:tcW w:w="1645" w:type="dxa"/>
            <w:vMerge/>
            <w:shd w:val="clear" w:color="auto" w:fill="auto"/>
            <w:vAlign w:val="center"/>
          </w:tcPr>
          <w:p w14:paraId="7D74B3BE" w14:textId="77777777" w:rsidR="00F8686C" w:rsidRPr="006748F3" w:rsidRDefault="00F8686C" w:rsidP="00951DA5">
            <w:pPr>
              <w:bidi/>
              <w:jc w:val="center"/>
              <w:rPr>
                <w:rFonts w:ascii="Times New Roman" w:hAnsi="Times New Roman" w:cs="B Lotus"/>
                <w:sz w:val="16"/>
                <w:szCs w:val="20"/>
                <w:rtl/>
              </w:rPr>
            </w:pPr>
          </w:p>
        </w:tc>
        <w:tc>
          <w:tcPr>
            <w:tcW w:w="2250" w:type="dxa"/>
            <w:shd w:val="clear" w:color="auto" w:fill="auto"/>
            <w:vAlign w:val="center"/>
          </w:tcPr>
          <w:p w14:paraId="01207810" w14:textId="48EACEDE"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توزیع</w:t>
            </w:r>
          </w:p>
        </w:tc>
        <w:tc>
          <w:tcPr>
            <w:tcW w:w="4316" w:type="dxa"/>
            <w:shd w:val="clear" w:color="auto" w:fill="auto"/>
            <w:vAlign w:val="center"/>
          </w:tcPr>
          <w:p w14:paraId="55AAB0FD" w14:textId="5C3020B7"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 xml:space="preserve">توجه بیشتر به محلات تاریخی و فرسوده جنوبی شهر و محلات مینودر و کوثر </w:t>
            </w:r>
          </w:p>
        </w:tc>
      </w:tr>
      <w:tr w:rsidR="00F8686C" w:rsidRPr="006748F3" w14:paraId="5BAB0133" w14:textId="77777777" w:rsidTr="006748F3">
        <w:trPr>
          <w:trHeight w:val="1432"/>
          <w:jc w:val="center"/>
        </w:trPr>
        <w:tc>
          <w:tcPr>
            <w:tcW w:w="1645" w:type="dxa"/>
            <w:vMerge/>
            <w:shd w:val="clear" w:color="auto" w:fill="auto"/>
            <w:vAlign w:val="center"/>
          </w:tcPr>
          <w:p w14:paraId="628AA8C2" w14:textId="77777777" w:rsidR="00F8686C" w:rsidRPr="006748F3" w:rsidRDefault="00F8686C" w:rsidP="00951DA5">
            <w:pPr>
              <w:bidi/>
              <w:jc w:val="center"/>
              <w:rPr>
                <w:rFonts w:ascii="Times New Roman" w:hAnsi="Times New Roman" w:cs="B Lotus"/>
                <w:sz w:val="16"/>
                <w:szCs w:val="20"/>
                <w:rtl/>
              </w:rPr>
            </w:pPr>
          </w:p>
        </w:tc>
        <w:tc>
          <w:tcPr>
            <w:tcW w:w="2250" w:type="dxa"/>
            <w:shd w:val="clear" w:color="auto" w:fill="auto"/>
            <w:vAlign w:val="center"/>
          </w:tcPr>
          <w:p w14:paraId="7C7904F2" w14:textId="143A17F8" w:rsidR="00F8686C" w:rsidRPr="006748F3" w:rsidRDefault="002F4D7F"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سبک و طرح</w:t>
            </w:r>
          </w:p>
        </w:tc>
        <w:tc>
          <w:tcPr>
            <w:tcW w:w="4316" w:type="dxa"/>
            <w:shd w:val="clear" w:color="auto" w:fill="auto"/>
            <w:vAlign w:val="center"/>
          </w:tcPr>
          <w:p w14:paraId="49BFBC63" w14:textId="17D37F47" w:rsidR="00F8686C" w:rsidRPr="006748F3" w:rsidRDefault="002F4D7F"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استفاده از تصاویر مفهومی و هنرمندانه به جای تصاویر پرسنلی رئال به منظور تعمیق فرهنگ اصیل ایثار و میهن‌خواهی</w:t>
            </w:r>
            <w:r w:rsidR="00EC5A87" w:rsidRPr="006748F3">
              <w:rPr>
                <w:rFonts w:ascii="Times New Roman" w:hAnsi="Times New Roman" w:cs="B Lotus" w:hint="cs"/>
                <w:sz w:val="16"/>
                <w:szCs w:val="20"/>
                <w:rtl/>
              </w:rPr>
              <w:t xml:space="preserve"> همراه با جایگزینی آثار کم‌کیفیت موجود</w:t>
            </w:r>
            <w:r w:rsidR="00AF1F9B" w:rsidRPr="006748F3">
              <w:rPr>
                <w:rFonts w:ascii="Times New Roman" w:hAnsi="Times New Roman" w:cs="B Lotus" w:hint="cs"/>
                <w:sz w:val="16"/>
                <w:szCs w:val="20"/>
                <w:rtl/>
              </w:rPr>
              <w:t xml:space="preserve"> (شهیدان بابایی، لشگری، رجایی و غیره)</w:t>
            </w:r>
          </w:p>
        </w:tc>
      </w:tr>
    </w:tbl>
    <w:p w14:paraId="277901EE" w14:textId="77777777" w:rsidR="006748F3" w:rsidRDefault="006748F3" w:rsidP="006748F3">
      <w:pPr>
        <w:pStyle w:val="NoSpacing"/>
        <w:bidi/>
        <w:rPr>
          <w:rtl/>
        </w:rPr>
      </w:pPr>
    </w:p>
    <w:p w14:paraId="268CEE7D" w14:textId="20BC13B2" w:rsidR="00454D75" w:rsidRPr="006748F3" w:rsidRDefault="005A40B9" w:rsidP="006748F3">
      <w:pPr>
        <w:bidi/>
        <w:spacing w:before="240" w:after="0" w:line="240" w:lineRule="auto"/>
        <w:jc w:val="center"/>
        <w:rPr>
          <w:rFonts w:ascii="Times New Roman" w:hAnsi="Times New Roman" w:cs="B Lotus"/>
          <w:sz w:val="16"/>
          <w:szCs w:val="20"/>
          <w:rtl/>
        </w:rPr>
      </w:pPr>
      <w:r w:rsidRPr="006748F3">
        <w:rPr>
          <w:rFonts w:ascii="Times New Roman" w:hAnsi="Times New Roman" w:cs="B Lotus" w:hint="cs"/>
          <w:sz w:val="16"/>
          <w:szCs w:val="20"/>
          <w:rtl/>
        </w:rPr>
        <w:t>جدول 4: راهبردها معطوف به هدف کلان دوم</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8"/>
        <w:gridCol w:w="2240"/>
        <w:gridCol w:w="4462"/>
      </w:tblGrid>
      <w:tr w:rsidR="005A40B9" w:rsidRPr="006748F3" w14:paraId="68D5FCA4" w14:textId="77777777" w:rsidTr="00C629F1">
        <w:trPr>
          <w:trHeight w:val="488"/>
          <w:jc w:val="center"/>
        </w:trPr>
        <w:tc>
          <w:tcPr>
            <w:tcW w:w="1638" w:type="dxa"/>
            <w:shd w:val="clear" w:color="auto" w:fill="auto"/>
            <w:vAlign w:val="center"/>
          </w:tcPr>
          <w:p w14:paraId="390C2317" w14:textId="77777777" w:rsidR="005A40B9" w:rsidRPr="006748F3" w:rsidRDefault="005A40B9" w:rsidP="006748F3">
            <w:pPr>
              <w:pStyle w:val="NoSpacing"/>
              <w:bidi/>
              <w:jc w:val="center"/>
              <w:rPr>
                <w:rFonts w:cs="B Lotus"/>
                <w:sz w:val="20"/>
                <w:szCs w:val="20"/>
                <w:rtl/>
              </w:rPr>
            </w:pPr>
            <w:r w:rsidRPr="006748F3">
              <w:rPr>
                <w:rFonts w:cs="B Lotus" w:hint="cs"/>
                <w:sz w:val="20"/>
                <w:szCs w:val="20"/>
                <w:rtl/>
              </w:rPr>
              <w:t>هدف کلان</w:t>
            </w:r>
          </w:p>
        </w:tc>
        <w:tc>
          <w:tcPr>
            <w:tcW w:w="2240" w:type="dxa"/>
            <w:shd w:val="clear" w:color="auto" w:fill="auto"/>
            <w:vAlign w:val="center"/>
          </w:tcPr>
          <w:p w14:paraId="21AAFCAE" w14:textId="77777777" w:rsidR="005A40B9" w:rsidRPr="006748F3" w:rsidRDefault="005A40B9" w:rsidP="006748F3">
            <w:pPr>
              <w:pStyle w:val="NoSpacing"/>
              <w:bidi/>
              <w:jc w:val="center"/>
              <w:rPr>
                <w:rFonts w:cs="B Lotus"/>
                <w:sz w:val="20"/>
                <w:szCs w:val="20"/>
                <w:rtl/>
              </w:rPr>
            </w:pPr>
            <w:r w:rsidRPr="006748F3">
              <w:rPr>
                <w:rFonts w:cs="B Lotus" w:hint="cs"/>
                <w:sz w:val="20"/>
                <w:szCs w:val="20"/>
                <w:rtl/>
              </w:rPr>
              <w:t>شاخص</w:t>
            </w:r>
          </w:p>
        </w:tc>
        <w:tc>
          <w:tcPr>
            <w:tcW w:w="4462" w:type="dxa"/>
            <w:shd w:val="clear" w:color="auto" w:fill="auto"/>
            <w:vAlign w:val="center"/>
          </w:tcPr>
          <w:p w14:paraId="37AC5217" w14:textId="77777777" w:rsidR="005A40B9" w:rsidRPr="006748F3" w:rsidRDefault="005A40B9" w:rsidP="006748F3">
            <w:pPr>
              <w:pStyle w:val="NoSpacing"/>
              <w:bidi/>
              <w:jc w:val="center"/>
              <w:rPr>
                <w:rFonts w:cs="B Lotus"/>
                <w:sz w:val="20"/>
                <w:szCs w:val="20"/>
                <w:rtl/>
              </w:rPr>
            </w:pPr>
            <w:r w:rsidRPr="006748F3">
              <w:rPr>
                <w:rFonts w:cs="B Lotus" w:hint="cs"/>
                <w:sz w:val="20"/>
                <w:szCs w:val="20"/>
                <w:rtl/>
              </w:rPr>
              <w:t>راهبرد</w:t>
            </w:r>
          </w:p>
        </w:tc>
      </w:tr>
      <w:tr w:rsidR="00455B55" w:rsidRPr="006748F3" w14:paraId="7BA01A32" w14:textId="77777777" w:rsidTr="00C629F1">
        <w:trPr>
          <w:trHeight w:val="1219"/>
          <w:jc w:val="center"/>
        </w:trPr>
        <w:tc>
          <w:tcPr>
            <w:tcW w:w="1638" w:type="dxa"/>
            <w:vMerge w:val="restart"/>
            <w:shd w:val="clear" w:color="auto" w:fill="auto"/>
            <w:vAlign w:val="center"/>
          </w:tcPr>
          <w:p w14:paraId="73F99426" w14:textId="77777777" w:rsidR="00F8686C" w:rsidRPr="006748F3" w:rsidRDefault="00455B55" w:rsidP="006748F3">
            <w:pPr>
              <w:pStyle w:val="NoSpacing"/>
              <w:bidi/>
              <w:jc w:val="center"/>
              <w:rPr>
                <w:rFonts w:cs="B Lotus"/>
                <w:sz w:val="20"/>
                <w:szCs w:val="20"/>
                <w:rtl/>
              </w:rPr>
            </w:pPr>
            <w:r w:rsidRPr="006748F3">
              <w:rPr>
                <w:rFonts w:cs="B Lotus" w:hint="cs"/>
                <w:sz w:val="20"/>
                <w:szCs w:val="20"/>
                <w:rtl/>
              </w:rPr>
              <w:t>ارتقای زیبایی‌شناسانه</w:t>
            </w:r>
          </w:p>
          <w:p w14:paraId="7C441D09" w14:textId="683FD5CA" w:rsidR="00455B55" w:rsidRPr="006748F3" w:rsidRDefault="00455B55" w:rsidP="006748F3">
            <w:pPr>
              <w:pStyle w:val="NoSpacing"/>
              <w:bidi/>
              <w:jc w:val="center"/>
              <w:rPr>
                <w:rFonts w:cs="B Lotus"/>
                <w:sz w:val="20"/>
                <w:szCs w:val="20"/>
                <w:rtl/>
              </w:rPr>
            </w:pPr>
            <w:r w:rsidRPr="006748F3">
              <w:rPr>
                <w:rFonts w:cs="B Lotus" w:hint="cs"/>
                <w:sz w:val="20"/>
                <w:szCs w:val="20"/>
                <w:rtl/>
              </w:rPr>
              <w:t>و تلطیف فضا</w:t>
            </w:r>
          </w:p>
          <w:p w14:paraId="59D1D76A" w14:textId="77777777" w:rsidR="00455B55" w:rsidRPr="006748F3" w:rsidRDefault="00455B55" w:rsidP="006748F3">
            <w:pPr>
              <w:pStyle w:val="NoSpacing"/>
              <w:bidi/>
              <w:jc w:val="center"/>
              <w:rPr>
                <w:rFonts w:cs="B Lotus"/>
                <w:sz w:val="20"/>
                <w:szCs w:val="20"/>
                <w:rtl/>
              </w:rPr>
            </w:pPr>
          </w:p>
        </w:tc>
        <w:tc>
          <w:tcPr>
            <w:tcW w:w="2240" w:type="dxa"/>
            <w:vMerge w:val="restart"/>
            <w:shd w:val="clear" w:color="auto" w:fill="auto"/>
            <w:vAlign w:val="center"/>
          </w:tcPr>
          <w:p w14:paraId="47872DB0" w14:textId="77777777" w:rsidR="00455B55" w:rsidRPr="006748F3" w:rsidRDefault="00455B55" w:rsidP="006748F3">
            <w:pPr>
              <w:pStyle w:val="NoSpacing"/>
              <w:bidi/>
              <w:jc w:val="center"/>
              <w:rPr>
                <w:rFonts w:cs="B Lotus"/>
                <w:sz w:val="20"/>
                <w:szCs w:val="20"/>
                <w:rtl/>
              </w:rPr>
            </w:pPr>
            <w:r w:rsidRPr="006748F3">
              <w:rPr>
                <w:rFonts w:cs="B Lotus" w:hint="cs"/>
                <w:sz w:val="20"/>
                <w:szCs w:val="20"/>
                <w:rtl/>
              </w:rPr>
              <w:t>تناسب با زمینه مکانی</w:t>
            </w:r>
          </w:p>
          <w:p w14:paraId="6241E56E" w14:textId="36419A95" w:rsidR="00103E85" w:rsidRPr="006748F3" w:rsidRDefault="00103E85" w:rsidP="006748F3">
            <w:pPr>
              <w:pStyle w:val="NoSpacing"/>
              <w:bidi/>
              <w:jc w:val="center"/>
              <w:rPr>
                <w:rFonts w:cs="B Lotus"/>
                <w:sz w:val="20"/>
                <w:szCs w:val="20"/>
                <w:rtl/>
              </w:rPr>
            </w:pPr>
            <w:r w:rsidRPr="006748F3">
              <w:rPr>
                <w:rFonts w:cs="B Lotus" w:hint="cs"/>
                <w:sz w:val="20"/>
                <w:szCs w:val="20"/>
                <w:rtl/>
              </w:rPr>
              <w:t>پالت رنگی</w:t>
            </w:r>
          </w:p>
        </w:tc>
        <w:tc>
          <w:tcPr>
            <w:tcW w:w="4462" w:type="dxa"/>
            <w:shd w:val="clear" w:color="auto" w:fill="auto"/>
            <w:vAlign w:val="center"/>
          </w:tcPr>
          <w:p w14:paraId="150BAAB2" w14:textId="658417DF" w:rsidR="00455B55" w:rsidRPr="006748F3" w:rsidRDefault="00455B55" w:rsidP="006748F3">
            <w:pPr>
              <w:pStyle w:val="NoSpacing"/>
              <w:bidi/>
              <w:jc w:val="center"/>
              <w:rPr>
                <w:rFonts w:cs="B Lotus"/>
                <w:sz w:val="20"/>
                <w:szCs w:val="20"/>
                <w:rtl/>
              </w:rPr>
            </w:pPr>
            <w:r w:rsidRPr="006748F3">
              <w:rPr>
                <w:rFonts w:cs="B Lotus" w:hint="cs"/>
                <w:sz w:val="20"/>
                <w:szCs w:val="20"/>
                <w:rtl/>
              </w:rPr>
              <w:t>استفاده از مضامین و طرح‌های آرام‌بخش و روح‌افزا در فضاهای دارای اغتشاش بصری مثل ورودی‌های شهر، خیابان طالقانی، توحید، نوروزیان</w:t>
            </w:r>
          </w:p>
        </w:tc>
      </w:tr>
      <w:tr w:rsidR="00455B55" w:rsidRPr="006748F3" w14:paraId="6A3668B4" w14:textId="77777777" w:rsidTr="00C629F1">
        <w:trPr>
          <w:trHeight w:val="180"/>
          <w:jc w:val="center"/>
        </w:trPr>
        <w:tc>
          <w:tcPr>
            <w:tcW w:w="1638" w:type="dxa"/>
            <w:vMerge/>
            <w:shd w:val="clear" w:color="auto" w:fill="auto"/>
            <w:vAlign w:val="center"/>
          </w:tcPr>
          <w:p w14:paraId="6E2986E1" w14:textId="77777777" w:rsidR="00455B55" w:rsidRPr="006748F3" w:rsidRDefault="00455B55" w:rsidP="006748F3">
            <w:pPr>
              <w:pStyle w:val="NoSpacing"/>
              <w:bidi/>
              <w:jc w:val="center"/>
              <w:rPr>
                <w:rFonts w:cs="B Lotus"/>
                <w:sz w:val="20"/>
                <w:szCs w:val="20"/>
                <w:rtl/>
              </w:rPr>
            </w:pPr>
          </w:p>
        </w:tc>
        <w:tc>
          <w:tcPr>
            <w:tcW w:w="2240" w:type="dxa"/>
            <w:vMerge/>
            <w:shd w:val="clear" w:color="auto" w:fill="auto"/>
            <w:vAlign w:val="center"/>
          </w:tcPr>
          <w:p w14:paraId="4A284CC4" w14:textId="77777777" w:rsidR="00455B55" w:rsidRPr="006748F3" w:rsidRDefault="00455B55" w:rsidP="006748F3">
            <w:pPr>
              <w:pStyle w:val="NoSpacing"/>
              <w:bidi/>
              <w:jc w:val="center"/>
              <w:rPr>
                <w:rFonts w:cs="B Lotus"/>
                <w:sz w:val="20"/>
                <w:szCs w:val="20"/>
                <w:rtl/>
              </w:rPr>
            </w:pPr>
          </w:p>
        </w:tc>
        <w:tc>
          <w:tcPr>
            <w:tcW w:w="4462" w:type="dxa"/>
            <w:shd w:val="clear" w:color="auto" w:fill="auto"/>
            <w:vAlign w:val="center"/>
          </w:tcPr>
          <w:p w14:paraId="0715CBC1" w14:textId="1A4466CA" w:rsidR="00455B55" w:rsidRPr="006748F3" w:rsidRDefault="00455B55" w:rsidP="006748F3">
            <w:pPr>
              <w:pStyle w:val="NoSpacing"/>
              <w:bidi/>
              <w:jc w:val="center"/>
              <w:rPr>
                <w:rFonts w:cs="B Lotus"/>
                <w:sz w:val="20"/>
                <w:szCs w:val="20"/>
                <w:rtl/>
              </w:rPr>
            </w:pPr>
            <w:r w:rsidRPr="006748F3">
              <w:rPr>
                <w:rFonts w:cs="B Lotus" w:hint="cs"/>
                <w:sz w:val="20"/>
                <w:szCs w:val="20"/>
                <w:rtl/>
              </w:rPr>
              <w:t>به</w:t>
            </w:r>
            <w:r w:rsidR="006748F3">
              <w:rPr>
                <w:rFonts w:cs="B Lotus"/>
                <w:sz w:val="20"/>
                <w:szCs w:val="20"/>
                <w:rtl/>
              </w:rPr>
              <w:softHyphen/>
            </w:r>
            <w:r w:rsidRPr="006748F3">
              <w:rPr>
                <w:rFonts w:cs="B Lotus" w:hint="cs"/>
                <w:sz w:val="20"/>
                <w:szCs w:val="20"/>
                <w:rtl/>
              </w:rPr>
              <w:t xml:space="preserve">کارگیری موضوعات و طرح‌های منظره‌سازانه (طبیعی و معماری) برای عرصه‌های بی‌روح و فاقد جذابیت بصری مثل </w:t>
            </w:r>
            <w:r w:rsidR="00BD02B5" w:rsidRPr="006748F3">
              <w:rPr>
                <w:rFonts w:cs="B Lotus" w:hint="cs"/>
                <w:sz w:val="20"/>
                <w:szCs w:val="20"/>
                <w:rtl/>
              </w:rPr>
              <w:t>نمای سوم</w:t>
            </w:r>
            <w:r w:rsidRPr="006748F3">
              <w:rPr>
                <w:rFonts w:cs="B Lotus" w:hint="cs"/>
                <w:sz w:val="20"/>
                <w:szCs w:val="20"/>
                <w:rtl/>
              </w:rPr>
              <w:t xml:space="preserve"> ساختمان‌های </w:t>
            </w:r>
            <w:r w:rsidR="00BD02B5" w:rsidRPr="006748F3">
              <w:rPr>
                <w:rFonts w:cs="B Lotus" w:hint="cs"/>
                <w:sz w:val="20"/>
                <w:szCs w:val="20"/>
                <w:rtl/>
              </w:rPr>
              <w:t>بلندمرتبه</w:t>
            </w:r>
            <w:r w:rsidR="0044586F" w:rsidRPr="006748F3">
              <w:rPr>
                <w:rFonts w:cs="B Lotus" w:hint="cs"/>
                <w:sz w:val="20"/>
                <w:szCs w:val="20"/>
                <w:rtl/>
              </w:rPr>
              <w:t xml:space="preserve"> و جداره تقاطع‌های غیرهمسطح</w:t>
            </w:r>
          </w:p>
        </w:tc>
      </w:tr>
      <w:tr w:rsidR="00455B55" w:rsidRPr="006748F3" w14:paraId="73B37CF9" w14:textId="77777777" w:rsidTr="00C629F1">
        <w:trPr>
          <w:trHeight w:val="976"/>
          <w:jc w:val="center"/>
        </w:trPr>
        <w:tc>
          <w:tcPr>
            <w:tcW w:w="1638" w:type="dxa"/>
            <w:vMerge/>
            <w:shd w:val="clear" w:color="auto" w:fill="auto"/>
            <w:vAlign w:val="center"/>
          </w:tcPr>
          <w:p w14:paraId="4819DE75" w14:textId="77777777" w:rsidR="00455B55" w:rsidRPr="006748F3" w:rsidRDefault="00455B55" w:rsidP="006748F3">
            <w:pPr>
              <w:pStyle w:val="NoSpacing"/>
              <w:bidi/>
              <w:jc w:val="center"/>
              <w:rPr>
                <w:rFonts w:cs="B Lotus"/>
                <w:sz w:val="20"/>
                <w:szCs w:val="20"/>
                <w:rtl/>
              </w:rPr>
            </w:pPr>
          </w:p>
        </w:tc>
        <w:tc>
          <w:tcPr>
            <w:tcW w:w="2240" w:type="dxa"/>
            <w:shd w:val="clear" w:color="auto" w:fill="auto"/>
            <w:vAlign w:val="center"/>
          </w:tcPr>
          <w:p w14:paraId="237816BB" w14:textId="77777777" w:rsidR="00455B55" w:rsidRPr="006748F3" w:rsidRDefault="00455B55" w:rsidP="006748F3">
            <w:pPr>
              <w:pStyle w:val="NoSpacing"/>
              <w:bidi/>
              <w:jc w:val="center"/>
              <w:rPr>
                <w:rFonts w:cs="B Lotus"/>
                <w:sz w:val="20"/>
                <w:szCs w:val="20"/>
                <w:rtl/>
              </w:rPr>
            </w:pPr>
            <w:r w:rsidRPr="006748F3">
              <w:rPr>
                <w:rFonts w:cs="B Lotus" w:hint="cs"/>
                <w:sz w:val="20"/>
                <w:szCs w:val="20"/>
                <w:rtl/>
              </w:rPr>
              <w:t>تنوع</w:t>
            </w:r>
          </w:p>
        </w:tc>
        <w:tc>
          <w:tcPr>
            <w:tcW w:w="4462" w:type="dxa"/>
            <w:shd w:val="clear" w:color="auto" w:fill="auto"/>
            <w:vAlign w:val="center"/>
          </w:tcPr>
          <w:p w14:paraId="510CD0CF" w14:textId="760E1E6E" w:rsidR="00455B55" w:rsidRPr="006748F3" w:rsidRDefault="00103E85" w:rsidP="006748F3">
            <w:pPr>
              <w:pStyle w:val="NoSpacing"/>
              <w:bidi/>
              <w:jc w:val="center"/>
              <w:rPr>
                <w:rFonts w:cs="B Lotus"/>
                <w:sz w:val="20"/>
                <w:szCs w:val="20"/>
                <w:rtl/>
              </w:rPr>
            </w:pPr>
            <w:r w:rsidRPr="006748F3">
              <w:rPr>
                <w:rFonts w:cs="B Lotus" w:hint="cs"/>
                <w:sz w:val="20"/>
                <w:szCs w:val="20"/>
                <w:rtl/>
              </w:rPr>
              <w:t>ایجاد تنوع متمایز و چشمگیر در طرح‌ها، مصالح و تکنیک اجرا و موضوعات و محتواها نسبت به عموم آثار کلیشه‌ای موجود</w:t>
            </w:r>
          </w:p>
        </w:tc>
      </w:tr>
      <w:tr w:rsidR="00455B55" w:rsidRPr="006748F3" w14:paraId="6E9B767E" w14:textId="77777777" w:rsidTr="00C629F1">
        <w:trPr>
          <w:trHeight w:val="731"/>
          <w:jc w:val="center"/>
        </w:trPr>
        <w:tc>
          <w:tcPr>
            <w:tcW w:w="1638" w:type="dxa"/>
            <w:vMerge/>
            <w:shd w:val="clear" w:color="auto" w:fill="auto"/>
            <w:vAlign w:val="center"/>
          </w:tcPr>
          <w:p w14:paraId="47CE4C40" w14:textId="77777777" w:rsidR="00455B55" w:rsidRPr="006748F3" w:rsidRDefault="00455B55" w:rsidP="006748F3">
            <w:pPr>
              <w:pStyle w:val="NoSpacing"/>
              <w:bidi/>
              <w:jc w:val="center"/>
              <w:rPr>
                <w:rFonts w:cs="B Lotus"/>
                <w:sz w:val="20"/>
                <w:szCs w:val="20"/>
                <w:rtl/>
              </w:rPr>
            </w:pPr>
          </w:p>
        </w:tc>
        <w:tc>
          <w:tcPr>
            <w:tcW w:w="2240" w:type="dxa"/>
            <w:vMerge w:val="restart"/>
            <w:shd w:val="clear" w:color="auto" w:fill="auto"/>
            <w:vAlign w:val="center"/>
          </w:tcPr>
          <w:p w14:paraId="3ABD6575" w14:textId="77777777" w:rsidR="00455B55" w:rsidRPr="006748F3" w:rsidRDefault="00103E85" w:rsidP="006748F3">
            <w:pPr>
              <w:pStyle w:val="NoSpacing"/>
              <w:bidi/>
              <w:jc w:val="center"/>
              <w:rPr>
                <w:rFonts w:cs="B Lotus"/>
                <w:sz w:val="20"/>
                <w:szCs w:val="20"/>
                <w:rtl/>
              </w:rPr>
            </w:pPr>
            <w:r w:rsidRPr="006748F3">
              <w:rPr>
                <w:rFonts w:cs="B Lotus" w:hint="cs"/>
                <w:sz w:val="20"/>
                <w:szCs w:val="20"/>
                <w:rtl/>
              </w:rPr>
              <w:t>مصالح و تکنیک اجرا</w:t>
            </w:r>
          </w:p>
          <w:p w14:paraId="50500D63" w14:textId="21CBD6DC" w:rsidR="003A4ED3" w:rsidRPr="006748F3" w:rsidRDefault="003A4ED3" w:rsidP="006748F3">
            <w:pPr>
              <w:pStyle w:val="NoSpacing"/>
              <w:bidi/>
              <w:jc w:val="center"/>
              <w:rPr>
                <w:rFonts w:cs="B Lotus"/>
                <w:sz w:val="20"/>
                <w:szCs w:val="20"/>
                <w:rtl/>
              </w:rPr>
            </w:pPr>
            <w:r w:rsidRPr="006748F3">
              <w:rPr>
                <w:rFonts w:cs="B Lotus" w:hint="cs"/>
                <w:sz w:val="20"/>
                <w:szCs w:val="20"/>
                <w:rtl/>
              </w:rPr>
              <w:t>سبک و طرح</w:t>
            </w:r>
          </w:p>
        </w:tc>
        <w:tc>
          <w:tcPr>
            <w:tcW w:w="4462" w:type="dxa"/>
            <w:shd w:val="clear" w:color="auto" w:fill="auto"/>
            <w:vAlign w:val="center"/>
          </w:tcPr>
          <w:p w14:paraId="2A1E7C83" w14:textId="2442CF44" w:rsidR="00455B55" w:rsidRPr="006748F3" w:rsidRDefault="00103E85" w:rsidP="006748F3">
            <w:pPr>
              <w:pStyle w:val="NoSpacing"/>
              <w:bidi/>
              <w:jc w:val="center"/>
              <w:rPr>
                <w:rFonts w:cs="B Lotus"/>
                <w:sz w:val="20"/>
                <w:szCs w:val="20"/>
                <w:rtl/>
              </w:rPr>
            </w:pPr>
            <w:r w:rsidRPr="006748F3">
              <w:rPr>
                <w:rFonts w:cs="B Lotus" w:hint="cs"/>
                <w:sz w:val="20"/>
                <w:szCs w:val="20"/>
                <w:rtl/>
              </w:rPr>
              <w:t>پرداختن به دیواره‌های سبز و زنده خصوصا در مسیرهای سلامت و محلات مرکزی (به خاطر فقر پوشش گیاهی)</w:t>
            </w:r>
          </w:p>
        </w:tc>
      </w:tr>
      <w:tr w:rsidR="00455B55" w:rsidRPr="006748F3" w14:paraId="1B8D001D" w14:textId="77777777" w:rsidTr="00C629F1">
        <w:trPr>
          <w:trHeight w:val="731"/>
          <w:jc w:val="center"/>
        </w:trPr>
        <w:tc>
          <w:tcPr>
            <w:tcW w:w="1638" w:type="dxa"/>
            <w:vMerge/>
            <w:shd w:val="clear" w:color="auto" w:fill="auto"/>
            <w:vAlign w:val="center"/>
          </w:tcPr>
          <w:p w14:paraId="5D1DB5DC" w14:textId="77777777" w:rsidR="00455B55" w:rsidRPr="006748F3" w:rsidRDefault="00455B55" w:rsidP="006748F3">
            <w:pPr>
              <w:pStyle w:val="NoSpacing"/>
              <w:bidi/>
              <w:jc w:val="center"/>
              <w:rPr>
                <w:rFonts w:cs="B Lotus"/>
                <w:sz w:val="20"/>
                <w:szCs w:val="20"/>
                <w:rtl/>
              </w:rPr>
            </w:pPr>
          </w:p>
        </w:tc>
        <w:tc>
          <w:tcPr>
            <w:tcW w:w="2240" w:type="dxa"/>
            <w:vMerge/>
            <w:shd w:val="clear" w:color="auto" w:fill="auto"/>
            <w:vAlign w:val="center"/>
          </w:tcPr>
          <w:p w14:paraId="57D69CF3" w14:textId="77777777" w:rsidR="00455B55" w:rsidRPr="006748F3" w:rsidRDefault="00455B55" w:rsidP="006748F3">
            <w:pPr>
              <w:pStyle w:val="NoSpacing"/>
              <w:bidi/>
              <w:jc w:val="center"/>
              <w:rPr>
                <w:rFonts w:cs="B Lotus"/>
                <w:sz w:val="20"/>
                <w:szCs w:val="20"/>
                <w:rtl/>
              </w:rPr>
            </w:pPr>
          </w:p>
        </w:tc>
        <w:tc>
          <w:tcPr>
            <w:tcW w:w="4462" w:type="dxa"/>
            <w:shd w:val="clear" w:color="auto" w:fill="auto"/>
            <w:vAlign w:val="center"/>
          </w:tcPr>
          <w:p w14:paraId="5F5002EC" w14:textId="3ABDF53C" w:rsidR="00455B55" w:rsidRPr="006748F3" w:rsidRDefault="003A4ED3" w:rsidP="006748F3">
            <w:pPr>
              <w:pStyle w:val="NoSpacing"/>
              <w:bidi/>
              <w:jc w:val="center"/>
              <w:rPr>
                <w:rFonts w:cs="B Lotus"/>
                <w:sz w:val="20"/>
                <w:szCs w:val="20"/>
                <w:rtl/>
              </w:rPr>
            </w:pPr>
            <w:r w:rsidRPr="006748F3">
              <w:rPr>
                <w:rFonts w:cs="B Lotus" w:hint="cs"/>
                <w:sz w:val="20"/>
                <w:szCs w:val="20"/>
                <w:rtl/>
              </w:rPr>
              <w:t>استفاده از دیوارنگاری‌های سه بعدی در محلات مسکونی و فضاهای تفریحی</w:t>
            </w:r>
            <w:r w:rsidR="00F8686C" w:rsidRPr="006748F3">
              <w:rPr>
                <w:rFonts w:cs="B Lotus" w:hint="cs"/>
                <w:sz w:val="20"/>
                <w:szCs w:val="20"/>
                <w:rtl/>
              </w:rPr>
              <w:t xml:space="preserve"> شمالی</w:t>
            </w:r>
          </w:p>
        </w:tc>
      </w:tr>
    </w:tbl>
    <w:p w14:paraId="4D281A0A" w14:textId="77777777" w:rsidR="006748F3" w:rsidRDefault="006748F3" w:rsidP="00951DA5">
      <w:pPr>
        <w:bidi/>
        <w:spacing w:before="240" w:after="0" w:line="240" w:lineRule="auto"/>
        <w:jc w:val="center"/>
        <w:rPr>
          <w:rFonts w:ascii="Times New Roman" w:hAnsi="Times New Roman" w:cs="B Lotus"/>
          <w:sz w:val="16"/>
          <w:szCs w:val="20"/>
          <w:rtl/>
        </w:rPr>
      </w:pPr>
    </w:p>
    <w:p w14:paraId="60E175E2" w14:textId="676419BE" w:rsidR="00F8686C" w:rsidRPr="006748F3" w:rsidRDefault="00F8686C" w:rsidP="006748F3">
      <w:pPr>
        <w:bidi/>
        <w:spacing w:before="240" w:after="0" w:line="240" w:lineRule="auto"/>
        <w:jc w:val="center"/>
        <w:rPr>
          <w:rFonts w:ascii="Times New Roman" w:hAnsi="Times New Roman" w:cs="B Lotus"/>
          <w:sz w:val="16"/>
          <w:szCs w:val="20"/>
          <w:rtl/>
        </w:rPr>
      </w:pPr>
      <w:r w:rsidRPr="006748F3">
        <w:rPr>
          <w:rFonts w:ascii="Times New Roman" w:hAnsi="Times New Roman" w:cs="B Lotus" w:hint="cs"/>
          <w:b/>
          <w:bCs/>
          <w:sz w:val="16"/>
          <w:szCs w:val="20"/>
          <w:rtl/>
        </w:rPr>
        <w:t>جدول 5:</w:t>
      </w:r>
      <w:r w:rsidRPr="006748F3">
        <w:rPr>
          <w:rFonts w:ascii="Times New Roman" w:hAnsi="Times New Roman" w:cs="B Lotus" w:hint="cs"/>
          <w:sz w:val="16"/>
          <w:szCs w:val="20"/>
          <w:rtl/>
        </w:rPr>
        <w:t xml:space="preserve"> راهبردها معطوف به هدف کلان سوم</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3"/>
        <w:gridCol w:w="2234"/>
        <w:gridCol w:w="4286"/>
      </w:tblGrid>
      <w:tr w:rsidR="00F8686C" w:rsidRPr="006748F3" w14:paraId="1FC7BF18" w14:textId="77777777" w:rsidTr="00C629F1">
        <w:trPr>
          <w:trHeight w:val="232"/>
          <w:jc w:val="center"/>
        </w:trPr>
        <w:tc>
          <w:tcPr>
            <w:tcW w:w="1633" w:type="dxa"/>
            <w:shd w:val="clear" w:color="auto" w:fill="auto"/>
            <w:vAlign w:val="center"/>
          </w:tcPr>
          <w:p w14:paraId="4474387E" w14:textId="77777777"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هدف کلان</w:t>
            </w:r>
          </w:p>
        </w:tc>
        <w:tc>
          <w:tcPr>
            <w:tcW w:w="2234" w:type="dxa"/>
            <w:shd w:val="clear" w:color="auto" w:fill="auto"/>
            <w:vAlign w:val="center"/>
          </w:tcPr>
          <w:p w14:paraId="39A80800" w14:textId="77777777"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شاخص</w:t>
            </w:r>
          </w:p>
        </w:tc>
        <w:tc>
          <w:tcPr>
            <w:tcW w:w="4286" w:type="dxa"/>
            <w:shd w:val="clear" w:color="auto" w:fill="auto"/>
            <w:vAlign w:val="center"/>
          </w:tcPr>
          <w:p w14:paraId="7E47B3C0" w14:textId="77777777" w:rsidR="00F8686C" w:rsidRPr="006748F3" w:rsidRDefault="00F8686C"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راهبرد</w:t>
            </w:r>
          </w:p>
        </w:tc>
      </w:tr>
      <w:tr w:rsidR="0070133E" w:rsidRPr="006748F3" w14:paraId="6368D2F5" w14:textId="77777777" w:rsidTr="00C629F1">
        <w:trPr>
          <w:trHeight w:val="605"/>
          <w:jc w:val="center"/>
        </w:trPr>
        <w:tc>
          <w:tcPr>
            <w:tcW w:w="1633" w:type="dxa"/>
            <w:vMerge w:val="restart"/>
            <w:shd w:val="clear" w:color="auto" w:fill="auto"/>
            <w:vAlign w:val="center"/>
          </w:tcPr>
          <w:p w14:paraId="64B5BAA2" w14:textId="4B9A03FD" w:rsidR="0070133E" w:rsidRPr="006748F3" w:rsidRDefault="0070133E" w:rsidP="00951DA5">
            <w:pPr>
              <w:bidi/>
              <w:jc w:val="center"/>
              <w:rPr>
                <w:rFonts w:ascii="Times New Roman" w:hAnsi="Times New Roman" w:cs="B Lotus"/>
                <w:sz w:val="16"/>
                <w:szCs w:val="20"/>
                <w:rtl/>
              </w:rPr>
            </w:pPr>
            <w:r w:rsidRPr="006748F3">
              <w:rPr>
                <w:rFonts w:ascii="Times New Roman" w:hAnsi="Times New Roman" w:cs="B Lotus"/>
                <w:sz w:val="16"/>
                <w:szCs w:val="20"/>
                <w:rtl/>
              </w:rPr>
              <w:t>تقو</w:t>
            </w:r>
            <w:r w:rsidRPr="006748F3">
              <w:rPr>
                <w:rFonts w:ascii="Times New Roman" w:hAnsi="Times New Roman" w:cs="B Lotus" w:hint="cs"/>
                <w:sz w:val="16"/>
                <w:szCs w:val="20"/>
                <w:rtl/>
              </w:rPr>
              <w:t>ی</w:t>
            </w:r>
            <w:r w:rsidRPr="006748F3">
              <w:rPr>
                <w:rFonts w:ascii="Times New Roman" w:hAnsi="Times New Roman" w:cs="B Lotus" w:hint="eastAsia"/>
                <w:sz w:val="16"/>
                <w:szCs w:val="20"/>
                <w:rtl/>
              </w:rPr>
              <w:t>ت</w:t>
            </w:r>
            <w:r w:rsidRPr="006748F3">
              <w:rPr>
                <w:rFonts w:ascii="Times New Roman" w:hAnsi="Times New Roman" w:cs="B Lotus"/>
                <w:sz w:val="16"/>
                <w:szCs w:val="20"/>
                <w:rtl/>
              </w:rPr>
              <w:t xml:space="preserve"> سرزندگ</w:t>
            </w:r>
            <w:r w:rsidRPr="006748F3">
              <w:rPr>
                <w:rFonts w:ascii="Times New Roman" w:hAnsi="Times New Roman" w:cs="B Lotus" w:hint="cs"/>
                <w:sz w:val="16"/>
                <w:szCs w:val="20"/>
                <w:rtl/>
              </w:rPr>
              <w:t>ی</w:t>
            </w:r>
            <w:r w:rsidRPr="006748F3">
              <w:rPr>
                <w:rFonts w:ascii="Times New Roman" w:hAnsi="Times New Roman" w:cs="B Lotus"/>
                <w:sz w:val="16"/>
                <w:szCs w:val="20"/>
                <w:rtl/>
              </w:rPr>
              <w:t xml:space="preserve"> و القا</w:t>
            </w:r>
            <w:r w:rsidRPr="006748F3">
              <w:rPr>
                <w:rFonts w:ascii="Times New Roman" w:hAnsi="Times New Roman" w:cs="B Lotus" w:hint="cs"/>
                <w:sz w:val="16"/>
                <w:szCs w:val="20"/>
                <w:rtl/>
              </w:rPr>
              <w:t>ی</w:t>
            </w:r>
            <w:r w:rsidRPr="006748F3">
              <w:rPr>
                <w:rFonts w:ascii="Times New Roman" w:hAnsi="Times New Roman" w:cs="B Lotus"/>
                <w:sz w:val="16"/>
                <w:szCs w:val="20"/>
                <w:rtl/>
              </w:rPr>
              <w:t xml:space="preserve"> حس مکان</w:t>
            </w:r>
          </w:p>
        </w:tc>
        <w:tc>
          <w:tcPr>
            <w:tcW w:w="2234" w:type="dxa"/>
            <w:vMerge w:val="restart"/>
            <w:shd w:val="clear" w:color="auto" w:fill="auto"/>
            <w:vAlign w:val="center"/>
          </w:tcPr>
          <w:p w14:paraId="200B266A" w14:textId="77777777" w:rsidR="0070133E" w:rsidRPr="006748F3" w:rsidRDefault="0070133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موضوع و محتوا</w:t>
            </w:r>
          </w:p>
          <w:p w14:paraId="010B37F2" w14:textId="6FBDCDA6" w:rsidR="0070133E" w:rsidRPr="006748F3" w:rsidRDefault="0070133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تناسب با زمینه</w:t>
            </w:r>
          </w:p>
        </w:tc>
        <w:tc>
          <w:tcPr>
            <w:tcW w:w="4286" w:type="dxa"/>
            <w:shd w:val="clear" w:color="auto" w:fill="auto"/>
            <w:vAlign w:val="center"/>
          </w:tcPr>
          <w:p w14:paraId="266DF550" w14:textId="60574B21" w:rsidR="0070133E" w:rsidRPr="006748F3" w:rsidRDefault="0070133E" w:rsidP="006748F3">
            <w:pPr>
              <w:bidi/>
              <w:jc w:val="center"/>
              <w:rPr>
                <w:rFonts w:ascii="Times New Roman" w:hAnsi="Times New Roman" w:cs="B Lotus"/>
                <w:sz w:val="16"/>
                <w:szCs w:val="20"/>
                <w:rtl/>
              </w:rPr>
            </w:pPr>
            <w:r w:rsidRPr="006748F3">
              <w:rPr>
                <w:rFonts w:ascii="Times New Roman" w:hAnsi="Times New Roman" w:cs="B Lotus" w:hint="cs"/>
                <w:sz w:val="16"/>
                <w:szCs w:val="20"/>
                <w:rtl/>
              </w:rPr>
              <w:t>استفاده خلاقانه و متفاوت از خوشنویسی به</w:t>
            </w:r>
            <w:r w:rsidR="006748F3">
              <w:rPr>
                <w:rFonts w:ascii="Times New Roman" w:hAnsi="Times New Roman" w:cs="B Lotus"/>
                <w:sz w:val="16"/>
                <w:szCs w:val="20"/>
                <w:rtl/>
              </w:rPr>
              <w:softHyphen/>
            </w:r>
            <w:r w:rsidRPr="006748F3">
              <w:rPr>
                <w:rFonts w:ascii="Times New Roman" w:hAnsi="Times New Roman" w:cs="B Lotus" w:hint="cs"/>
                <w:sz w:val="16"/>
                <w:szCs w:val="20"/>
                <w:rtl/>
              </w:rPr>
              <w:t>عنوان یکی از برندهای فرهنگی قزوین خصوصا</w:t>
            </w:r>
            <w:r w:rsidR="006748F3">
              <w:rPr>
                <w:rFonts w:ascii="Times New Roman" w:hAnsi="Times New Roman" w:cs="B Lotus" w:hint="cs"/>
                <w:sz w:val="16"/>
                <w:szCs w:val="20"/>
                <w:rtl/>
              </w:rPr>
              <w:t>ً</w:t>
            </w:r>
            <w:r w:rsidRPr="006748F3">
              <w:rPr>
                <w:rFonts w:ascii="Times New Roman" w:hAnsi="Times New Roman" w:cs="B Lotus" w:hint="cs"/>
                <w:sz w:val="16"/>
                <w:szCs w:val="20"/>
                <w:rtl/>
              </w:rPr>
              <w:t xml:space="preserve"> در فضاهای خطی و مسیرها</w:t>
            </w:r>
          </w:p>
        </w:tc>
      </w:tr>
      <w:tr w:rsidR="00F35AA1" w:rsidRPr="006748F3" w14:paraId="347DDD09" w14:textId="77777777" w:rsidTr="00C629F1">
        <w:trPr>
          <w:trHeight w:val="487"/>
          <w:jc w:val="center"/>
        </w:trPr>
        <w:tc>
          <w:tcPr>
            <w:tcW w:w="1633" w:type="dxa"/>
            <w:vMerge/>
            <w:shd w:val="clear" w:color="auto" w:fill="auto"/>
            <w:vAlign w:val="center"/>
          </w:tcPr>
          <w:p w14:paraId="576C14F2" w14:textId="77777777" w:rsidR="00F35AA1" w:rsidRPr="006748F3" w:rsidRDefault="00F35AA1" w:rsidP="00951DA5">
            <w:pPr>
              <w:bidi/>
              <w:jc w:val="center"/>
              <w:rPr>
                <w:rFonts w:ascii="Times New Roman" w:hAnsi="Times New Roman" w:cs="B Lotus"/>
                <w:sz w:val="16"/>
                <w:szCs w:val="20"/>
                <w:rtl/>
              </w:rPr>
            </w:pPr>
          </w:p>
        </w:tc>
        <w:tc>
          <w:tcPr>
            <w:tcW w:w="2234" w:type="dxa"/>
            <w:vMerge/>
            <w:shd w:val="clear" w:color="auto" w:fill="auto"/>
            <w:vAlign w:val="center"/>
          </w:tcPr>
          <w:p w14:paraId="686C5FF4" w14:textId="71F1A889" w:rsidR="00F35AA1" w:rsidRPr="006748F3" w:rsidRDefault="00F35AA1" w:rsidP="00951DA5">
            <w:pPr>
              <w:bidi/>
              <w:jc w:val="center"/>
              <w:rPr>
                <w:rFonts w:ascii="Times New Roman" w:hAnsi="Times New Roman" w:cs="B Lotus"/>
                <w:sz w:val="16"/>
                <w:szCs w:val="20"/>
                <w:rtl/>
              </w:rPr>
            </w:pPr>
          </w:p>
        </w:tc>
        <w:tc>
          <w:tcPr>
            <w:tcW w:w="4286" w:type="dxa"/>
            <w:shd w:val="clear" w:color="auto" w:fill="auto"/>
            <w:vAlign w:val="center"/>
          </w:tcPr>
          <w:p w14:paraId="20A9FDE4" w14:textId="4780EA84" w:rsidR="00F35AA1" w:rsidRPr="006748F3" w:rsidRDefault="00F35AA1"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سعی در موضوعاتی که کمتر به آنها پرداخته شده مثل میراث مطرح ایران، مناظر طبیعی متفاوت، معانی حکمی و عرفانی</w:t>
            </w:r>
          </w:p>
        </w:tc>
      </w:tr>
      <w:tr w:rsidR="00F35AA1" w:rsidRPr="006748F3" w14:paraId="526E13AC" w14:textId="77777777" w:rsidTr="00C629F1">
        <w:trPr>
          <w:trHeight w:val="665"/>
          <w:jc w:val="center"/>
        </w:trPr>
        <w:tc>
          <w:tcPr>
            <w:tcW w:w="1633" w:type="dxa"/>
            <w:vMerge/>
            <w:shd w:val="clear" w:color="auto" w:fill="auto"/>
            <w:vAlign w:val="center"/>
          </w:tcPr>
          <w:p w14:paraId="257DC3F2" w14:textId="77777777" w:rsidR="00F35AA1" w:rsidRPr="006748F3" w:rsidRDefault="00F35AA1" w:rsidP="00951DA5">
            <w:pPr>
              <w:bidi/>
              <w:jc w:val="center"/>
              <w:rPr>
                <w:rFonts w:ascii="Times New Roman" w:hAnsi="Times New Roman" w:cs="B Lotus"/>
                <w:sz w:val="16"/>
                <w:szCs w:val="20"/>
                <w:rtl/>
              </w:rPr>
            </w:pPr>
          </w:p>
        </w:tc>
        <w:tc>
          <w:tcPr>
            <w:tcW w:w="2234" w:type="dxa"/>
            <w:vMerge w:val="restart"/>
            <w:shd w:val="clear" w:color="auto" w:fill="auto"/>
            <w:vAlign w:val="center"/>
          </w:tcPr>
          <w:p w14:paraId="64D2F1D4" w14:textId="245589C0" w:rsidR="00F35AA1" w:rsidRPr="006748F3" w:rsidRDefault="00F35AA1"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مشارکت مردمی</w:t>
            </w:r>
          </w:p>
        </w:tc>
        <w:tc>
          <w:tcPr>
            <w:tcW w:w="4286" w:type="dxa"/>
            <w:shd w:val="clear" w:color="auto" w:fill="auto"/>
            <w:vAlign w:val="center"/>
          </w:tcPr>
          <w:p w14:paraId="0B9446D5" w14:textId="0B1AB08D" w:rsidR="00F35AA1" w:rsidRPr="006748F3" w:rsidRDefault="00F35AA1" w:rsidP="00951DA5">
            <w:pPr>
              <w:jc w:val="center"/>
              <w:rPr>
                <w:rFonts w:ascii="Times New Roman" w:hAnsi="Times New Roman" w:cs="B Lotus"/>
                <w:sz w:val="16"/>
                <w:szCs w:val="20"/>
                <w:rtl/>
              </w:rPr>
            </w:pPr>
            <w:r w:rsidRPr="006748F3">
              <w:rPr>
                <w:rFonts w:ascii="Times New Roman" w:hAnsi="Times New Roman" w:cs="B Lotus" w:hint="cs"/>
                <w:sz w:val="16"/>
                <w:szCs w:val="20"/>
                <w:rtl/>
              </w:rPr>
              <w:t xml:space="preserve">فراهم کردن عرصه‌هایی برای مشارکت کودکان در خلق دیوارنگاری‌های </w:t>
            </w:r>
            <w:r w:rsidR="00C41D4B" w:rsidRPr="006748F3">
              <w:rPr>
                <w:rFonts w:ascii="Times New Roman" w:hAnsi="Times New Roman" w:cs="B Lotus" w:hint="cs"/>
                <w:sz w:val="16"/>
                <w:szCs w:val="20"/>
                <w:rtl/>
              </w:rPr>
              <w:t>مناسبتی و دوره‌ای تازه در همه محلات</w:t>
            </w:r>
          </w:p>
        </w:tc>
      </w:tr>
      <w:tr w:rsidR="00F35AA1" w:rsidRPr="006748F3" w14:paraId="1F657912" w14:textId="77777777" w:rsidTr="00C629F1">
        <w:trPr>
          <w:trHeight w:val="779"/>
          <w:jc w:val="center"/>
        </w:trPr>
        <w:tc>
          <w:tcPr>
            <w:tcW w:w="1633" w:type="dxa"/>
            <w:vMerge/>
            <w:shd w:val="clear" w:color="auto" w:fill="auto"/>
            <w:vAlign w:val="center"/>
          </w:tcPr>
          <w:p w14:paraId="63F59376" w14:textId="77777777" w:rsidR="00F35AA1" w:rsidRPr="006748F3" w:rsidRDefault="00F35AA1" w:rsidP="00951DA5">
            <w:pPr>
              <w:bidi/>
              <w:jc w:val="center"/>
              <w:rPr>
                <w:rFonts w:ascii="Times New Roman" w:hAnsi="Times New Roman" w:cs="B Lotus"/>
                <w:sz w:val="16"/>
                <w:szCs w:val="20"/>
                <w:rtl/>
              </w:rPr>
            </w:pPr>
          </w:p>
        </w:tc>
        <w:tc>
          <w:tcPr>
            <w:tcW w:w="2234" w:type="dxa"/>
            <w:vMerge/>
            <w:shd w:val="clear" w:color="auto" w:fill="auto"/>
            <w:vAlign w:val="center"/>
          </w:tcPr>
          <w:p w14:paraId="5F26F7DF" w14:textId="77777777" w:rsidR="00F35AA1" w:rsidRPr="006748F3" w:rsidRDefault="00F35AA1" w:rsidP="00951DA5">
            <w:pPr>
              <w:bidi/>
              <w:jc w:val="center"/>
              <w:rPr>
                <w:rFonts w:ascii="Times New Roman" w:hAnsi="Times New Roman" w:cs="B Lotus"/>
                <w:sz w:val="16"/>
                <w:szCs w:val="20"/>
                <w:rtl/>
              </w:rPr>
            </w:pPr>
          </w:p>
        </w:tc>
        <w:tc>
          <w:tcPr>
            <w:tcW w:w="4286" w:type="dxa"/>
            <w:shd w:val="clear" w:color="auto" w:fill="auto"/>
            <w:vAlign w:val="center"/>
          </w:tcPr>
          <w:p w14:paraId="75001654" w14:textId="20660E34" w:rsidR="00F35AA1" w:rsidRPr="006748F3" w:rsidRDefault="00C41D4B"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 xml:space="preserve">استفاده از نظرات شهروندان در برنامه‌ریزی و اجرای آثار و جایگزینی </w:t>
            </w:r>
            <w:r w:rsidR="0070133E" w:rsidRPr="006748F3">
              <w:rPr>
                <w:rFonts w:ascii="Times New Roman" w:hAnsi="Times New Roman" w:cs="B Lotus" w:hint="cs"/>
                <w:sz w:val="16"/>
                <w:szCs w:val="20"/>
                <w:rtl/>
              </w:rPr>
              <w:t xml:space="preserve">برخی </w:t>
            </w:r>
            <w:r w:rsidRPr="006748F3">
              <w:rPr>
                <w:rFonts w:ascii="Times New Roman" w:hAnsi="Times New Roman" w:cs="B Lotus" w:hint="cs"/>
                <w:sz w:val="16"/>
                <w:szCs w:val="20"/>
                <w:rtl/>
              </w:rPr>
              <w:t>آثار موجود</w:t>
            </w:r>
            <w:r w:rsidR="0070133E" w:rsidRPr="006748F3">
              <w:rPr>
                <w:rFonts w:ascii="Times New Roman" w:hAnsi="Times New Roman" w:cs="B Lotus" w:hint="cs"/>
                <w:sz w:val="16"/>
                <w:szCs w:val="20"/>
                <w:rtl/>
              </w:rPr>
              <w:t>، متناسب با مقیاس فضا (شهری، منطقه‌ای، محله‌ای)</w:t>
            </w:r>
          </w:p>
        </w:tc>
      </w:tr>
      <w:tr w:rsidR="0070133E" w:rsidRPr="006748F3" w14:paraId="1D068B16" w14:textId="77777777" w:rsidTr="00C629F1">
        <w:trPr>
          <w:trHeight w:val="873"/>
          <w:jc w:val="center"/>
        </w:trPr>
        <w:tc>
          <w:tcPr>
            <w:tcW w:w="1633" w:type="dxa"/>
            <w:vMerge/>
            <w:shd w:val="clear" w:color="auto" w:fill="auto"/>
            <w:vAlign w:val="center"/>
          </w:tcPr>
          <w:p w14:paraId="5B956780" w14:textId="77777777" w:rsidR="0070133E" w:rsidRPr="006748F3" w:rsidRDefault="0070133E" w:rsidP="00951DA5">
            <w:pPr>
              <w:bidi/>
              <w:jc w:val="center"/>
              <w:rPr>
                <w:rFonts w:ascii="Times New Roman" w:hAnsi="Times New Roman" w:cs="B Lotus"/>
                <w:sz w:val="16"/>
                <w:szCs w:val="20"/>
                <w:rtl/>
              </w:rPr>
            </w:pPr>
          </w:p>
        </w:tc>
        <w:tc>
          <w:tcPr>
            <w:tcW w:w="2234" w:type="dxa"/>
            <w:shd w:val="clear" w:color="auto" w:fill="auto"/>
            <w:vAlign w:val="center"/>
          </w:tcPr>
          <w:p w14:paraId="0DB09369" w14:textId="77777777" w:rsidR="0070133E" w:rsidRPr="006748F3" w:rsidRDefault="0070133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مصالح و تکنیک اجرا</w:t>
            </w:r>
          </w:p>
          <w:p w14:paraId="4A13EAED" w14:textId="77777777" w:rsidR="0070133E" w:rsidRPr="006748F3" w:rsidRDefault="0070133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سبک و طرح</w:t>
            </w:r>
          </w:p>
        </w:tc>
        <w:tc>
          <w:tcPr>
            <w:tcW w:w="4286" w:type="dxa"/>
            <w:shd w:val="clear" w:color="auto" w:fill="auto"/>
            <w:vAlign w:val="center"/>
          </w:tcPr>
          <w:p w14:paraId="79286062" w14:textId="46A264E1" w:rsidR="0070133E" w:rsidRPr="006748F3" w:rsidRDefault="0070133E" w:rsidP="00951DA5">
            <w:pPr>
              <w:bidi/>
              <w:jc w:val="center"/>
              <w:rPr>
                <w:rFonts w:ascii="Times New Roman" w:hAnsi="Times New Roman" w:cs="B Lotus"/>
                <w:sz w:val="16"/>
                <w:szCs w:val="20"/>
                <w:rtl/>
              </w:rPr>
            </w:pPr>
            <w:r w:rsidRPr="006748F3">
              <w:rPr>
                <w:rFonts w:ascii="Times New Roman" w:hAnsi="Times New Roman" w:cs="B Lotus" w:hint="cs"/>
                <w:sz w:val="16"/>
                <w:szCs w:val="20"/>
                <w:rtl/>
              </w:rPr>
              <w:t>توجه به سبک های برجسته و با قابلیت اجرایی ساده و ارزان با محوریت خوشنویسی در جداره عرصه های خودرومحور که جزئیات زیادی مورد نیاز نیست</w:t>
            </w:r>
          </w:p>
        </w:tc>
      </w:tr>
    </w:tbl>
    <w:p w14:paraId="0C0469D6" w14:textId="0D2D5F83" w:rsidR="00100593" w:rsidRPr="00951DA5" w:rsidRDefault="00100593" w:rsidP="00951DA5">
      <w:pPr>
        <w:bidi/>
        <w:spacing w:after="0" w:line="240" w:lineRule="auto"/>
        <w:jc w:val="center"/>
        <w:rPr>
          <w:rFonts w:ascii="Times New Roman" w:hAnsi="Times New Roman" w:cs="B Lotus"/>
          <w:sz w:val="20"/>
          <w:szCs w:val="24"/>
          <w:rtl/>
        </w:rPr>
      </w:pPr>
    </w:p>
    <w:p w14:paraId="27BA7635" w14:textId="490ED3A7" w:rsidR="00100593" w:rsidRPr="00951DA5" w:rsidRDefault="00AE0EC6" w:rsidP="006748F3">
      <w:pPr>
        <w:bidi/>
        <w:spacing w:after="0" w:line="240" w:lineRule="auto"/>
        <w:jc w:val="both"/>
        <w:rPr>
          <w:rFonts w:ascii="Times New Roman" w:hAnsi="Times New Roman" w:cs="B Lotus"/>
          <w:sz w:val="20"/>
          <w:szCs w:val="24"/>
          <w:rtl/>
        </w:rPr>
      </w:pPr>
      <w:r w:rsidRPr="00951DA5">
        <w:rPr>
          <w:rFonts w:ascii="Times New Roman" w:hAnsi="Times New Roman" w:cs="B Lotus" w:hint="cs"/>
          <w:sz w:val="20"/>
          <w:szCs w:val="24"/>
          <w:rtl/>
        </w:rPr>
        <w:lastRenderedPageBreak/>
        <w:t>این راهبردها</w:t>
      </w:r>
      <w:r w:rsidR="00E63A2A" w:rsidRPr="00951DA5">
        <w:rPr>
          <w:rFonts w:ascii="Times New Roman" w:hAnsi="Times New Roman" w:cs="B Lotus" w:hint="cs"/>
          <w:sz w:val="20"/>
          <w:szCs w:val="24"/>
          <w:rtl/>
        </w:rPr>
        <w:t xml:space="preserve"> </w:t>
      </w:r>
      <w:r w:rsidRPr="00951DA5">
        <w:rPr>
          <w:rFonts w:ascii="Times New Roman" w:hAnsi="Times New Roman" w:cs="B Lotus" w:hint="cs"/>
          <w:sz w:val="20"/>
          <w:szCs w:val="24"/>
          <w:rtl/>
        </w:rPr>
        <w:t>اولا</w:t>
      </w:r>
      <w:r w:rsidR="006748F3">
        <w:rPr>
          <w:rFonts w:ascii="Times New Roman" w:hAnsi="Times New Roman" w:cs="B Lotus" w:hint="cs"/>
          <w:sz w:val="20"/>
          <w:szCs w:val="24"/>
          <w:rtl/>
        </w:rPr>
        <w:t>ً</w:t>
      </w:r>
      <w:r w:rsidRPr="00951DA5">
        <w:rPr>
          <w:rFonts w:ascii="Times New Roman" w:hAnsi="Times New Roman" w:cs="B Lotus" w:hint="cs"/>
          <w:sz w:val="20"/>
          <w:szCs w:val="24"/>
          <w:rtl/>
        </w:rPr>
        <w:t xml:space="preserve"> معطوف به خلق </w:t>
      </w:r>
      <w:r w:rsidR="008E5883" w:rsidRPr="00951DA5">
        <w:rPr>
          <w:rFonts w:ascii="Times New Roman" w:hAnsi="Times New Roman" w:cs="B Lotus" w:hint="cs"/>
          <w:sz w:val="20"/>
          <w:szCs w:val="24"/>
          <w:rtl/>
        </w:rPr>
        <w:t xml:space="preserve">و ارتقای کیفی </w:t>
      </w:r>
      <w:r w:rsidRPr="00951DA5">
        <w:rPr>
          <w:rFonts w:ascii="Times New Roman" w:hAnsi="Times New Roman" w:cs="B Lotus" w:hint="cs"/>
          <w:sz w:val="20"/>
          <w:szCs w:val="24"/>
          <w:rtl/>
        </w:rPr>
        <w:t>فضاهای شهری</w:t>
      </w:r>
      <w:r w:rsidR="006748F3">
        <w:rPr>
          <w:rFonts w:ascii="Times New Roman" w:hAnsi="Times New Roman" w:cs="B Lotus" w:hint="cs"/>
          <w:sz w:val="20"/>
          <w:szCs w:val="24"/>
          <w:rtl/>
        </w:rPr>
        <w:t xml:space="preserve"> و در نهایت تأ</w:t>
      </w:r>
      <w:r w:rsidR="008E5883" w:rsidRPr="00951DA5">
        <w:rPr>
          <w:rFonts w:ascii="Times New Roman" w:hAnsi="Times New Roman" w:cs="B Lotus" w:hint="cs"/>
          <w:sz w:val="20"/>
          <w:szCs w:val="24"/>
          <w:rtl/>
        </w:rPr>
        <w:t>ثیر بر کیفیت سبک زندگی</w:t>
      </w:r>
      <w:r w:rsidRPr="00951DA5">
        <w:rPr>
          <w:rFonts w:ascii="Times New Roman" w:hAnsi="Times New Roman" w:cs="B Lotus" w:hint="cs"/>
          <w:sz w:val="20"/>
          <w:szCs w:val="24"/>
          <w:rtl/>
        </w:rPr>
        <w:t xml:space="preserve"> با استفاده از دیوارنگاری است و ثانیا</w:t>
      </w:r>
      <w:r w:rsidR="008E5883" w:rsidRPr="00951DA5">
        <w:rPr>
          <w:rFonts w:ascii="Times New Roman" w:hAnsi="Times New Roman" w:cs="B Lotus" w:hint="cs"/>
          <w:sz w:val="20"/>
          <w:szCs w:val="24"/>
          <w:rtl/>
        </w:rPr>
        <w:t xml:space="preserve"> مبتنی بر تفسیر </w:t>
      </w:r>
      <w:r w:rsidRPr="00951DA5">
        <w:rPr>
          <w:rFonts w:ascii="Times New Roman" w:hAnsi="Times New Roman" w:cs="B Lotus" w:hint="cs"/>
          <w:sz w:val="20"/>
          <w:szCs w:val="24"/>
          <w:rtl/>
        </w:rPr>
        <w:t xml:space="preserve">ترجیحات شهروندان قزوینی تدوین گشته‌اند. </w:t>
      </w:r>
      <w:r w:rsidR="00B40092" w:rsidRPr="00951DA5">
        <w:rPr>
          <w:rFonts w:ascii="Times New Roman" w:hAnsi="Times New Roman" w:cs="B Lotus" w:hint="cs"/>
          <w:sz w:val="20"/>
          <w:szCs w:val="24"/>
          <w:rtl/>
        </w:rPr>
        <w:t>بنابراین آنچه در این بخش بدان پرداخته شد، یک چارچوب اولیه طراحی شهری با هدف ارتثای کیفی فضاهای عمومی میتنی بر دیوارنگاری‌ به</w:t>
      </w:r>
      <w:r w:rsidR="006748F3">
        <w:rPr>
          <w:rFonts w:ascii="Times New Roman" w:hAnsi="Times New Roman" w:cs="B Lotus"/>
          <w:sz w:val="20"/>
          <w:szCs w:val="24"/>
          <w:rtl/>
        </w:rPr>
        <w:softHyphen/>
      </w:r>
      <w:r w:rsidR="00B40092" w:rsidRPr="00951DA5">
        <w:rPr>
          <w:rFonts w:ascii="Times New Roman" w:hAnsi="Times New Roman" w:cs="B Lotus" w:hint="cs"/>
          <w:sz w:val="20"/>
          <w:szCs w:val="24"/>
          <w:rtl/>
        </w:rPr>
        <w:t>عنوان یک هنر عمومی اثرگذار و کهن بود.</w:t>
      </w:r>
      <w:r w:rsidR="00692ED5" w:rsidRPr="00951DA5">
        <w:rPr>
          <w:rFonts w:ascii="Times New Roman" w:hAnsi="Times New Roman" w:cs="B Lotus" w:hint="cs"/>
          <w:sz w:val="20"/>
          <w:szCs w:val="24"/>
          <w:rtl/>
        </w:rPr>
        <w:t xml:space="preserve"> امری که پژوهش‌های مشابه کمی خصوصا</w:t>
      </w:r>
      <w:r w:rsidR="006748F3">
        <w:rPr>
          <w:rFonts w:ascii="Times New Roman" w:hAnsi="Times New Roman" w:cs="B Lotus" w:hint="cs"/>
          <w:sz w:val="20"/>
          <w:szCs w:val="24"/>
          <w:rtl/>
        </w:rPr>
        <w:t>ً با تأ</w:t>
      </w:r>
      <w:r w:rsidR="00692ED5" w:rsidRPr="00951DA5">
        <w:rPr>
          <w:rFonts w:ascii="Times New Roman" w:hAnsi="Times New Roman" w:cs="B Lotus" w:hint="cs"/>
          <w:sz w:val="20"/>
          <w:szCs w:val="24"/>
          <w:rtl/>
        </w:rPr>
        <w:t>کید بر شهر قزوین انجام گرفته است.</w:t>
      </w:r>
      <w:r w:rsidR="00B40092" w:rsidRPr="00951DA5">
        <w:rPr>
          <w:rFonts w:ascii="Times New Roman" w:hAnsi="Times New Roman" w:cs="B Lotus" w:hint="cs"/>
          <w:sz w:val="20"/>
          <w:szCs w:val="24"/>
          <w:rtl/>
        </w:rPr>
        <w:t xml:space="preserve"> </w:t>
      </w:r>
      <w:r w:rsidR="008E5883" w:rsidRPr="00951DA5">
        <w:rPr>
          <w:rFonts w:ascii="Times New Roman" w:hAnsi="Times New Roman" w:cs="B Lotus" w:hint="cs"/>
          <w:sz w:val="20"/>
          <w:szCs w:val="24"/>
          <w:rtl/>
        </w:rPr>
        <w:t>طبعا</w:t>
      </w:r>
      <w:r w:rsidR="006748F3">
        <w:rPr>
          <w:rFonts w:ascii="Times New Roman" w:hAnsi="Times New Roman" w:cs="B Lotus" w:hint="cs"/>
          <w:sz w:val="20"/>
          <w:szCs w:val="24"/>
          <w:rtl/>
        </w:rPr>
        <w:t>ً</w:t>
      </w:r>
      <w:r w:rsidR="008E5883" w:rsidRPr="00951DA5">
        <w:rPr>
          <w:rFonts w:ascii="Times New Roman" w:hAnsi="Times New Roman" w:cs="B Lotus" w:hint="cs"/>
          <w:sz w:val="20"/>
          <w:szCs w:val="24"/>
          <w:rtl/>
        </w:rPr>
        <w:t xml:space="preserve"> تدوین سیاسیت‌های اجرایی بسته به مناطق و محلات مختلف شهر و تعریف پروژه‌های موضعی </w:t>
      </w:r>
      <w:r w:rsidR="00B40092" w:rsidRPr="00951DA5">
        <w:rPr>
          <w:rFonts w:ascii="Times New Roman" w:hAnsi="Times New Roman" w:cs="B Lotus" w:hint="cs"/>
          <w:sz w:val="20"/>
          <w:szCs w:val="24"/>
          <w:rtl/>
        </w:rPr>
        <w:t xml:space="preserve">با هدف خلق نمونه‌های تازه یا جایگزینی موارد موجود می‌تواند در پژوهش‌ها و طرح‌های پیشنهادی آتی صورت پذیرد. </w:t>
      </w:r>
    </w:p>
    <w:p w14:paraId="738246EF" w14:textId="67E83B6E" w:rsidR="00283A43" w:rsidRPr="00951DA5" w:rsidRDefault="00283A43" w:rsidP="00951DA5">
      <w:pPr>
        <w:bidi/>
        <w:spacing w:after="0" w:line="240" w:lineRule="auto"/>
        <w:jc w:val="both"/>
        <w:rPr>
          <w:rFonts w:ascii="Times New Roman" w:hAnsi="Times New Roman" w:cs="B Lotus"/>
          <w:sz w:val="20"/>
          <w:szCs w:val="24"/>
          <w:rtl/>
        </w:rPr>
      </w:pPr>
    </w:p>
    <w:p w14:paraId="65B04EE5" w14:textId="3027468F" w:rsidR="00283A43" w:rsidRPr="00F81292" w:rsidRDefault="00F81292" w:rsidP="00F81292">
      <w:pPr>
        <w:pStyle w:val="ListParagraph"/>
        <w:numPr>
          <w:ilvl w:val="0"/>
          <w:numId w:val="19"/>
        </w:numPr>
        <w:bidi/>
        <w:spacing w:after="0" w:line="240" w:lineRule="auto"/>
        <w:ind w:left="283"/>
        <w:jc w:val="both"/>
        <w:rPr>
          <w:rFonts w:cs="B Zar"/>
          <w:b/>
          <w:bCs/>
          <w:sz w:val="28"/>
          <w:szCs w:val="28"/>
          <w:rtl/>
        </w:rPr>
      </w:pPr>
      <w:r w:rsidRPr="00F81292">
        <w:rPr>
          <w:rFonts w:cs="B Zar" w:hint="cs"/>
          <w:b/>
          <w:bCs/>
          <w:sz w:val="28"/>
          <w:szCs w:val="28"/>
          <w:rtl/>
        </w:rPr>
        <w:t>تقدیر و تشکر</w:t>
      </w:r>
    </w:p>
    <w:p w14:paraId="61A501A6" w14:textId="0FF0A714" w:rsidR="00141D1D" w:rsidRDefault="002047F3" w:rsidP="00951DA5">
      <w:pPr>
        <w:bidi/>
        <w:spacing w:after="0" w:line="240" w:lineRule="auto"/>
        <w:jc w:val="both"/>
        <w:rPr>
          <w:rFonts w:ascii="Times New Roman" w:hAnsi="Times New Roman" w:cs="B Lotus"/>
          <w:sz w:val="20"/>
          <w:szCs w:val="24"/>
          <w:rtl/>
        </w:rPr>
      </w:pPr>
      <w:r w:rsidRPr="002047F3">
        <w:rPr>
          <w:rFonts w:ascii="Times New Roman" w:hAnsi="Times New Roman" w:cs="B Lotus"/>
          <w:sz w:val="20"/>
          <w:szCs w:val="24"/>
          <w:rtl/>
        </w:rPr>
        <w:t>نو</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سندگان</w:t>
      </w:r>
      <w:r w:rsidRPr="002047F3">
        <w:rPr>
          <w:rFonts w:ascii="Times New Roman" w:hAnsi="Times New Roman" w:cs="B Lotus"/>
          <w:sz w:val="20"/>
          <w:szCs w:val="24"/>
          <w:rtl/>
        </w:rPr>
        <w:t xml:space="preserve"> بر خود لازم م</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دانند</w:t>
      </w:r>
      <w:r w:rsidRPr="002047F3">
        <w:rPr>
          <w:rFonts w:ascii="Times New Roman" w:hAnsi="Times New Roman" w:cs="B Lotus"/>
          <w:sz w:val="20"/>
          <w:szCs w:val="24"/>
          <w:rtl/>
        </w:rPr>
        <w:t xml:space="preserve"> مراتب قدردان</w:t>
      </w:r>
      <w:r w:rsidRPr="002047F3">
        <w:rPr>
          <w:rFonts w:ascii="Times New Roman" w:hAnsi="Times New Roman" w:cs="B Lotus" w:hint="cs"/>
          <w:sz w:val="20"/>
          <w:szCs w:val="24"/>
          <w:rtl/>
        </w:rPr>
        <w:t>ی</w:t>
      </w:r>
      <w:r w:rsidRPr="002047F3">
        <w:rPr>
          <w:rFonts w:ascii="Times New Roman" w:hAnsi="Times New Roman" w:cs="B Lotus"/>
          <w:sz w:val="20"/>
          <w:szCs w:val="24"/>
          <w:rtl/>
        </w:rPr>
        <w:t xml:space="preserve"> خود را از شهروندان قزو</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ن</w:t>
      </w:r>
      <w:r w:rsidRPr="002047F3">
        <w:rPr>
          <w:rFonts w:ascii="Times New Roman" w:hAnsi="Times New Roman" w:cs="B Lotus" w:hint="cs"/>
          <w:sz w:val="20"/>
          <w:szCs w:val="24"/>
          <w:rtl/>
        </w:rPr>
        <w:t>ی</w:t>
      </w:r>
      <w:r w:rsidRPr="002047F3">
        <w:rPr>
          <w:rFonts w:ascii="Times New Roman" w:hAnsi="Times New Roman" w:cs="B Lotus"/>
          <w:sz w:val="20"/>
          <w:szCs w:val="24"/>
          <w:rtl/>
        </w:rPr>
        <w:t xml:space="preserve"> مشارکت کننده در مرحله پ</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ما</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ش</w:t>
      </w:r>
      <w:r w:rsidRPr="002047F3">
        <w:rPr>
          <w:rFonts w:ascii="Times New Roman" w:hAnsi="Times New Roman" w:cs="B Lotus"/>
          <w:sz w:val="20"/>
          <w:szCs w:val="24"/>
          <w:rtl/>
        </w:rPr>
        <w:t xml:space="preserve"> م</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دان</w:t>
      </w:r>
      <w:r w:rsidRPr="002047F3">
        <w:rPr>
          <w:rFonts w:ascii="Times New Roman" w:hAnsi="Times New Roman" w:cs="B Lotus" w:hint="cs"/>
          <w:sz w:val="20"/>
          <w:szCs w:val="24"/>
          <w:rtl/>
        </w:rPr>
        <w:t>ی</w:t>
      </w:r>
      <w:r w:rsidRPr="002047F3">
        <w:rPr>
          <w:rFonts w:ascii="Times New Roman" w:hAnsi="Times New Roman" w:cs="B Lotus"/>
          <w:sz w:val="20"/>
          <w:szCs w:val="24"/>
          <w:rtl/>
        </w:rPr>
        <w:t xml:space="preserve"> ا</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ن</w:t>
      </w:r>
      <w:r w:rsidRPr="002047F3">
        <w:rPr>
          <w:rFonts w:ascii="Times New Roman" w:hAnsi="Times New Roman" w:cs="B Lotus"/>
          <w:sz w:val="20"/>
          <w:szCs w:val="24"/>
          <w:rtl/>
        </w:rPr>
        <w:t xml:space="preserve"> پژوهش اعلام نما</w:t>
      </w:r>
      <w:r w:rsidRPr="002047F3">
        <w:rPr>
          <w:rFonts w:ascii="Times New Roman" w:hAnsi="Times New Roman" w:cs="B Lotus" w:hint="cs"/>
          <w:sz w:val="20"/>
          <w:szCs w:val="24"/>
          <w:rtl/>
        </w:rPr>
        <w:t>ی</w:t>
      </w:r>
      <w:r w:rsidRPr="002047F3">
        <w:rPr>
          <w:rFonts w:ascii="Times New Roman" w:hAnsi="Times New Roman" w:cs="B Lotus" w:hint="eastAsia"/>
          <w:sz w:val="20"/>
          <w:szCs w:val="24"/>
          <w:rtl/>
        </w:rPr>
        <w:t>ند</w:t>
      </w:r>
      <w:r w:rsidRPr="002047F3">
        <w:rPr>
          <w:rFonts w:ascii="Times New Roman" w:hAnsi="Times New Roman" w:cs="B Lotus"/>
          <w:sz w:val="20"/>
          <w:szCs w:val="24"/>
          <w:rtl/>
        </w:rPr>
        <w:t>.</w:t>
      </w:r>
    </w:p>
    <w:p w14:paraId="1E466FF4" w14:textId="77777777" w:rsidR="002047F3" w:rsidRPr="009F4863" w:rsidRDefault="002047F3" w:rsidP="002047F3">
      <w:pPr>
        <w:bidi/>
        <w:spacing w:after="0" w:line="240" w:lineRule="auto"/>
        <w:jc w:val="both"/>
        <w:rPr>
          <w:rFonts w:ascii="Times New Roman" w:hAnsi="Times New Roman" w:cs="B Lotus"/>
          <w:sz w:val="20"/>
          <w:szCs w:val="24"/>
          <w:rtl/>
        </w:rPr>
      </w:pPr>
    </w:p>
    <w:p w14:paraId="37559550" w14:textId="48AA1A5D" w:rsidR="0042419F" w:rsidRPr="009F4863" w:rsidRDefault="0042419F" w:rsidP="00F81292">
      <w:pPr>
        <w:pStyle w:val="ListParagraph"/>
        <w:numPr>
          <w:ilvl w:val="0"/>
          <w:numId w:val="19"/>
        </w:numPr>
        <w:bidi/>
        <w:spacing w:after="0" w:line="240" w:lineRule="auto"/>
        <w:ind w:left="283"/>
        <w:jc w:val="both"/>
        <w:rPr>
          <w:rFonts w:cs="B Zar"/>
          <w:b/>
          <w:bCs/>
          <w:sz w:val="28"/>
          <w:szCs w:val="28"/>
          <w:rtl/>
        </w:rPr>
      </w:pPr>
      <w:r w:rsidRPr="009F4863">
        <w:rPr>
          <w:rFonts w:cs="B Zar" w:hint="cs"/>
          <w:b/>
          <w:bCs/>
          <w:sz w:val="28"/>
          <w:szCs w:val="28"/>
          <w:rtl/>
        </w:rPr>
        <w:t>منابع</w:t>
      </w:r>
    </w:p>
    <w:p w14:paraId="5E909CF8" w14:textId="78005B4A" w:rsidR="0009323E" w:rsidRPr="009F4863" w:rsidRDefault="0009323E" w:rsidP="00951DA5">
      <w:pPr>
        <w:pStyle w:val="ListParagraph"/>
        <w:numPr>
          <w:ilvl w:val="0"/>
          <w:numId w:val="7"/>
        </w:numPr>
        <w:bidi/>
        <w:spacing w:after="0" w:line="240" w:lineRule="auto"/>
        <w:ind w:left="481"/>
        <w:jc w:val="both"/>
        <w:rPr>
          <w:rFonts w:ascii="Times New Roman" w:hAnsi="Times New Roman" w:cs="B Lotus"/>
          <w:sz w:val="20"/>
          <w:szCs w:val="24"/>
        </w:rPr>
      </w:pPr>
      <w:r w:rsidRPr="009F4863">
        <w:rPr>
          <w:rFonts w:ascii="Times New Roman" w:hAnsi="Times New Roman" w:cs="B Lotus"/>
          <w:sz w:val="20"/>
          <w:szCs w:val="24"/>
          <w:rtl/>
        </w:rPr>
        <w:t>اسماع</w:t>
      </w:r>
      <w:r w:rsidRPr="009F4863">
        <w:rPr>
          <w:rFonts w:ascii="Times New Roman" w:hAnsi="Times New Roman" w:cs="B Lotus" w:hint="cs"/>
          <w:sz w:val="20"/>
          <w:szCs w:val="24"/>
          <w:rtl/>
        </w:rPr>
        <w:t>ی</w:t>
      </w:r>
      <w:r w:rsidRPr="009F4863">
        <w:rPr>
          <w:rFonts w:ascii="Times New Roman" w:hAnsi="Times New Roman" w:cs="B Lotus" w:hint="eastAsia"/>
          <w:sz w:val="20"/>
          <w:szCs w:val="24"/>
          <w:rtl/>
        </w:rPr>
        <w:t>ل‌پور</w:t>
      </w:r>
      <w:r w:rsidR="00A5060D" w:rsidRPr="009F4863">
        <w:rPr>
          <w:rFonts w:ascii="Times New Roman" w:hAnsi="Times New Roman" w:cs="B Lotus" w:hint="cs"/>
          <w:sz w:val="20"/>
          <w:szCs w:val="24"/>
          <w:rtl/>
        </w:rPr>
        <w:t>، ه</w:t>
      </w:r>
      <w:r w:rsidRPr="009F4863">
        <w:rPr>
          <w:rFonts w:ascii="Times New Roman" w:hAnsi="Times New Roman" w:cs="B Lotus" w:hint="cs"/>
          <w:sz w:val="20"/>
          <w:szCs w:val="24"/>
          <w:rtl/>
        </w:rPr>
        <w:t>.</w:t>
      </w:r>
      <w:r w:rsidRPr="009F4863">
        <w:rPr>
          <w:rFonts w:ascii="Times New Roman" w:hAnsi="Times New Roman" w:cs="B Lotus"/>
          <w:sz w:val="20"/>
          <w:szCs w:val="24"/>
          <w:rtl/>
        </w:rPr>
        <w:t xml:space="preserve"> (۱۳۹۴). اکباتان و آپادانا پا</w:t>
      </w:r>
      <w:r w:rsidRPr="009F4863">
        <w:rPr>
          <w:rFonts w:ascii="Times New Roman" w:hAnsi="Times New Roman" w:cs="B Lotus" w:hint="cs"/>
          <w:sz w:val="20"/>
          <w:szCs w:val="24"/>
          <w:rtl/>
        </w:rPr>
        <w:t>ی</w:t>
      </w:r>
      <w:r w:rsidRPr="009F4863">
        <w:rPr>
          <w:rFonts w:ascii="Times New Roman" w:hAnsi="Times New Roman" w:cs="B Lotus" w:hint="eastAsia"/>
          <w:sz w:val="20"/>
          <w:szCs w:val="24"/>
          <w:rtl/>
        </w:rPr>
        <w:t>تخت‌ها</w:t>
      </w:r>
      <w:r w:rsidRPr="009F4863">
        <w:rPr>
          <w:rFonts w:ascii="Times New Roman" w:hAnsi="Times New Roman" w:cs="B Lotus" w:hint="cs"/>
          <w:sz w:val="20"/>
          <w:szCs w:val="24"/>
          <w:rtl/>
        </w:rPr>
        <w:t>ی</w:t>
      </w:r>
      <w:r w:rsidRPr="009F4863">
        <w:rPr>
          <w:rFonts w:ascii="Times New Roman" w:hAnsi="Times New Roman" w:cs="B Lotus"/>
          <w:sz w:val="20"/>
          <w:szCs w:val="24"/>
          <w:rtl/>
        </w:rPr>
        <w:t xml:space="preserve"> گراف</w:t>
      </w:r>
      <w:r w:rsidRPr="009F4863">
        <w:rPr>
          <w:rFonts w:ascii="Times New Roman" w:hAnsi="Times New Roman" w:cs="B Lotus" w:hint="cs"/>
          <w:sz w:val="20"/>
          <w:szCs w:val="24"/>
          <w:rtl/>
        </w:rPr>
        <w:t>ی</w:t>
      </w:r>
      <w:r w:rsidRPr="009F4863">
        <w:rPr>
          <w:rFonts w:ascii="Times New Roman" w:hAnsi="Times New Roman" w:cs="B Lotus" w:hint="eastAsia"/>
          <w:sz w:val="20"/>
          <w:szCs w:val="24"/>
          <w:rtl/>
        </w:rPr>
        <w:t>ت</w:t>
      </w:r>
      <w:r w:rsidRPr="009F4863">
        <w:rPr>
          <w:rFonts w:ascii="Times New Roman" w:hAnsi="Times New Roman" w:cs="B Lotus" w:hint="cs"/>
          <w:sz w:val="20"/>
          <w:szCs w:val="24"/>
          <w:rtl/>
        </w:rPr>
        <w:t>ی</w:t>
      </w:r>
      <w:r w:rsidRPr="009F4863">
        <w:rPr>
          <w:rFonts w:ascii="Times New Roman" w:hAnsi="Times New Roman" w:cs="B Lotus"/>
          <w:sz w:val="20"/>
          <w:szCs w:val="24"/>
          <w:rtl/>
        </w:rPr>
        <w:t xml:space="preserve"> ا</w:t>
      </w:r>
      <w:r w:rsidRPr="009F4863">
        <w:rPr>
          <w:rFonts w:ascii="Times New Roman" w:hAnsi="Times New Roman" w:cs="B Lotus" w:hint="cs"/>
          <w:sz w:val="20"/>
          <w:szCs w:val="24"/>
          <w:rtl/>
        </w:rPr>
        <w:t>ی</w:t>
      </w:r>
      <w:r w:rsidRPr="009F4863">
        <w:rPr>
          <w:rFonts w:ascii="Times New Roman" w:hAnsi="Times New Roman" w:cs="B Lotus" w:hint="eastAsia"/>
          <w:sz w:val="20"/>
          <w:szCs w:val="24"/>
          <w:rtl/>
        </w:rPr>
        <w:t>ران</w:t>
      </w:r>
      <w:r w:rsidRPr="009F4863">
        <w:rPr>
          <w:rFonts w:ascii="Times New Roman" w:hAnsi="Times New Roman" w:cs="B Lotus" w:hint="cs"/>
          <w:sz w:val="20"/>
          <w:szCs w:val="24"/>
          <w:rtl/>
        </w:rPr>
        <w:t>. همشهری محله. 25 خرداد 1394.</w:t>
      </w:r>
    </w:p>
    <w:p w14:paraId="2AB396AE" w14:textId="63817CCD" w:rsidR="00CA52EF" w:rsidRPr="009F4863" w:rsidRDefault="00CA52EF" w:rsidP="00A5060D">
      <w:pPr>
        <w:pStyle w:val="ListParagraph"/>
        <w:numPr>
          <w:ilvl w:val="0"/>
          <w:numId w:val="7"/>
        </w:numPr>
        <w:bidi/>
        <w:spacing w:after="0" w:line="240" w:lineRule="auto"/>
        <w:ind w:left="481"/>
        <w:jc w:val="both"/>
        <w:rPr>
          <w:rFonts w:ascii="Times New Roman" w:hAnsi="Times New Roman" w:cs="B Lotus"/>
          <w:sz w:val="20"/>
          <w:szCs w:val="24"/>
        </w:rPr>
      </w:pPr>
      <w:r w:rsidRPr="009F4863">
        <w:rPr>
          <w:rFonts w:ascii="Times New Roman" w:hAnsi="Times New Roman" w:cs="B Lotus" w:hint="cs"/>
          <w:sz w:val="20"/>
          <w:szCs w:val="24"/>
          <w:rtl/>
        </w:rPr>
        <w:t xml:space="preserve">بلیکی، </w:t>
      </w:r>
      <w:r w:rsidR="00A5060D" w:rsidRPr="009F4863">
        <w:rPr>
          <w:rFonts w:ascii="Times New Roman" w:hAnsi="Times New Roman" w:cs="B Lotus" w:hint="cs"/>
          <w:sz w:val="20"/>
          <w:szCs w:val="24"/>
          <w:rtl/>
        </w:rPr>
        <w:t>ن</w:t>
      </w:r>
      <w:r w:rsidRPr="009F4863">
        <w:rPr>
          <w:rFonts w:ascii="Times New Roman" w:hAnsi="Times New Roman" w:cs="B Lotus" w:hint="cs"/>
          <w:sz w:val="20"/>
          <w:szCs w:val="24"/>
          <w:rtl/>
        </w:rPr>
        <w:t>. (1398)</w:t>
      </w:r>
      <w:r w:rsidR="00A5060D" w:rsidRPr="009F4863">
        <w:rPr>
          <w:rFonts w:ascii="Times New Roman" w:hAnsi="Times New Roman" w:cs="B Lotus" w:hint="cs"/>
          <w:sz w:val="20"/>
          <w:szCs w:val="24"/>
          <w:rtl/>
        </w:rPr>
        <w:t>.</w:t>
      </w:r>
      <w:r w:rsidRPr="009F4863">
        <w:rPr>
          <w:rFonts w:ascii="Times New Roman" w:hAnsi="Times New Roman" w:cs="B Lotus" w:hint="cs"/>
          <w:sz w:val="20"/>
          <w:szCs w:val="24"/>
          <w:rtl/>
        </w:rPr>
        <w:t xml:space="preserve"> </w:t>
      </w:r>
      <w:r w:rsidRPr="009F4863">
        <w:rPr>
          <w:rFonts w:ascii="Times New Roman" w:hAnsi="Times New Roman" w:cs="B Lotus"/>
          <w:sz w:val="20"/>
          <w:szCs w:val="24"/>
          <w:rtl/>
        </w:rPr>
        <w:t>طراحی پژوهش‌های اجتماعی</w:t>
      </w:r>
      <w:r w:rsidRPr="009F4863">
        <w:rPr>
          <w:rFonts w:ascii="Times New Roman" w:hAnsi="Times New Roman" w:cs="B Lotus" w:hint="cs"/>
          <w:sz w:val="20"/>
          <w:szCs w:val="24"/>
          <w:rtl/>
        </w:rPr>
        <w:t>. ترجمه چاوشیان</w:t>
      </w:r>
      <w:r w:rsidR="00A5060D" w:rsidRPr="009F4863">
        <w:rPr>
          <w:rFonts w:ascii="Times New Roman" w:hAnsi="Times New Roman" w:cs="B Lotus" w:hint="cs"/>
          <w:sz w:val="20"/>
          <w:szCs w:val="24"/>
          <w:rtl/>
        </w:rPr>
        <w:t>، ح</w:t>
      </w:r>
      <w:r w:rsidRPr="009F4863">
        <w:rPr>
          <w:rFonts w:ascii="Times New Roman" w:hAnsi="Times New Roman" w:cs="B Lotus" w:hint="cs"/>
          <w:sz w:val="20"/>
          <w:szCs w:val="24"/>
          <w:rtl/>
        </w:rPr>
        <w:t>. تهران: نشر نی.</w:t>
      </w:r>
    </w:p>
    <w:p w14:paraId="25433754" w14:textId="2A17C4F8" w:rsidR="005C6CC8" w:rsidRPr="009F4863" w:rsidRDefault="005C6CC8" w:rsidP="00951DA5">
      <w:pPr>
        <w:pStyle w:val="ListParagraph"/>
        <w:numPr>
          <w:ilvl w:val="0"/>
          <w:numId w:val="7"/>
        </w:numPr>
        <w:bidi/>
        <w:spacing w:after="0" w:line="240" w:lineRule="auto"/>
        <w:ind w:left="481"/>
        <w:rPr>
          <w:rFonts w:ascii="Times New Roman" w:hAnsi="Times New Roman" w:cs="B Lotus"/>
          <w:sz w:val="20"/>
          <w:szCs w:val="24"/>
        </w:rPr>
      </w:pPr>
      <w:r w:rsidRPr="009F4863">
        <w:rPr>
          <w:rFonts w:ascii="Times New Roman" w:hAnsi="Times New Roman" w:cs="B Lotus" w:hint="cs"/>
          <w:sz w:val="20"/>
          <w:szCs w:val="24"/>
          <w:rtl/>
        </w:rPr>
        <w:t xml:space="preserve">پایگاه اطلاع‌رسانی فرهنگ ایثار و شهادت </w:t>
      </w:r>
      <w:r w:rsidRPr="009F4863">
        <w:rPr>
          <w:rFonts w:ascii="Times New Roman" w:hAnsi="Times New Roman" w:cs="B Lotus"/>
          <w:sz w:val="20"/>
          <w:szCs w:val="24"/>
        </w:rPr>
        <w:t xml:space="preserve">www. </w:t>
      </w:r>
      <w:proofErr w:type="gramStart"/>
      <w:r w:rsidRPr="009F4863">
        <w:rPr>
          <w:rFonts w:ascii="Times New Roman" w:hAnsi="Times New Roman" w:cs="B Lotus"/>
          <w:sz w:val="20"/>
          <w:szCs w:val="24"/>
        </w:rPr>
        <w:t>navideshahed</w:t>
      </w:r>
      <w:proofErr w:type="gramEnd"/>
      <w:r w:rsidRPr="009F4863">
        <w:rPr>
          <w:rFonts w:ascii="Times New Roman" w:hAnsi="Times New Roman" w:cs="B Lotus"/>
          <w:sz w:val="20"/>
          <w:szCs w:val="24"/>
        </w:rPr>
        <w:t>. com</w:t>
      </w:r>
      <w:r w:rsidRPr="009F4863">
        <w:rPr>
          <w:rFonts w:ascii="Times New Roman" w:hAnsi="Times New Roman" w:cs="B Lotus" w:hint="cs"/>
          <w:sz w:val="20"/>
          <w:szCs w:val="24"/>
          <w:rtl/>
        </w:rPr>
        <w:t>.</w:t>
      </w:r>
    </w:p>
    <w:p w14:paraId="62995465" w14:textId="03D2A78F" w:rsidR="00524B8D" w:rsidRPr="009F4863" w:rsidRDefault="00524B8D" w:rsidP="00A5060D">
      <w:pPr>
        <w:pStyle w:val="ListParagraph"/>
        <w:numPr>
          <w:ilvl w:val="0"/>
          <w:numId w:val="7"/>
        </w:numPr>
        <w:bidi/>
        <w:spacing w:after="0" w:line="240" w:lineRule="auto"/>
        <w:ind w:left="481"/>
        <w:jc w:val="both"/>
        <w:rPr>
          <w:rFonts w:ascii="Times New Roman" w:hAnsi="Times New Roman" w:cs="B Lotus"/>
          <w:sz w:val="20"/>
          <w:szCs w:val="24"/>
        </w:rPr>
      </w:pPr>
      <w:r w:rsidRPr="009F4863">
        <w:rPr>
          <w:rFonts w:ascii="Times New Roman" w:hAnsi="Times New Roman" w:cs="B Lotus" w:hint="cs"/>
          <w:sz w:val="20"/>
          <w:szCs w:val="24"/>
          <w:rtl/>
        </w:rPr>
        <w:t xml:space="preserve">تولایی، </w:t>
      </w:r>
      <w:r w:rsidR="00A5060D" w:rsidRPr="009F4863">
        <w:rPr>
          <w:rFonts w:ascii="Times New Roman" w:hAnsi="Times New Roman" w:cs="B Lotus" w:hint="cs"/>
          <w:sz w:val="20"/>
          <w:szCs w:val="24"/>
          <w:rtl/>
        </w:rPr>
        <w:t>ن.</w:t>
      </w:r>
      <w:r w:rsidRPr="009F4863">
        <w:rPr>
          <w:rFonts w:ascii="Times New Roman" w:hAnsi="Times New Roman" w:cs="B Lotus" w:hint="cs"/>
          <w:sz w:val="20"/>
          <w:szCs w:val="24"/>
          <w:rtl/>
        </w:rPr>
        <w:t xml:space="preserve"> و پدوند، </w:t>
      </w:r>
      <w:r w:rsidR="00A5060D" w:rsidRPr="009F4863">
        <w:rPr>
          <w:rFonts w:ascii="Times New Roman" w:hAnsi="Times New Roman" w:cs="B Lotus" w:hint="cs"/>
          <w:sz w:val="20"/>
          <w:szCs w:val="24"/>
          <w:rtl/>
        </w:rPr>
        <w:t>ش</w:t>
      </w:r>
      <w:r w:rsidRPr="009F4863">
        <w:rPr>
          <w:rFonts w:ascii="Times New Roman" w:hAnsi="Times New Roman" w:cs="B Lotus" w:hint="cs"/>
          <w:sz w:val="20"/>
          <w:szCs w:val="24"/>
          <w:rtl/>
        </w:rPr>
        <w:t>. (1378). آشنایی با ویژگی‌های فضایی-مکانی</w:t>
      </w:r>
      <w:r w:rsidR="006748F3" w:rsidRPr="009F4863">
        <w:rPr>
          <w:rFonts w:ascii="Times New Roman" w:hAnsi="Times New Roman" w:cs="B Lotus" w:hint="cs"/>
          <w:sz w:val="20"/>
          <w:szCs w:val="24"/>
          <w:rtl/>
        </w:rPr>
        <w:t xml:space="preserve"> مسجد در ایران. مجموعه مقالات ه</w:t>
      </w:r>
      <w:r w:rsidRPr="009F4863">
        <w:rPr>
          <w:rFonts w:ascii="Times New Roman" w:hAnsi="Times New Roman" w:cs="B Lotus" w:hint="cs"/>
          <w:sz w:val="20"/>
          <w:szCs w:val="24"/>
          <w:rtl/>
        </w:rPr>
        <w:t>مایش معماری مسجد: گذشته، حال و آینده. جلد دوم. تهران: دانشگاه هنر.</w:t>
      </w:r>
    </w:p>
    <w:p w14:paraId="390AC781" w14:textId="284CA9EC" w:rsidR="0071092F" w:rsidRPr="00951DA5" w:rsidRDefault="0071092F" w:rsidP="00A5060D">
      <w:pPr>
        <w:pStyle w:val="ListParagraph"/>
        <w:numPr>
          <w:ilvl w:val="0"/>
          <w:numId w:val="7"/>
        </w:numPr>
        <w:bidi/>
        <w:spacing w:after="0" w:line="240" w:lineRule="auto"/>
        <w:ind w:left="481"/>
        <w:jc w:val="both"/>
        <w:rPr>
          <w:rFonts w:ascii="Times New Roman" w:hAnsi="Times New Roman" w:cs="B Lotus"/>
          <w:sz w:val="20"/>
          <w:szCs w:val="24"/>
          <w:rtl/>
        </w:rPr>
      </w:pPr>
      <w:r w:rsidRPr="009F4863">
        <w:rPr>
          <w:rFonts w:ascii="Times New Roman" w:hAnsi="Times New Roman" w:cs="B Lotus" w:hint="cs"/>
          <w:sz w:val="20"/>
          <w:szCs w:val="24"/>
          <w:rtl/>
        </w:rPr>
        <w:t>حيدرزاده،</w:t>
      </w:r>
      <w:r w:rsidRPr="009F4863">
        <w:rPr>
          <w:rFonts w:ascii="Times New Roman" w:hAnsi="Times New Roman" w:cs="B Lotus"/>
          <w:sz w:val="20"/>
          <w:szCs w:val="24"/>
        </w:rPr>
        <w:t xml:space="preserve"> </w:t>
      </w:r>
      <w:r w:rsidR="00A5060D" w:rsidRPr="009F4863">
        <w:rPr>
          <w:rFonts w:ascii="Times New Roman" w:hAnsi="Times New Roman" w:cs="B Lotus" w:hint="cs"/>
          <w:sz w:val="20"/>
          <w:szCs w:val="24"/>
          <w:rtl/>
        </w:rPr>
        <w:t>پ</w:t>
      </w:r>
      <w:r w:rsidRPr="009F4863">
        <w:rPr>
          <w:rFonts w:ascii="Times New Roman" w:hAnsi="Times New Roman" w:cs="B Lotus" w:hint="cs"/>
          <w:sz w:val="20"/>
          <w:szCs w:val="24"/>
          <w:rtl/>
        </w:rPr>
        <w:t>. (1380)</w:t>
      </w:r>
      <w:r w:rsidRPr="009F4863">
        <w:rPr>
          <w:rFonts w:ascii="Times New Roman" w:hAnsi="Times New Roman" w:cs="B Lotus"/>
          <w:sz w:val="20"/>
          <w:szCs w:val="24"/>
        </w:rPr>
        <w:t xml:space="preserve"> .</w:t>
      </w:r>
      <w:r w:rsidRPr="009F4863">
        <w:rPr>
          <w:rFonts w:ascii="Times New Roman" w:hAnsi="Times New Roman" w:cs="B Lotus" w:hint="cs"/>
          <w:sz w:val="20"/>
          <w:szCs w:val="24"/>
          <w:rtl/>
        </w:rPr>
        <w:t>سيري</w:t>
      </w:r>
      <w:r w:rsidRPr="009F4863">
        <w:rPr>
          <w:rFonts w:ascii="Times New Roman" w:hAnsi="Times New Roman" w:cs="B Lotus"/>
          <w:sz w:val="20"/>
          <w:szCs w:val="24"/>
        </w:rPr>
        <w:t xml:space="preserve"> </w:t>
      </w:r>
      <w:r w:rsidRPr="009F4863">
        <w:rPr>
          <w:rFonts w:ascii="Times New Roman" w:hAnsi="Times New Roman" w:cs="B Lotus" w:hint="cs"/>
          <w:sz w:val="20"/>
          <w:szCs w:val="24"/>
          <w:rtl/>
        </w:rPr>
        <w:t>در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ايران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جهان.</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تهران: انتشارات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دانشكده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هنر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و</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معماري.</w:t>
      </w:r>
    </w:p>
    <w:p w14:paraId="6D947B33" w14:textId="2A247BA7" w:rsidR="0071092F" w:rsidRPr="00951DA5" w:rsidRDefault="0071092F"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حسامي،</w:t>
      </w:r>
      <w:r w:rsidRPr="00951DA5">
        <w:rPr>
          <w:rFonts w:ascii="Times New Roman" w:hAnsi="Times New Roman" w:cs="B Lotus"/>
          <w:sz w:val="20"/>
          <w:szCs w:val="24"/>
        </w:rPr>
        <w:t xml:space="preserve"> </w:t>
      </w:r>
      <w:r w:rsidR="00A5060D">
        <w:rPr>
          <w:rFonts w:ascii="Times New Roman" w:hAnsi="Times New Roman" w:cs="B Lotus" w:hint="cs"/>
          <w:sz w:val="20"/>
          <w:szCs w:val="24"/>
          <w:rtl/>
        </w:rPr>
        <w:t>م</w:t>
      </w:r>
      <w:r w:rsidRPr="00951DA5">
        <w:rPr>
          <w:rFonts w:ascii="Times New Roman" w:hAnsi="Times New Roman" w:cs="B Lotus" w:hint="cs"/>
          <w:sz w:val="20"/>
          <w:szCs w:val="24"/>
          <w:rtl/>
        </w:rPr>
        <w:t>. (1388)</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نقاشي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ديواري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از</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تا</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مرمت.</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تهران: انتشارات سمت</w:t>
      </w:r>
      <w:r w:rsidRPr="00951DA5">
        <w:rPr>
          <w:rFonts w:ascii="Times New Roman" w:hAnsi="Times New Roman" w:cs="B Lotus"/>
          <w:sz w:val="20"/>
          <w:szCs w:val="24"/>
          <w:rtl/>
        </w:rPr>
        <w:t xml:space="preserve">. </w:t>
      </w:r>
    </w:p>
    <w:p w14:paraId="058CCB82" w14:textId="613A4409" w:rsidR="00C1265D" w:rsidRPr="00951DA5" w:rsidRDefault="00C1265D"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sz w:val="20"/>
          <w:szCs w:val="24"/>
          <w:rtl/>
        </w:rPr>
        <w:t>خونسار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w:t>
      </w:r>
      <w:r w:rsidR="00A5060D">
        <w:rPr>
          <w:rFonts w:ascii="Times New Roman" w:hAnsi="Times New Roman" w:cs="B Lotus" w:hint="cs"/>
          <w:sz w:val="20"/>
          <w:szCs w:val="24"/>
          <w:rtl/>
        </w:rPr>
        <w:t>ش</w:t>
      </w:r>
      <w:r w:rsidRPr="00951DA5">
        <w:rPr>
          <w:rFonts w:ascii="Times New Roman" w:hAnsi="Times New Roman" w:cs="B Lotus"/>
          <w:sz w:val="20"/>
          <w:szCs w:val="24"/>
          <w:rtl/>
        </w:rPr>
        <w:t>. (1395). نقش عکس در بازنما</w:t>
      </w:r>
      <w:r w:rsidRPr="00951DA5">
        <w:rPr>
          <w:rFonts w:ascii="Times New Roman" w:hAnsi="Times New Roman" w:cs="B Lotus" w:hint="cs"/>
          <w:sz w:val="20"/>
          <w:szCs w:val="24"/>
          <w:rtl/>
        </w:rPr>
        <w:t>یی</w:t>
      </w:r>
      <w:r w:rsidRPr="00951DA5">
        <w:rPr>
          <w:rFonts w:ascii="Times New Roman" w:hAnsi="Times New Roman" w:cs="B Lotus"/>
          <w:sz w:val="20"/>
          <w:szCs w:val="24"/>
          <w:rtl/>
        </w:rPr>
        <w:t xml:space="preserve"> اسطوره شهادت در نقاش</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وار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شهر تهران. </w:t>
      </w:r>
      <w:r w:rsidRPr="00A5060D">
        <w:rPr>
          <w:rFonts w:ascii="Times New Roman" w:hAnsi="Times New Roman" w:cs="B Lotus"/>
          <w:i/>
          <w:iCs/>
          <w:sz w:val="20"/>
          <w:szCs w:val="24"/>
          <w:rtl/>
        </w:rPr>
        <w:t>منظر</w:t>
      </w:r>
      <w:r w:rsidR="006748F3" w:rsidRPr="00A5060D">
        <w:rPr>
          <w:rFonts w:ascii="Times New Roman" w:hAnsi="Times New Roman" w:cs="B Lotus" w:hint="cs"/>
          <w:i/>
          <w:iCs/>
          <w:sz w:val="20"/>
          <w:szCs w:val="24"/>
          <w:rtl/>
        </w:rPr>
        <w:t>،</w:t>
      </w:r>
      <w:r w:rsidRPr="00A5060D">
        <w:rPr>
          <w:rFonts w:ascii="Times New Roman" w:hAnsi="Times New Roman" w:cs="B Lotus"/>
          <w:i/>
          <w:iCs/>
          <w:sz w:val="20"/>
          <w:szCs w:val="24"/>
          <w:rtl/>
        </w:rPr>
        <w:t xml:space="preserve"> 8</w:t>
      </w:r>
      <w:r w:rsidRPr="00951DA5">
        <w:rPr>
          <w:rFonts w:ascii="Times New Roman" w:hAnsi="Times New Roman" w:cs="B Lotus"/>
          <w:sz w:val="20"/>
          <w:szCs w:val="24"/>
          <w:rtl/>
        </w:rPr>
        <w:t>(36)</w:t>
      </w:r>
      <w:r w:rsidRPr="00951DA5">
        <w:rPr>
          <w:rFonts w:ascii="Times New Roman" w:hAnsi="Times New Roman" w:cs="B Lotus" w:hint="cs"/>
          <w:sz w:val="20"/>
          <w:szCs w:val="24"/>
          <w:rtl/>
        </w:rPr>
        <w:t>،</w:t>
      </w:r>
      <w:r w:rsidRPr="00951DA5">
        <w:rPr>
          <w:rFonts w:ascii="Times New Roman" w:hAnsi="Times New Roman" w:cs="B Lotus"/>
          <w:sz w:val="20"/>
          <w:szCs w:val="24"/>
          <w:rtl/>
        </w:rPr>
        <w:t xml:space="preserve"> 12-19</w:t>
      </w:r>
      <w:r w:rsidRPr="00951DA5">
        <w:rPr>
          <w:rFonts w:ascii="Times New Roman" w:hAnsi="Times New Roman" w:cs="B Lotus"/>
          <w:sz w:val="20"/>
          <w:szCs w:val="24"/>
        </w:rPr>
        <w:t>.</w:t>
      </w:r>
    </w:p>
    <w:p w14:paraId="721083DC" w14:textId="52C37880" w:rsidR="00F0759A" w:rsidRPr="00951DA5" w:rsidRDefault="00141D1D" w:rsidP="00A5060D">
      <w:pPr>
        <w:pStyle w:val="ListParagraph"/>
        <w:numPr>
          <w:ilvl w:val="0"/>
          <w:numId w:val="7"/>
        </w:numPr>
        <w:bidi/>
        <w:spacing w:after="0" w:line="240" w:lineRule="auto"/>
        <w:ind w:left="481"/>
        <w:jc w:val="both"/>
        <w:rPr>
          <w:rFonts w:ascii="Times New Roman" w:hAnsi="Times New Roman" w:cs="B Lotus"/>
          <w:sz w:val="20"/>
          <w:szCs w:val="24"/>
          <w:rtl/>
        </w:rPr>
      </w:pPr>
      <w:r w:rsidRPr="00951DA5">
        <w:rPr>
          <w:rFonts w:ascii="Times New Roman" w:hAnsi="Times New Roman" w:cs="B Lotus" w:hint="cs"/>
          <w:sz w:val="20"/>
          <w:szCs w:val="24"/>
          <w:rtl/>
        </w:rPr>
        <w:t xml:space="preserve">رستمی، </w:t>
      </w:r>
      <w:r w:rsidR="00A5060D">
        <w:rPr>
          <w:rFonts w:ascii="Times New Roman" w:hAnsi="Times New Roman" w:cs="B Lotus" w:hint="cs"/>
          <w:sz w:val="20"/>
          <w:szCs w:val="24"/>
          <w:rtl/>
        </w:rPr>
        <w:t>م</w:t>
      </w:r>
      <w:r w:rsidRPr="00951DA5">
        <w:rPr>
          <w:rFonts w:ascii="Times New Roman" w:hAnsi="Times New Roman" w:cs="B Lotus" w:hint="cs"/>
          <w:sz w:val="20"/>
          <w:szCs w:val="24"/>
          <w:rtl/>
        </w:rPr>
        <w:t>.</w:t>
      </w:r>
      <w:r w:rsidR="00A5060D">
        <w:rPr>
          <w:rFonts w:ascii="Times New Roman" w:hAnsi="Times New Roman" w:cs="B Lotus" w:hint="cs"/>
          <w:sz w:val="20"/>
          <w:szCs w:val="24"/>
          <w:rtl/>
        </w:rPr>
        <w:t xml:space="preserve">، </w:t>
      </w:r>
      <w:r w:rsidRPr="00951DA5">
        <w:rPr>
          <w:rFonts w:ascii="Times New Roman" w:hAnsi="Times New Roman" w:cs="B Lotus" w:hint="cs"/>
          <w:sz w:val="20"/>
          <w:szCs w:val="24"/>
          <w:rtl/>
        </w:rPr>
        <w:t xml:space="preserve"> </w:t>
      </w:r>
      <w:r w:rsidR="00683553" w:rsidRPr="00951DA5">
        <w:rPr>
          <w:rFonts w:ascii="Times New Roman" w:hAnsi="Times New Roman" w:cs="B Lotus" w:hint="cs"/>
          <w:sz w:val="20"/>
          <w:szCs w:val="24"/>
          <w:rtl/>
        </w:rPr>
        <w:t xml:space="preserve">سروری زرگر، </w:t>
      </w:r>
      <w:r w:rsidR="00A5060D">
        <w:rPr>
          <w:rFonts w:ascii="Times New Roman" w:hAnsi="Times New Roman" w:cs="B Lotus" w:hint="cs"/>
          <w:sz w:val="20"/>
          <w:szCs w:val="24"/>
          <w:rtl/>
        </w:rPr>
        <w:t>ر</w:t>
      </w:r>
      <w:r w:rsidR="00683553" w:rsidRPr="00951DA5">
        <w:rPr>
          <w:rFonts w:ascii="Times New Roman" w:hAnsi="Times New Roman" w:cs="B Lotus" w:hint="cs"/>
          <w:sz w:val="20"/>
          <w:szCs w:val="24"/>
          <w:rtl/>
        </w:rPr>
        <w:t>.</w:t>
      </w:r>
      <w:r w:rsidR="00A5060D">
        <w:rPr>
          <w:rFonts w:ascii="Times New Roman" w:hAnsi="Times New Roman" w:cs="B Lotus" w:hint="cs"/>
          <w:sz w:val="20"/>
          <w:szCs w:val="24"/>
          <w:rtl/>
        </w:rPr>
        <w:t xml:space="preserve"> و</w:t>
      </w:r>
      <w:r w:rsidR="00683553" w:rsidRPr="00951DA5">
        <w:rPr>
          <w:rFonts w:ascii="Times New Roman" w:hAnsi="Times New Roman" w:cs="B Lotus" w:hint="cs"/>
          <w:sz w:val="20"/>
          <w:szCs w:val="24"/>
          <w:rtl/>
        </w:rPr>
        <w:t xml:space="preserve"> عینی، </w:t>
      </w:r>
      <w:r w:rsidR="00A5060D">
        <w:rPr>
          <w:rFonts w:ascii="Times New Roman" w:hAnsi="Times New Roman" w:cs="B Lotus" w:hint="cs"/>
          <w:sz w:val="20"/>
          <w:szCs w:val="24"/>
          <w:rtl/>
        </w:rPr>
        <w:t>ح</w:t>
      </w:r>
      <w:r w:rsidR="00683553" w:rsidRPr="00951DA5">
        <w:rPr>
          <w:rFonts w:ascii="Times New Roman" w:hAnsi="Times New Roman" w:cs="B Lotus" w:hint="cs"/>
          <w:sz w:val="20"/>
          <w:szCs w:val="24"/>
          <w:rtl/>
        </w:rPr>
        <w:t>.</w:t>
      </w:r>
      <w:r w:rsidR="00F0759A" w:rsidRPr="00951DA5">
        <w:rPr>
          <w:rFonts w:ascii="Times New Roman" w:hAnsi="Times New Roman" w:cs="B Lotus" w:hint="cs"/>
          <w:sz w:val="20"/>
          <w:szCs w:val="24"/>
          <w:rtl/>
        </w:rPr>
        <w:t xml:space="preserve"> (1396).</w:t>
      </w:r>
      <w:r w:rsidR="006748F3">
        <w:rPr>
          <w:rFonts w:ascii="Times New Roman" w:hAnsi="Times New Roman" w:cs="B Lotus" w:hint="cs"/>
          <w:sz w:val="20"/>
          <w:szCs w:val="24"/>
          <w:rtl/>
        </w:rPr>
        <w:t xml:space="preserve"> تبیین و ارزیابی مؤ</w:t>
      </w:r>
      <w:r w:rsidR="00683553" w:rsidRPr="00951DA5">
        <w:rPr>
          <w:rFonts w:ascii="Times New Roman" w:hAnsi="Times New Roman" w:cs="B Lotus" w:hint="cs"/>
          <w:sz w:val="20"/>
          <w:szCs w:val="24"/>
          <w:rtl/>
        </w:rPr>
        <w:t xml:space="preserve">لفه‌های هنر عمومی (نمونه موردی: پارک لامپینی بانکوک و ایل‌گلی تبریز). </w:t>
      </w:r>
      <w:r w:rsidR="00683553" w:rsidRPr="00A5060D">
        <w:rPr>
          <w:rFonts w:ascii="Times New Roman" w:hAnsi="Times New Roman" w:cs="B Lotus" w:hint="cs"/>
          <w:i/>
          <w:iCs/>
          <w:sz w:val="20"/>
          <w:szCs w:val="24"/>
          <w:rtl/>
        </w:rPr>
        <w:t>باغ نظر</w:t>
      </w:r>
      <w:r w:rsidR="00683553" w:rsidRPr="00951DA5">
        <w:rPr>
          <w:rFonts w:ascii="Times New Roman" w:hAnsi="Times New Roman" w:cs="B Lotus" w:hint="cs"/>
          <w:sz w:val="20"/>
          <w:szCs w:val="24"/>
          <w:rtl/>
        </w:rPr>
        <w:t xml:space="preserve"> </w:t>
      </w:r>
      <w:r w:rsidR="00A5060D">
        <w:rPr>
          <w:rFonts w:ascii="Times New Roman" w:hAnsi="Times New Roman" w:cs="B Lotus" w:hint="cs"/>
          <w:sz w:val="20"/>
          <w:szCs w:val="24"/>
          <w:rtl/>
        </w:rPr>
        <w:t>،</w:t>
      </w:r>
      <w:r w:rsidR="00683553" w:rsidRPr="00951DA5">
        <w:rPr>
          <w:rFonts w:ascii="Times New Roman" w:hAnsi="Times New Roman" w:cs="B Lotus" w:hint="cs"/>
          <w:sz w:val="20"/>
          <w:szCs w:val="24"/>
          <w:rtl/>
        </w:rPr>
        <w:t>(</w:t>
      </w:r>
      <w:r w:rsidR="00F0759A" w:rsidRPr="00951DA5">
        <w:rPr>
          <w:rFonts w:ascii="Times New Roman" w:hAnsi="Times New Roman" w:cs="B Lotus" w:hint="cs"/>
          <w:sz w:val="20"/>
          <w:szCs w:val="24"/>
          <w:rtl/>
        </w:rPr>
        <w:t>49</w:t>
      </w:r>
      <w:r w:rsidR="00683553" w:rsidRPr="00951DA5">
        <w:rPr>
          <w:rFonts w:ascii="Times New Roman" w:hAnsi="Times New Roman" w:cs="B Lotus" w:hint="cs"/>
          <w:sz w:val="20"/>
          <w:szCs w:val="24"/>
          <w:rtl/>
        </w:rPr>
        <w:t>)</w:t>
      </w:r>
      <w:r w:rsidR="00F0759A" w:rsidRPr="00951DA5">
        <w:rPr>
          <w:rFonts w:ascii="Times New Roman" w:hAnsi="Times New Roman" w:cs="B Lotus" w:hint="cs"/>
          <w:sz w:val="20"/>
          <w:szCs w:val="24"/>
          <w:rtl/>
        </w:rPr>
        <w:t>. 53-64.</w:t>
      </w:r>
    </w:p>
    <w:p w14:paraId="74473D79" w14:textId="08E727D3" w:rsidR="0071092F" w:rsidRPr="00951DA5" w:rsidRDefault="0071092F"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 xml:space="preserve">رنجبر، </w:t>
      </w:r>
      <w:r w:rsidR="00A5060D">
        <w:rPr>
          <w:rFonts w:ascii="Times New Roman" w:hAnsi="Times New Roman" w:cs="B Lotus" w:hint="cs"/>
          <w:sz w:val="20"/>
          <w:szCs w:val="24"/>
          <w:rtl/>
        </w:rPr>
        <w:t>ا</w:t>
      </w:r>
      <w:r w:rsidRPr="00951DA5">
        <w:rPr>
          <w:rFonts w:ascii="Times New Roman" w:hAnsi="Times New Roman" w:cs="B Lotus" w:hint="cs"/>
          <w:sz w:val="20"/>
          <w:szCs w:val="24"/>
          <w:rtl/>
        </w:rPr>
        <w:t xml:space="preserve">. (1395). مقدمه‌ای بر </w:t>
      </w:r>
      <w:r w:rsidRPr="00951DA5">
        <w:rPr>
          <w:rFonts w:ascii="Times New Roman" w:hAnsi="Times New Roman" w:cs="B Lotus"/>
          <w:sz w:val="20"/>
          <w:szCs w:val="24"/>
          <w:rtl/>
        </w:rPr>
        <w:t>هنر شهری و سیاست‌های ارتقا آن در کلان</w:t>
      </w:r>
      <w:r w:rsidR="006748F3">
        <w:rPr>
          <w:rFonts w:ascii="Times New Roman" w:hAnsi="Times New Roman" w:cs="B Lotus"/>
          <w:sz w:val="20"/>
          <w:szCs w:val="24"/>
          <w:rtl/>
        </w:rPr>
        <w:softHyphen/>
      </w:r>
      <w:r w:rsidRPr="00951DA5">
        <w:rPr>
          <w:rFonts w:ascii="Times New Roman" w:hAnsi="Times New Roman" w:cs="B Lotus"/>
          <w:sz w:val="20"/>
          <w:szCs w:val="24"/>
          <w:rtl/>
        </w:rPr>
        <w:t>شهر تهران</w:t>
      </w:r>
      <w:r w:rsidRPr="00951DA5">
        <w:rPr>
          <w:rFonts w:ascii="Times New Roman" w:hAnsi="Times New Roman" w:cs="B Lotus" w:hint="cs"/>
          <w:sz w:val="20"/>
          <w:szCs w:val="24"/>
          <w:rtl/>
        </w:rPr>
        <w:t>. دانش شهر(349)، تهران: مرکز مطالعات و برنامه</w:t>
      </w:r>
      <w:r w:rsidR="006748F3">
        <w:rPr>
          <w:rFonts w:ascii="Times New Roman" w:hAnsi="Times New Roman" w:cs="B Lotus"/>
          <w:sz w:val="20"/>
          <w:szCs w:val="24"/>
          <w:rtl/>
        </w:rPr>
        <w:softHyphen/>
      </w:r>
      <w:r w:rsidRPr="00951DA5">
        <w:rPr>
          <w:rFonts w:ascii="Times New Roman" w:hAnsi="Times New Roman" w:cs="B Lotus" w:hint="cs"/>
          <w:sz w:val="20"/>
          <w:szCs w:val="24"/>
          <w:rtl/>
        </w:rPr>
        <w:t>ریزی شهر تهران.</w:t>
      </w:r>
    </w:p>
    <w:p w14:paraId="56663A7D" w14:textId="4EF8F1A1" w:rsidR="00F0759A" w:rsidRPr="00951DA5" w:rsidRDefault="00F0759A"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 xml:space="preserve">زنگی، </w:t>
      </w:r>
      <w:r w:rsidR="00A5060D">
        <w:rPr>
          <w:rFonts w:ascii="Times New Roman" w:hAnsi="Times New Roman" w:cs="B Lotus" w:hint="cs"/>
          <w:sz w:val="20"/>
          <w:szCs w:val="24"/>
          <w:rtl/>
        </w:rPr>
        <w:t>ب</w:t>
      </w:r>
      <w:r w:rsidRPr="00951DA5">
        <w:rPr>
          <w:rFonts w:ascii="Times New Roman" w:hAnsi="Times New Roman" w:cs="B Lotus" w:hint="cs"/>
          <w:sz w:val="20"/>
          <w:szCs w:val="24"/>
          <w:rtl/>
        </w:rPr>
        <w:t>. (</w:t>
      </w:r>
      <w:r w:rsidR="00D54F24" w:rsidRPr="00951DA5">
        <w:rPr>
          <w:rFonts w:ascii="Times New Roman" w:hAnsi="Times New Roman" w:cs="B Lotus" w:hint="cs"/>
          <w:sz w:val="20"/>
          <w:szCs w:val="24"/>
          <w:rtl/>
        </w:rPr>
        <w:t>1395</w:t>
      </w:r>
      <w:r w:rsidRPr="00951DA5">
        <w:rPr>
          <w:rFonts w:ascii="Times New Roman" w:hAnsi="Times New Roman" w:cs="B Lotus" w:hint="cs"/>
          <w:sz w:val="20"/>
          <w:szCs w:val="24"/>
          <w:rtl/>
        </w:rPr>
        <w:t>)</w:t>
      </w:r>
      <w:r w:rsidR="00D54F24" w:rsidRPr="00951DA5">
        <w:rPr>
          <w:rFonts w:ascii="Times New Roman" w:hAnsi="Times New Roman" w:cs="B Lotus" w:hint="cs"/>
          <w:sz w:val="20"/>
          <w:szCs w:val="24"/>
          <w:rtl/>
        </w:rPr>
        <w:t>. کاربست دیوارنگاری شهری در دستیابی به منظر شهری انسان</w:t>
      </w:r>
      <w:r w:rsidR="006748F3">
        <w:rPr>
          <w:rFonts w:ascii="Times New Roman" w:hAnsi="Times New Roman" w:cs="B Lotus"/>
          <w:sz w:val="20"/>
          <w:szCs w:val="24"/>
          <w:rtl/>
        </w:rPr>
        <w:softHyphen/>
      </w:r>
      <w:r w:rsidR="00D54F24" w:rsidRPr="00951DA5">
        <w:rPr>
          <w:rFonts w:ascii="Times New Roman" w:hAnsi="Times New Roman" w:cs="B Lotus" w:hint="cs"/>
          <w:sz w:val="20"/>
          <w:szCs w:val="24"/>
          <w:rtl/>
        </w:rPr>
        <w:t xml:space="preserve">گرا. </w:t>
      </w:r>
      <w:r w:rsidR="00D54F24" w:rsidRPr="00A5060D">
        <w:rPr>
          <w:rFonts w:ascii="Times New Roman" w:hAnsi="Times New Roman" w:cs="B Lotus" w:hint="cs"/>
          <w:i/>
          <w:iCs/>
          <w:sz w:val="20"/>
          <w:szCs w:val="24"/>
          <w:rtl/>
        </w:rPr>
        <w:t>منظر</w:t>
      </w:r>
      <w:r w:rsidR="00D54F24" w:rsidRPr="00951DA5">
        <w:rPr>
          <w:rFonts w:ascii="Times New Roman" w:hAnsi="Times New Roman" w:cs="B Lotus" w:hint="cs"/>
          <w:sz w:val="20"/>
          <w:szCs w:val="24"/>
          <w:rtl/>
        </w:rPr>
        <w:t xml:space="preserve"> (35). 40-49.</w:t>
      </w:r>
    </w:p>
    <w:p w14:paraId="53299C3B" w14:textId="1B0A8A40" w:rsidR="00CA52EF" w:rsidRPr="00951DA5" w:rsidRDefault="00CA52EF"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 xml:space="preserve">زنگی، </w:t>
      </w:r>
      <w:r w:rsidR="00A5060D">
        <w:rPr>
          <w:rFonts w:ascii="Times New Roman" w:hAnsi="Times New Roman" w:cs="B Lotus" w:hint="cs"/>
          <w:sz w:val="20"/>
          <w:szCs w:val="24"/>
          <w:rtl/>
        </w:rPr>
        <w:t>ب. و احمدی، ب</w:t>
      </w:r>
      <w:r w:rsidRPr="00951DA5">
        <w:rPr>
          <w:rFonts w:ascii="Times New Roman" w:hAnsi="Times New Roman" w:cs="B Lotus" w:hint="cs"/>
          <w:sz w:val="20"/>
          <w:szCs w:val="24"/>
          <w:rtl/>
        </w:rPr>
        <w:t xml:space="preserve">. (1395). </w:t>
      </w:r>
      <w:r w:rsidRPr="00951DA5">
        <w:rPr>
          <w:rFonts w:ascii="Times New Roman" w:hAnsi="Times New Roman" w:cs="B Lotus"/>
          <w:sz w:val="20"/>
          <w:szCs w:val="24"/>
          <w:rtl/>
        </w:rPr>
        <w:t xml:space="preserve">بررسی کارکردهای هویت‌بخش هنر شهری دیوارنگاری در شهر ایرانی اسلامی. </w:t>
      </w:r>
      <w:r w:rsidRPr="00A5060D">
        <w:rPr>
          <w:rFonts w:ascii="Times New Roman" w:hAnsi="Times New Roman" w:cs="B Lotus"/>
          <w:i/>
          <w:iCs/>
          <w:sz w:val="20"/>
          <w:szCs w:val="24"/>
          <w:rtl/>
        </w:rPr>
        <w:t xml:space="preserve">هنرهای صناعی اسلامی. ۱ </w:t>
      </w:r>
      <w:r w:rsidRPr="00951DA5">
        <w:rPr>
          <w:rFonts w:ascii="Times New Roman" w:hAnsi="Times New Roman" w:cs="B Lotus"/>
          <w:sz w:val="20"/>
          <w:szCs w:val="24"/>
          <w:rtl/>
        </w:rPr>
        <w:t>(۱) :۴۶-۳۹</w:t>
      </w:r>
      <w:r w:rsidRPr="00951DA5">
        <w:rPr>
          <w:rFonts w:ascii="Times New Roman" w:hAnsi="Times New Roman" w:cs="B Lotus" w:hint="cs"/>
          <w:sz w:val="20"/>
          <w:szCs w:val="24"/>
          <w:rtl/>
        </w:rPr>
        <w:t>.</w:t>
      </w:r>
    </w:p>
    <w:p w14:paraId="769571E1" w14:textId="5A5C4775" w:rsidR="00E02C0D" w:rsidRPr="00951DA5" w:rsidRDefault="00E02C0D"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 xml:space="preserve">کفشچیان مقدم، </w:t>
      </w:r>
      <w:r w:rsidR="00A5060D">
        <w:rPr>
          <w:rFonts w:ascii="Times New Roman" w:hAnsi="Times New Roman" w:cs="B Lotus" w:hint="cs"/>
          <w:sz w:val="20"/>
          <w:szCs w:val="24"/>
          <w:rtl/>
        </w:rPr>
        <w:t>ا</w:t>
      </w:r>
      <w:r w:rsidRPr="00951DA5">
        <w:rPr>
          <w:rFonts w:ascii="Times New Roman" w:hAnsi="Times New Roman" w:cs="B Lotus" w:hint="cs"/>
          <w:sz w:val="20"/>
          <w:szCs w:val="24"/>
          <w:rtl/>
        </w:rPr>
        <w:t>. (1383). بررسی و</w:t>
      </w:r>
      <w:r w:rsidR="00A5060D">
        <w:rPr>
          <w:rFonts w:ascii="Times New Roman" w:hAnsi="Times New Roman" w:cs="B Lotus" w:hint="cs"/>
          <w:sz w:val="20"/>
          <w:szCs w:val="24"/>
          <w:rtl/>
        </w:rPr>
        <w:t>یژگی‌های نقاشی دیواری.</w:t>
      </w:r>
      <w:r w:rsidRPr="00951DA5">
        <w:rPr>
          <w:rFonts w:ascii="Times New Roman" w:hAnsi="Times New Roman" w:cs="B Lotus" w:hint="cs"/>
          <w:sz w:val="20"/>
          <w:szCs w:val="24"/>
          <w:rtl/>
        </w:rPr>
        <w:t xml:space="preserve"> </w:t>
      </w:r>
      <w:r w:rsidRPr="00A5060D">
        <w:rPr>
          <w:rFonts w:ascii="Times New Roman" w:hAnsi="Times New Roman" w:cs="B Lotus" w:hint="cs"/>
          <w:i/>
          <w:iCs/>
          <w:sz w:val="20"/>
          <w:szCs w:val="24"/>
          <w:rtl/>
        </w:rPr>
        <w:t>هنرهای زیبا</w:t>
      </w:r>
      <w:r w:rsidRPr="00951DA5">
        <w:rPr>
          <w:rFonts w:ascii="Times New Roman" w:hAnsi="Times New Roman" w:cs="B Lotus" w:hint="cs"/>
          <w:sz w:val="20"/>
          <w:szCs w:val="24"/>
          <w:rtl/>
        </w:rPr>
        <w:t xml:space="preserve"> (20). 67-78.</w:t>
      </w:r>
    </w:p>
    <w:p w14:paraId="4ABCC196" w14:textId="07798D82" w:rsidR="00E02C0D" w:rsidRPr="00951DA5" w:rsidRDefault="00E02C0D" w:rsidP="00A5060D">
      <w:pPr>
        <w:pStyle w:val="ListParagraph"/>
        <w:numPr>
          <w:ilvl w:val="0"/>
          <w:numId w:val="7"/>
        </w:numPr>
        <w:bidi/>
        <w:spacing w:after="0" w:line="240" w:lineRule="auto"/>
        <w:ind w:left="481"/>
        <w:jc w:val="both"/>
        <w:rPr>
          <w:rFonts w:ascii="Times New Roman" w:hAnsi="Times New Roman" w:cs="B Lotus"/>
          <w:sz w:val="20"/>
          <w:szCs w:val="24"/>
          <w:lang w:bidi="ar-BH"/>
        </w:rPr>
      </w:pPr>
      <w:r w:rsidRPr="00951DA5">
        <w:rPr>
          <w:rFonts w:ascii="Times New Roman" w:hAnsi="Times New Roman" w:cs="B Lotus" w:hint="cs"/>
          <w:sz w:val="20"/>
          <w:szCs w:val="24"/>
          <w:rtl/>
        </w:rPr>
        <w:t xml:space="preserve">کفشچیان مقدم، </w:t>
      </w:r>
      <w:r w:rsidR="00A5060D">
        <w:rPr>
          <w:rFonts w:ascii="Times New Roman" w:hAnsi="Times New Roman" w:cs="B Lotus" w:hint="cs"/>
          <w:sz w:val="20"/>
          <w:szCs w:val="24"/>
          <w:rtl/>
        </w:rPr>
        <w:t>ا</w:t>
      </w:r>
      <w:r w:rsidRPr="00951DA5">
        <w:rPr>
          <w:rFonts w:ascii="Times New Roman" w:hAnsi="Times New Roman" w:cs="B Lotus" w:hint="cs"/>
          <w:sz w:val="20"/>
          <w:szCs w:val="24"/>
          <w:rtl/>
          <w:lang w:bidi="ar-BH"/>
        </w:rPr>
        <w:t xml:space="preserve">. (1388). بررسی دیوارنگاری معاصر تهران. قبل و بعد انقلاب. </w:t>
      </w:r>
      <w:r w:rsidRPr="00A5060D">
        <w:rPr>
          <w:rFonts w:ascii="Times New Roman" w:hAnsi="Times New Roman" w:cs="B Lotus" w:hint="cs"/>
          <w:i/>
          <w:iCs/>
          <w:sz w:val="20"/>
          <w:szCs w:val="24"/>
          <w:rtl/>
          <w:lang w:bidi="ar-BH"/>
        </w:rPr>
        <w:t>هنرهای زیبا</w:t>
      </w:r>
      <w:r w:rsidRPr="00951DA5">
        <w:rPr>
          <w:rFonts w:ascii="Times New Roman" w:hAnsi="Times New Roman" w:cs="B Lotus" w:hint="cs"/>
          <w:sz w:val="20"/>
          <w:szCs w:val="24"/>
          <w:rtl/>
          <w:lang w:bidi="ar-BH"/>
        </w:rPr>
        <w:t xml:space="preserve"> (33). 103-114.</w:t>
      </w:r>
    </w:p>
    <w:p w14:paraId="4E970B33" w14:textId="3D9B3198" w:rsidR="00E02C0D" w:rsidRPr="00951DA5" w:rsidRDefault="00F0759A" w:rsidP="00A5060D">
      <w:pPr>
        <w:pStyle w:val="ListParagraph"/>
        <w:numPr>
          <w:ilvl w:val="0"/>
          <w:numId w:val="7"/>
        </w:numPr>
        <w:bidi/>
        <w:spacing w:after="0" w:line="240" w:lineRule="auto"/>
        <w:ind w:left="481"/>
        <w:jc w:val="both"/>
        <w:rPr>
          <w:rFonts w:ascii="Times New Roman" w:hAnsi="Times New Roman" w:cs="B Lotus"/>
          <w:sz w:val="20"/>
          <w:szCs w:val="24"/>
          <w:lang w:bidi="ar-BH"/>
        </w:rPr>
      </w:pPr>
      <w:r w:rsidRPr="00951DA5">
        <w:rPr>
          <w:rFonts w:ascii="Times New Roman" w:hAnsi="Times New Roman" w:cs="B Lotus" w:hint="cs"/>
          <w:sz w:val="20"/>
          <w:szCs w:val="24"/>
          <w:rtl/>
        </w:rPr>
        <w:t xml:space="preserve">کفشچیان مقدم، </w:t>
      </w:r>
      <w:r w:rsidR="00A5060D">
        <w:rPr>
          <w:rFonts w:ascii="Times New Roman" w:hAnsi="Times New Roman" w:cs="B Lotus" w:hint="cs"/>
          <w:sz w:val="20"/>
          <w:szCs w:val="24"/>
          <w:rtl/>
        </w:rPr>
        <w:t>ا</w:t>
      </w:r>
      <w:r w:rsidRPr="00951DA5">
        <w:rPr>
          <w:rFonts w:ascii="Times New Roman" w:hAnsi="Times New Roman" w:cs="B Lotus" w:hint="cs"/>
          <w:sz w:val="20"/>
          <w:szCs w:val="24"/>
          <w:rtl/>
        </w:rPr>
        <w:t>.</w:t>
      </w:r>
      <w:r w:rsidR="00A5060D">
        <w:rPr>
          <w:rFonts w:ascii="Times New Roman" w:hAnsi="Times New Roman" w:cs="B Lotus" w:hint="cs"/>
          <w:sz w:val="20"/>
          <w:szCs w:val="24"/>
          <w:rtl/>
        </w:rPr>
        <w:t>،</w:t>
      </w:r>
      <w:r w:rsidRPr="00951DA5">
        <w:rPr>
          <w:rFonts w:ascii="Times New Roman" w:hAnsi="Times New Roman" w:cs="B Lotus" w:hint="cs"/>
          <w:sz w:val="20"/>
          <w:szCs w:val="24"/>
          <w:rtl/>
        </w:rPr>
        <w:t xml:space="preserve"> دارش، </w:t>
      </w:r>
      <w:r w:rsidR="00A5060D">
        <w:rPr>
          <w:rFonts w:ascii="Times New Roman" w:hAnsi="Times New Roman" w:cs="B Lotus" w:hint="cs"/>
          <w:sz w:val="20"/>
          <w:szCs w:val="24"/>
          <w:rtl/>
        </w:rPr>
        <w:t>ی</w:t>
      </w:r>
      <w:r w:rsidRPr="00951DA5">
        <w:rPr>
          <w:rFonts w:ascii="Times New Roman" w:hAnsi="Times New Roman" w:cs="B Lotus" w:hint="cs"/>
          <w:sz w:val="20"/>
          <w:szCs w:val="24"/>
          <w:rtl/>
        </w:rPr>
        <w:t>.</w:t>
      </w:r>
      <w:r w:rsidR="00A5060D">
        <w:rPr>
          <w:rFonts w:ascii="Times New Roman" w:hAnsi="Times New Roman" w:cs="B Lotus" w:hint="cs"/>
          <w:sz w:val="20"/>
          <w:szCs w:val="24"/>
          <w:rtl/>
        </w:rPr>
        <w:t xml:space="preserve"> و</w:t>
      </w:r>
      <w:r w:rsidRPr="00951DA5">
        <w:rPr>
          <w:rFonts w:ascii="Times New Roman" w:hAnsi="Times New Roman" w:cs="B Lotus" w:hint="cs"/>
          <w:sz w:val="20"/>
          <w:szCs w:val="24"/>
          <w:rtl/>
        </w:rPr>
        <w:t xml:space="preserve"> رویان، </w:t>
      </w:r>
      <w:r w:rsidR="00A5060D">
        <w:rPr>
          <w:rFonts w:ascii="Times New Roman" w:hAnsi="Times New Roman" w:cs="B Lotus" w:hint="cs"/>
          <w:sz w:val="20"/>
          <w:szCs w:val="24"/>
          <w:rtl/>
        </w:rPr>
        <w:t>س</w:t>
      </w:r>
      <w:r w:rsidRPr="00951DA5">
        <w:rPr>
          <w:rFonts w:ascii="Times New Roman" w:hAnsi="Times New Roman" w:cs="B Lotus" w:hint="cs"/>
          <w:sz w:val="20"/>
          <w:szCs w:val="24"/>
          <w:rtl/>
        </w:rPr>
        <w:t xml:space="preserve">. (1390). </w:t>
      </w:r>
      <w:r w:rsidRPr="00951DA5">
        <w:rPr>
          <w:rFonts w:ascii="Times New Roman" w:hAnsi="Times New Roman" w:cs="B Lotus"/>
          <w:sz w:val="20"/>
          <w:szCs w:val="24"/>
          <w:rtl/>
          <w:lang w:bidi="ar-BH"/>
        </w:rPr>
        <w:t>ارزیابی دیوارنگاری معاصر تهران از دیدگاه مخاطب</w:t>
      </w:r>
      <w:r w:rsidRPr="00951DA5">
        <w:rPr>
          <w:rFonts w:ascii="Times New Roman" w:hAnsi="Times New Roman" w:cs="B Lotus" w:hint="cs"/>
          <w:sz w:val="20"/>
          <w:szCs w:val="24"/>
          <w:rtl/>
        </w:rPr>
        <w:t xml:space="preserve">. </w:t>
      </w:r>
      <w:r w:rsidRPr="00A5060D">
        <w:rPr>
          <w:rFonts w:ascii="Times New Roman" w:hAnsi="Times New Roman" w:cs="B Lotus"/>
          <w:i/>
          <w:iCs/>
          <w:sz w:val="20"/>
          <w:szCs w:val="24"/>
          <w:rtl/>
          <w:lang w:bidi="ar-BH"/>
        </w:rPr>
        <w:t>هنرهای زیبا- هنرهای تجسمی</w:t>
      </w:r>
      <w:r w:rsidRPr="00A5060D">
        <w:rPr>
          <w:rFonts w:ascii="Times New Roman" w:hAnsi="Times New Roman" w:cs="B Lotus" w:hint="cs"/>
          <w:i/>
          <w:iCs/>
          <w:sz w:val="20"/>
          <w:szCs w:val="24"/>
          <w:rtl/>
          <w:lang w:bidi="ar-BH"/>
        </w:rPr>
        <w:t>.</w:t>
      </w:r>
      <w:r w:rsidRPr="00951DA5">
        <w:rPr>
          <w:rFonts w:ascii="Times New Roman" w:hAnsi="Times New Roman" w:cs="B Lotus" w:hint="cs"/>
          <w:sz w:val="20"/>
          <w:szCs w:val="24"/>
          <w:rtl/>
          <w:lang w:bidi="ar-BH"/>
        </w:rPr>
        <w:t xml:space="preserve"> 2 (41). 63-70.</w:t>
      </w:r>
    </w:p>
    <w:p w14:paraId="219AB283" w14:textId="1C537B74" w:rsidR="00E02C0D" w:rsidRPr="00951DA5" w:rsidRDefault="00E02C0D" w:rsidP="00A5060D">
      <w:pPr>
        <w:pStyle w:val="ListParagraph"/>
        <w:numPr>
          <w:ilvl w:val="0"/>
          <w:numId w:val="7"/>
        </w:numPr>
        <w:bidi/>
        <w:spacing w:after="0" w:line="240" w:lineRule="auto"/>
        <w:ind w:left="481"/>
        <w:jc w:val="both"/>
        <w:rPr>
          <w:rFonts w:ascii="Times New Roman" w:hAnsi="Times New Roman" w:cs="B Lotus"/>
          <w:sz w:val="20"/>
          <w:szCs w:val="24"/>
          <w:rtl/>
          <w:lang w:bidi="ar-BH"/>
        </w:rPr>
      </w:pPr>
      <w:r w:rsidRPr="00951DA5">
        <w:rPr>
          <w:rFonts w:ascii="Times New Roman" w:hAnsi="Times New Roman" w:cs="B Lotus" w:hint="cs"/>
          <w:sz w:val="20"/>
          <w:szCs w:val="24"/>
          <w:rtl/>
          <w:lang w:bidi="ar-BH"/>
        </w:rPr>
        <w:t xml:space="preserve">کشیر، </w:t>
      </w:r>
      <w:r w:rsidR="00A5060D">
        <w:rPr>
          <w:rFonts w:ascii="Times New Roman" w:hAnsi="Times New Roman" w:cs="B Lotus" w:hint="cs"/>
          <w:sz w:val="20"/>
          <w:szCs w:val="24"/>
          <w:rtl/>
          <w:lang w:bidi="ar-BH"/>
        </w:rPr>
        <w:t>م</w:t>
      </w:r>
      <w:r w:rsidRPr="00951DA5">
        <w:rPr>
          <w:rFonts w:ascii="Times New Roman" w:hAnsi="Times New Roman" w:cs="B Lotus" w:hint="cs"/>
          <w:sz w:val="20"/>
          <w:szCs w:val="24"/>
          <w:rtl/>
          <w:lang w:bidi="ar-BH"/>
        </w:rPr>
        <w:t>.</w:t>
      </w:r>
      <w:r w:rsidR="00A5060D">
        <w:rPr>
          <w:rFonts w:ascii="Times New Roman" w:hAnsi="Times New Roman" w:cs="B Lotus" w:hint="cs"/>
          <w:sz w:val="20"/>
          <w:szCs w:val="24"/>
          <w:rtl/>
          <w:lang w:bidi="ar-BH"/>
        </w:rPr>
        <w:t xml:space="preserve"> و</w:t>
      </w:r>
      <w:r w:rsidRPr="00951DA5">
        <w:rPr>
          <w:rFonts w:ascii="Times New Roman" w:hAnsi="Times New Roman" w:cs="B Lotus" w:hint="cs"/>
          <w:sz w:val="20"/>
          <w:szCs w:val="24"/>
          <w:rtl/>
          <w:lang w:bidi="ar-BH"/>
        </w:rPr>
        <w:t xml:space="preserve"> کفشچیان مقدم، </w:t>
      </w:r>
      <w:r w:rsidR="00A5060D">
        <w:rPr>
          <w:rFonts w:ascii="Times New Roman" w:hAnsi="Times New Roman" w:cs="B Lotus" w:hint="cs"/>
          <w:sz w:val="20"/>
          <w:szCs w:val="24"/>
          <w:rtl/>
          <w:lang w:bidi="ar-BH"/>
        </w:rPr>
        <w:t>ا</w:t>
      </w:r>
      <w:r w:rsidRPr="00951DA5">
        <w:rPr>
          <w:rFonts w:ascii="Times New Roman" w:hAnsi="Times New Roman" w:cs="B Lotus" w:hint="cs"/>
          <w:sz w:val="20"/>
          <w:szCs w:val="24"/>
          <w:rtl/>
          <w:lang w:bidi="ar-BH"/>
        </w:rPr>
        <w:t>.</w:t>
      </w:r>
      <w:r w:rsidR="00A5060D">
        <w:rPr>
          <w:rFonts w:ascii="Times New Roman" w:hAnsi="Times New Roman" w:cs="B Lotus" w:hint="cs"/>
          <w:sz w:val="20"/>
          <w:szCs w:val="24"/>
          <w:rtl/>
          <w:lang w:bidi="ar-BH"/>
        </w:rPr>
        <w:t xml:space="preserve"> (1399).</w:t>
      </w:r>
      <w:r w:rsidRPr="00951DA5">
        <w:rPr>
          <w:rFonts w:ascii="Times New Roman" w:hAnsi="Times New Roman" w:cs="B Lotus" w:hint="cs"/>
          <w:sz w:val="20"/>
          <w:szCs w:val="24"/>
          <w:rtl/>
          <w:lang w:bidi="ar-BH"/>
        </w:rPr>
        <w:t xml:space="preserve"> بررسی تاثیر کیفیت‌های ب</w:t>
      </w:r>
      <w:r w:rsidR="00A5060D">
        <w:rPr>
          <w:rFonts w:ascii="Times New Roman" w:hAnsi="Times New Roman" w:cs="B Lotus" w:hint="cs"/>
          <w:sz w:val="20"/>
          <w:szCs w:val="24"/>
          <w:rtl/>
          <w:lang w:bidi="ar-BH"/>
        </w:rPr>
        <w:t>صری محیط بر نقاشی دیواری</w:t>
      </w:r>
      <w:r w:rsidRPr="00951DA5">
        <w:rPr>
          <w:rFonts w:ascii="Times New Roman" w:hAnsi="Times New Roman" w:cs="B Lotus" w:hint="cs"/>
          <w:sz w:val="20"/>
          <w:szCs w:val="24"/>
          <w:rtl/>
          <w:lang w:bidi="ar-BH"/>
        </w:rPr>
        <w:t xml:space="preserve">. </w:t>
      </w:r>
      <w:r w:rsidRPr="00A5060D">
        <w:rPr>
          <w:rFonts w:ascii="Times New Roman" w:hAnsi="Times New Roman" w:cs="B Lotus" w:hint="cs"/>
          <w:i/>
          <w:iCs/>
          <w:sz w:val="20"/>
          <w:szCs w:val="24"/>
          <w:rtl/>
          <w:lang w:bidi="ar-BH"/>
        </w:rPr>
        <w:t xml:space="preserve">پیکره </w:t>
      </w:r>
      <w:r w:rsidRPr="00951DA5">
        <w:rPr>
          <w:rFonts w:ascii="Times New Roman" w:hAnsi="Times New Roman" w:cs="B Lotus" w:hint="cs"/>
          <w:sz w:val="20"/>
          <w:szCs w:val="24"/>
          <w:rtl/>
          <w:lang w:bidi="ar-BH"/>
        </w:rPr>
        <w:t>(19). 42-55.</w:t>
      </w:r>
    </w:p>
    <w:p w14:paraId="6C0E452A" w14:textId="1056F567" w:rsidR="0071092F" w:rsidRPr="00951DA5" w:rsidRDefault="0071092F"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كوثري،</w:t>
      </w:r>
      <w:r w:rsidRPr="00951DA5">
        <w:rPr>
          <w:rFonts w:ascii="Times New Roman" w:hAnsi="Times New Roman" w:cs="B Lotus"/>
          <w:sz w:val="20"/>
          <w:szCs w:val="24"/>
        </w:rPr>
        <w:t xml:space="preserve"> </w:t>
      </w:r>
      <w:r w:rsidR="00A5060D">
        <w:rPr>
          <w:rFonts w:ascii="Times New Roman" w:hAnsi="Times New Roman" w:cs="B Lotus" w:hint="cs"/>
          <w:sz w:val="20"/>
          <w:szCs w:val="24"/>
          <w:rtl/>
        </w:rPr>
        <w:t>م</w:t>
      </w:r>
      <w:r w:rsidRPr="00951DA5">
        <w:rPr>
          <w:rFonts w:ascii="Times New Roman" w:hAnsi="Times New Roman" w:cs="B Lotus" w:hint="cs"/>
          <w:sz w:val="20"/>
          <w:szCs w:val="24"/>
          <w:rtl/>
        </w:rPr>
        <w:t>. (1388). درآمدي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بر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موسيقي</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عامه</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پسند. تهران: نشر</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طرح</w:t>
      </w:r>
      <w:r w:rsidRPr="00951DA5">
        <w:rPr>
          <w:rFonts w:ascii="Times New Roman" w:hAnsi="Times New Roman" w:cs="B Lotus"/>
          <w:sz w:val="20"/>
          <w:szCs w:val="24"/>
        </w:rPr>
        <w:t xml:space="preserve"> </w:t>
      </w:r>
      <w:r w:rsidRPr="00951DA5">
        <w:rPr>
          <w:rFonts w:ascii="Times New Roman" w:hAnsi="Times New Roman" w:cs="B Lotus" w:hint="cs"/>
          <w:sz w:val="20"/>
          <w:szCs w:val="24"/>
          <w:rtl/>
        </w:rPr>
        <w:t>آينده</w:t>
      </w:r>
      <w:r w:rsidR="00E02C0D" w:rsidRPr="00951DA5">
        <w:rPr>
          <w:rFonts w:ascii="Times New Roman" w:hAnsi="Times New Roman" w:cs="B Lotus" w:hint="cs"/>
          <w:sz w:val="20"/>
          <w:szCs w:val="24"/>
          <w:rtl/>
        </w:rPr>
        <w:t>.</w:t>
      </w:r>
    </w:p>
    <w:p w14:paraId="50D9B5D2" w14:textId="238851A5" w:rsidR="00E02C0D" w:rsidRPr="00951DA5" w:rsidRDefault="00E02C0D" w:rsidP="00A5060D">
      <w:pPr>
        <w:pStyle w:val="ListParagraph"/>
        <w:numPr>
          <w:ilvl w:val="0"/>
          <w:numId w:val="7"/>
        </w:numPr>
        <w:bidi/>
        <w:spacing w:after="0" w:line="240" w:lineRule="auto"/>
        <w:ind w:left="481"/>
        <w:jc w:val="both"/>
        <w:rPr>
          <w:rFonts w:ascii="Times New Roman" w:hAnsi="Times New Roman" w:cs="B Lotus"/>
          <w:sz w:val="20"/>
          <w:szCs w:val="24"/>
        </w:rPr>
      </w:pPr>
      <w:r w:rsidRPr="00951DA5">
        <w:rPr>
          <w:rFonts w:ascii="Times New Roman" w:hAnsi="Times New Roman" w:cs="B Lotus" w:hint="cs"/>
          <w:sz w:val="20"/>
          <w:szCs w:val="24"/>
          <w:rtl/>
        </w:rPr>
        <w:t xml:space="preserve">لنگ، </w:t>
      </w:r>
      <w:r w:rsidR="00A5060D">
        <w:rPr>
          <w:rFonts w:ascii="Times New Roman" w:hAnsi="Times New Roman" w:cs="B Lotus" w:hint="cs"/>
          <w:sz w:val="20"/>
          <w:szCs w:val="24"/>
          <w:rtl/>
        </w:rPr>
        <w:t>ج</w:t>
      </w:r>
      <w:r w:rsidRPr="00951DA5">
        <w:rPr>
          <w:rFonts w:ascii="Times New Roman" w:hAnsi="Times New Roman" w:cs="B Lotus" w:hint="cs"/>
          <w:sz w:val="20"/>
          <w:szCs w:val="24"/>
          <w:rtl/>
        </w:rPr>
        <w:t xml:space="preserve">. </w:t>
      </w:r>
      <w:r w:rsidR="00A5060D">
        <w:rPr>
          <w:rFonts w:ascii="Times New Roman" w:hAnsi="Times New Roman" w:cs="B Lotus" w:hint="cs"/>
          <w:sz w:val="20"/>
          <w:szCs w:val="24"/>
          <w:rtl/>
        </w:rPr>
        <w:t>(</w:t>
      </w:r>
      <w:r w:rsidRPr="00951DA5">
        <w:rPr>
          <w:rFonts w:ascii="Times New Roman" w:hAnsi="Times New Roman" w:cs="B Lotus" w:hint="cs"/>
          <w:sz w:val="20"/>
          <w:szCs w:val="24"/>
          <w:rtl/>
        </w:rPr>
        <w:t>1395</w:t>
      </w:r>
      <w:r w:rsidR="00A5060D">
        <w:rPr>
          <w:rFonts w:ascii="Times New Roman" w:hAnsi="Times New Roman" w:cs="B Lotus" w:hint="cs"/>
          <w:sz w:val="20"/>
          <w:szCs w:val="24"/>
          <w:rtl/>
        </w:rPr>
        <w:t>)</w:t>
      </w:r>
      <w:r w:rsidRPr="00951DA5">
        <w:rPr>
          <w:rFonts w:ascii="Times New Roman" w:hAnsi="Times New Roman" w:cs="B Lotus" w:hint="cs"/>
          <w:sz w:val="20"/>
          <w:szCs w:val="24"/>
          <w:rtl/>
        </w:rPr>
        <w:t>. آفرینش نظریه معماری. ترجمه عینی‌فر</w:t>
      </w:r>
      <w:r w:rsidR="00A5060D">
        <w:rPr>
          <w:rFonts w:ascii="Times New Roman" w:hAnsi="Times New Roman" w:cs="B Lotus" w:hint="cs"/>
          <w:sz w:val="20"/>
          <w:szCs w:val="24"/>
          <w:rtl/>
        </w:rPr>
        <w:t>، ع</w:t>
      </w:r>
      <w:r w:rsidRPr="00951DA5">
        <w:rPr>
          <w:rFonts w:ascii="Times New Roman" w:hAnsi="Times New Roman" w:cs="B Lotus" w:hint="cs"/>
          <w:sz w:val="20"/>
          <w:szCs w:val="24"/>
          <w:rtl/>
        </w:rPr>
        <w:t>. تهران: دانشگاه تهران.</w:t>
      </w:r>
    </w:p>
    <w:p w14:paraId="1A8B9C2B" w14:textId="01BF3528" w:rsidR="00C1265D" w:rsidRPr="00951DA5" w:rsidRDefault="00C1265D" w:rsidP="00A5060D">
      <w:pPr>
        <w:pStyle w:val="ListParagraph"/>
        <w:numPr>
          <w:ilvl w:val="0"/>
          <w:numId w:val="7"/>
        </w:numPr>
        <w:bidi/>
        <w:spacing w:after="0" w:line="240" w:lineRule="auto"/>
        <w:ind w:left="481"/>
        <w:jc w:val="both"/>
        <w:rPr>
          <w:rFonts w:ascii="Times New Roman" w:hAnsi="Times New Roman" w:cs="B Lotus"/>
          <w:sz w:val="20"/>
          <w:szCs w:val="24"/>
          <w:rtl/>
        </w:rPr>
      </w:pPr>
      <w:r w:rsidRPr="00951DA5">
        <w:rPr>
          <w:rFonts w:ascii="Times New Roman" w:hAnsi="Times New Roman" w:cs="B Lotus"/>
          <w:sz w:val="20"/>
          <w:szCs w:val="24"/>
          <w:rtl/>
        </w:rPr>
        <w:lastRenderedPageBreak/>
        <w:t>مظفر</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خواه</w:t>
      </w:r>
      <w:r w:rsidRPr="00951DA5">
        <w:rPr>
          <w:rFonts w:ascii="Times New Roman" w:hAnsi="Times New Roman" w:cs="B Lotus" w:hint="cs"/>
          <w:sz w:val="20"/>
          <w:szCs w:val="24"/>
          <w:rtl/>
        </w:rPr>
        <w:t>،</w:t>
      </w:r>
      <w:r w:rsidRPr="00951DA5">
        <w:rPr>
          <w:rFonts w:ascii="Times New Roman" w:hAnsi="Times New Roman" w:cs="B Lotus"/>
          <w:sz w:val="20"/>
          <w:szCs w:val="24"/>
          <w:rtl/>
        </w:rPr>
        <w:t xml:space="preserve"> </w:t>
      </w:r>
      <w:r w:rsidR="00A5060D">
        <w:rPr>
          <w:rFonts w:ascii="Times New Roman" w:hAnsi="Times New Roman" w:cs="B Lotus" w:hint="cs"/>
          <w:sz w:val="20"/>
          <w:szCs w:val="24"/>
          <w:rtl/>
        </w:rPr>
        <w:t>ز.</w:t>
      </w:r>
      <w:r w:rsidRPr="00951DA5">
        <w:rPr>
          <w:rFonts w:ascii="Times New Roman" w:hAnsi="Times New Roman" w:cs="B Lotus" w:hint="cs"/>
          <w:sz w:val="20"/>
          <w:szCs w:val="24"/>
          <w:rtl/>
        </w:rPr>
        <w:t xml:space="preserve"> و</w:t>
      </w:r>
      <w:r w:rsidRPr="00951DA5">
        <w:rPr>
          <w:rFonts w:ascii="Times New Roman" w:hAnsi="Times New Roman" w:cs="B Lotus"/>
          <w:sz w:val="20"/>
          <w:szCs w:val="24"/>
          <w:rtl/>
        </w:rPr>
        <w:t xml:space="preserve"> کفشچ</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ان‌مقدم</w:t>
      </w:r>
      <w:r w:rsidRPr="00951DA5">
        <w:rPr>
          <w:rFonts w:ascii="Times New Roman" w:hAnsi="Times New Roman" w:cs="B Lotus" w:hint="cs"/>
          <w:sz w:val="20"/>
          <w:szCs w:val="24"/>
          <w:rtl/>
        </w:rPr>
        <w:t>،</w:t>
      </w:r>
      <w:r w:rsidRPr="00951DA5">
        <w:rPr>
          <w:rFonts w:ascii="Times New Roman" w:hAnsi="Times New Roman" w:cs="B Lotus"/>
          <w:sz w:val="20"/>
          <w:szCs w:val="24"/>
          <w:rtl/>
        </w:rPr>
        <w:t xml:space="preserve"> </w:t>
      </w:r>
      <w:r w:rsidR="00A5060D">
        <w:rPr>
          <w:rFonts w:ascii="Times New Roman" w:hAnsi="Times New Roman" w:cs="B Lotus" w:hint="cs"/>
          <w:sz w:val="20"/>
          <w:szCs w:val="24"/>
          <w:rtl/>
        </w:rPr>
        <w:t>ا</w:t>
      </w:r>
      <w:r w:rsidRPr="00951DA5">
        <w:rPr>
          <w:rFonts w:ascii="Times New Roman" w:hAnsi="Times New Roman" w:cs="B Lotus"/>
          <w:sz w:val="20"/>
          <w:szCs w:val="24"/>
          <w:rtl/>
        </w:rPr>
        <w:t>. (1391). قابل</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ت‌ها</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هنر کم</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نه</w:t>
      </w:r>
      <w:r w:rsidRPr="00951DA5">
        <w:rPr>
          <w:rFonts w:ascii="Times New Roman" w:hAnsi="Times New Roman" w:cs="B Lotus"/>
          <w:sz w:val="20"/>
          <w:szCs w:val="24"/>
          <w:rtl/>
        </w:rPr>
        <w:t xml:space="preserve"> (م</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ن</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مال</w:t>
      </w:r>
      <w:r w:rsidRPr="00951DA5">
        <w:rPr>
          <w:rFonts w:ascii="Times New Roman" w:hAnsi="Times New Roman" w:cs="B Lotus"/>
          <w:sz w:val="20"/>
          <w:szCs w:val="24"/>
          <w:rtl/>
        </w:rPr>
        <w:t>) در گراف</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ک</w:t>
      </w:r>
      <w:r w:rsidRPr="00951DA5">
        <w:rPr>
          <w:rFonts w:ascii="Times New Roman" w:hAnsi="Times New Roman" w:cs="B Lotus"/>
          <w:sz w:val="20"/>
          <w:szCs w:val="24"/>
          <w:rtl/>
        </w:rPr>
        <w:t xml:space="preserve"> مح</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ط</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شهر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با تأک</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د</w:t>
      </w:r>
      <w:r w:rsidRPr="00951DA5">
        <w:rPr>
          <w:rFonts w:ascii="Times New Roman" w:hAnsi="Times New Roman" w:cs="B Lotus"/>
          <w:sz w:val="20"/>
          <w:szCs w:val="24"/>
          <w:rtl/>
        </w:rPr>
        <w:t xml:space="preserve"> بر نمونه‌ها</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د</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وارنگاره‌ها</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شهر</w:t>
      </w:r>
      <w:r w:rsidRPr="00951DA5">
        <w:rPr>
          <w:rFonts w:ascii="Times New Roman" w:hAnsi="Times New Roman" w:cs="B Lotus" w:hint="cs"/>
          <w:sz w:val="20"/>
          <w:szCs w:val="24"/>
          <w:rtl/>
        </w:rPr>
        <w:t>ی</w:t>
      </w:r>
      <w:r w:rsidRPr="00951DA5">
        <w:rPr>
          <w:rFonts w:ascii="Times New Roman" w:hAnsi="Times New Roman" w:cs="B Lotus"/>
          <w:sz w:val="20"/>
          <w:szCs w:val="24"/>
          <w:rtl/>
        </w:rPr>
        <w:t xml:space="preserve"> ا</w:t>
      </w:r>
      <w:r w:rsidRPr="00951DA5">
        <w:rPr>
          <w:rFonts w:ascii="Times New Roman" w:hAnsi="Times New Roman" w:cs="B Lotus" w:hint="cs"/>
          <w:sz w:val="20"/>
          <w:szCs w:val="24"/>
          <w:rtl/>
        </w:rPr>
        <w:t>ی</w:t>
      </w:r>
      <w:r w:rsidRPr="00951DA5">
        <w:rPr>
          <w:rFonts w:ascii="Times New Roman" w:hAnsi="Times New Roman" w:cs="B Lotus" w:hint="eastAsia"/>
          <w:sz w:val="20"/>
          <w:szCs w:val="24"/>
          <w:rtl/>
        </w:rPr>
        <w:t>ران</w:t>
      </w:r>
      <w:r w:rsidRPr="00951DA5">
        <w:rPr>
          <w:rFonts w:ascii="Times New Roman" w:hAnsi="Times New Roman" w:cs="B Lotus"/>
          <w:sz w:val="20"/>
          <w:szCs w:val="24"/>
          <w:rtl/>
        </w:rPr>
        <w:t xml:space="preserve">. </w:t>
      </w:r>
      <w:r w:rsidRPr="00A5060D">
        <w:rPr>
          <w:rFonts w:ascii="Times New Roman" w:hAnsi="Times New Roman" w:cs="B Lotus"/>
          <w:i/>
          <w:iCs/>
          <w:sz w:val="20"/>
          <w:szCs w:val="24"/>
          <w:rtl/>
        </w:rPr>
        <w:t>فصلنامه نگره</w:t>
      </w:r>
      <w:r w:rsidR="006748F3" w:rsidRPr="00A5060D">
        <w:rPr>
          <w:rFonts w:ascii="Times New Roman" w:hAnsi="Times New Roman" w:cs="B Lotus" w:hint="cs"/>
          <w:i/>
          <w:iCs/>
          <w:sz w:val="20"/>
          <w:szCs w:val="24"/>
          <w:rtl/>
        </w:rPr>
        <w:t>،</w:t>
      </w:r>
      <w:r w:rsidRPr="00A5060D">
        <w:rPr>
          <w:rFonts w:ascii="Times New Roman" w:hAnsi="Times New Roman" w:cs="B Lotus"/>
          <w:i/>
          <w:iCs/>
          <w:sz w:val="20"/>
          <w:szCs w:val="24"/>
          <w:rtl/>
        </w:rPr>
        <w:t xml:space="preserve"> 7</w:t>
      </w:r>
      <w:r w:rsidRPr="00951DA5">
        <w:rPr>
          <w:rFonts w:ascii="Times New Roman" w:hAnsi="Times New Roman" w:cs="B Lotus"/>
          <w:sz w:val="20"/>
          <w:szCs w:val="24"/>
          <w:rtl/>
        </w:rPr>
        <w:t>(22), 85-102</w:t>
      </w:r>
      <w:r w:rsidRPr="00951DA5">
        <w:rPr>
          <w:rFonts w:ascii="Times New Roman" w:hAnsi="Times New Roman" w:cs="B Lotus"/>
          <w:sz w:val="20"/>
          <w:szCs w:val="24"/>
        </w:rPr>
        <w:t>.</w:t>
      </w:r>
    </w:p>
    <w:p w14:paraId="560D4457" w14:textId="77777777" w:rsidR="00282F8E" w:rsidRPr="00951DA5" w:rsidRDefault="00282F8E" w:rsidP="00951DA5">
      <w:pPr>
        <w:pStyle w:val="ListParagraph"/>
        <w:numPr>
          <w:ilvl w:val="0"/>
          <w:numId w:val="7"/>
        </w:numPr>
        <w:spacing w:after="0" w:line="240" w:lineRule="auto"/>
        <w:ind w:left="481"/>
        <w:rPr>
          <w:rFonts w:ascii="Times New Roman" w:hAnsi="Times New Roman" w:cs="B Lotus"/>
          <w:sz w:val="20"/>
          <w:szCs w:val="24"/>
        </w:rPr>
      </w:pPr>
      <w:bookmarkStart w:id="2" w:name="_Hlk54084092"/>
      <w:r w:rsidRPr="00951DA5">
        <w:rPr>
          <w:rFonts w:ascii="Times New Roman" w:hAnsi="Times New Roman" w:cs="B Lotus"/>
          <w:sz w:val="20"/>
          <w:szCs w:val="24"/>
        </w:rPr>
        <w:t>Borgia, Nina &amp; Grede, Stephan. (2009). Public Art Masterplan. London</w:t>
      </w:r>
    </w:p>
    <w:p w14:paraId="1D90C61F" w14:textId="2046722F" w:rsidR="00282F8E" w:rsidRPr="00951DA5" w:rsidRDefault="00282F8E"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City of Burlington. (2018). Public Art Master Plan Update. Burlington</w:t>
      </w:r>
    </w:p>
    <w:p w14:paraId="3E063B6A" w14:textId="1218FACB" w:rsidR="00282F8E" w:rsidRPr="00951DA5" w:rsidRDefault="00282F8E"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Croydon Council</w:t>
      </w:r>
      <w:bookmarkEnd w:id="2"/>
      <w:r w:rsidRPr="00951DA5">
        <w:rPr>
          <w:rFonts w:ascii="Times New Roman" w:hAnsi="Times New Roman" w:cs="B Lotus"/>
          <w:sz w:val="20"/>
          <w:szCs w:val="24"/>
        </w:rPr>
        <w:t>. (2006). Public Art Master Plan for City of Croydon. Croydon.</w:t>
      </w:r>
    </w:p>
    <w:p w14:paraId="6359FB2F" w14:textId="1A23E100" w:rsidR="00282F8E" w:rsidRPr="00951DA5" w:rsidRDefault="00A5060D" w:rsidP="00951DA5">
      <w:pPr>
        <w:pStyle w:val="ListParagraph"/>
        <w:numPr>
          <w:ilvl w:val="0"/>
          <w:numId w:val="7"/>
        </w:numPr>
        <w:spacing w:after="0" w:line="240" w:lineRule="auto"/>
        <w:ind w:left="481"/>
        <w:rPr>
          <w:rFonts w:ascii="Times New Roman" w:hAnsi="Times New Roman" w:cs="B Lotus"/>
          <w:sz w:val="20"/>
          <w:szCs w:val="24"/>
        </w:rPr>
      </w:pPr>
      <w:r>
        <w:rPr>
          <w:rFonts w:ascii="Times New Roman" w:hAnsi="Times New Roman" w:cs="B Lotus"/>
          <w:sz w:val="20"/>
          <w:szCs w:val="24"/>
        </w:rPr>
        <w:t>Granger, F</w:t>
      </w:r>
      <w:r w:rsidR="00282F8E" w:rsidRPr="00951DA5">
        <w:rPr>
          <w:rFonts w:ascii="Times New Roman" w:hAnsi="Times New Roman" w:cs="B Lotus"/>
          <w:sz w:val="20"/>
          <w:szCs w:val="24"/>
        </w:rPr>
        <w:t>. (1934) “Virtuvius on Architecture” 2 Vol, New York; G. P. Putnam’s Sons.</w:t>
      </w:r>
    </w:p>
    <w:p w14:paraId="25239DC2" w14:textId="345CE6B2" w:rsidR="0071092F" w:rsidRPr="00951DA5" w:rsidRDefault="00A5060D" w:rsidP="00951DA5">
      <w:pPr>
        <w:pStyle w:val="ListParagraph"/>
        <w:numPr>
          <w:ilvl w:val="0"/>
          <w:numId w:val="7"/>
        </w:numPr>
        <w:spacing w:after="0" w:line="240" w:lineRule="auto"/>
        <w:ind w:left="481"/>
        <w:rPr>
          <w:rFonts w:ascii="Times New Roman" w:hAnsi="Times New Roman" w:cs="B Lotus"/>
          <w:sz w:val="20"/>
          <w:szCs w:val="24"/>
        </w:rPr>
      </w:pPr>
      <w:r>
        <w:rPr>
          <w:rFonts w:ascii="Times New Roman" w:hAnsi="Times New Roman" w:cs="B Lotus"/>
          <w:sz w:val="20"/>
          <w:szCs w:val="24"/>
        </w:rPr>
        <w:t>Hornby, A</w:t>
      </w:r>
      <w:r w:rsidR="0071092F" w:rsidRPr="00951DA5">
        <w:rPr>
          <w:rFonts w:ascii="Times New Roman" w:hAnsi="Times New Roman" w:cs="B Lotus"/>
          <w:sz w:val="20"/>
          <w:szCs w:val="24"/>
        </w:rPr>
        <w:t>. (2006). Oxford Advanced Learner’d Dictionary, Oxford: Oxford U. P.</w:t>
      </w:r>
    </w:p>
    <w:p w14:paraId="6BBA48EB" w14:textId="187FF9B1" w:rsidR="00282F8E" w:rsidRPr="00951DA5" w:rsidRDefault="00282F8E"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 xml:space="preserve">Kwon, M. (2002). One Place </w:t>
      </w:r>
      <w:proofErr w:type="gramStart"/>
      <w:r w:rsidRPr="00951DA5">
        <w:rPr>
          <w:rFonts w:ascii="Times New Roman" w:hAnsi="Times New Roman" w:cs="B Lotus"/>
          <w:sz w:val="20"/>
          <w:szCs w:val="24"/>
        </w:rPr>
        <w:t>After</w:t>
      </w:r>
      <w:proofErr w:type="gramEnd"/>
      <w:r w:rsidRPr="00951DA5">
        <w:rPr>
          <w:rFonts w:ascii="Times New Roman" w:hAnsi="Times New Roman" w:cs="B Lotus"/>
          <w:sz w:val="20"/>
          <w:szCs w:val="24"/>
        </w:rPr>
        <w:t xml:space="preserve"> Another: Site Specificity and Locational Identity, MIT Press.</w:t>
      </w:r>
    </w:p>
    <w:p w14:paraId="3824B1F1" w14:textId="666FE78B" w:rsidR="00D54F24" w:rsidRPr="00951DA5" w:rsidRDefault="00D54F24"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Mitra</w:t>
      </w:r>
      <w:r w:rsidR="00A5060D">
        <w:rPr>
          <w:rFonts w:ascii="Times New Roman" w:hAnsi="Times New Roman" w:cs="B Lotus"/>
          <w:sz w:val="20"/>
          <w:szCs w:val="24"/>
        </w:rPr>
        <w:t>che’, G</w:t>
      </w:r>
      <w:r w:rsidRPr="00951DA5">
        <w:rPr>
          <w:rFonts w:ascii="Times New Roman" w:hAnsi="Times New Roman" w:cs="B Lotus"/>
          <w:sz w:val="20"/>
          <w:szCs w:val="24"/>
        </w:rPr>
        <w:t xml:space="preserve">. (2012). Architecture-art-public space. </w:t>
      </w:r>
      <w:r w:rsidRPr="00A5060D">
        <w:rPr>
          <w:rFonts w:ascii="Times New Roman" w:hAnsi="Times New Roman" w:cs="B Lotus"/>
          <w:i/>
          <w:iCs/>
          <w:sz w:val="20"/>
          <w:szCs w:val="24"/>
        </w:rPr>
        <w:t>Procedia social and Behavioral sciences 51</w:t>
      </w:r>
      <w:r w:rsidRPr="00951DA5">
        <w:rPr>
          <w:rFonts w:ascii="Times New Roman" w:hAnsi="Times New Roman" w:cs="B Lotus"/>
          <w:sz w:val="20"/>
          <w:szCs w:val="24"/>
        </w:rPr>
        <w:t>. 560-571.</w:t>
      </w:r>
    </w:p>
    <w:p w14:paraId="009AACFC" w14:textId="0FBB32E8" w:rsidR="00D54F24" w:rsidRPr="00951DA5" w:rsidRDefault="00A5060D" w:rsidP="00951DA5">
      <w:pPr>
        <w:pStyle w:val="ListParagraph"/>
        <w:numPr>
          <w:ilvl w:val="0"/>
          <w:numId w:val="7"/>
        </w:numPr>
        <w:spacing w:after="0" w:line="240" w:lineRule="auto"/>
        <w:ind w:left="481"/>
        <w:rPr>
          <w:rFonts w:ascii="Times New Roman" w:hAnsi="Times New Roman" w:cs="B Lotus"/>
          <w:sz w:val="20"/>
          <w:szCs w:val="24"/>
        </w:rPr>
      </w:pPr>
      <w:r>
        <w:rPr>
          <w:rFonts w:ascii="Times New Roman" w:hAnsi="Times New Roman" w:cs="B Lotus"/>
          <w:sz w:val="20"/>
          <w:szCs w:val="24"/>
        </w:rPr>
        <w:t>Motoyama, Y</w:t>
      </w:r>
      <w:r w:rsidR="00D54F24" w:rsidRPr="00951DA5">
        <w:rPr>
          <w:rFonts w:ascii="Times New Roman" w:hAnsi="Times New Roman" w:cs="B Lotus"/>
          <w:sz w:val="20"/>
          <w:szCs w:val="24"/>
        </w:rPr>
        <w:t>.</w:t>
      </w:r>
      <w:r>
        <w:rPr>
          <w:rFonts w:ascii="Times New Roman" w:hAnsi="Times New Roman" w:cs="B Lotus" w:hint="cs"/>
          <w:sz w:val="20"/>
          <w:szCs w:val="24"/>
          <w:rtl/>
        </w:rPr>
        <w:t xml:space="preserve"> </w:t>
      </w:r>
      <w:r w:rsidRPr="00A5060D">
        <w:rPr>
          <w:rFonts w:ascii="Times New Roman" w:hAnsi="Times New Roman" w:cs="Times New Roman" w:hint="cs"/>
          <w:sz w:val="20"/>
          <w:szCs w:val="20"/>
          <w:rtl/>
        </w:rPr>
        <w:t>&amp;</w:t>
      </w:r>
      <w:r>
        <w:rPr>
          <w:rFonts w:ascii="Times New Roman" w:hAnsi="Times New Roman" w:cs="B Lotus"/>
          <w:sz w:val="20"/>
          <w:szCs w:val="24"/>
        </w:rPr>
        <w:t xml:space="preserve"> Hanyu, k</w:t>
      </w:r>
      <w:r w:rsidR="00D54F24" w:rsidRPr="00951DA5">
        <w:rPr>
          <w:rFonts w:ascii="Times New Roman" w:hAnsi="Times New Roman" w:cs="B Lotus"/>
          <w:sz w:val="20"/>
          <w:szCs w:val="24"/>
        </w:rPr>
        <w:t xml:space="preserve">. (2014).  Does public art enrich landscape? The effect of public art on visual properties and effective appraisals of landscapes. </w:t>
      </w:r>
      <w:r w:rsidR="00D54F24" w:rsidRPr="00A5060D">
        <w:rPr>
          <w:rFonts w:ascii="Times New Roman" w:hAnsi="Times New Roman" w:cs="B Lotus"/>
          <w:i/>
          <w:iCs/>
          <w:sz w:val="20"/>
          <w:szCs w:val="24"/>
        </w:rPr>
        <w:t>Journal of Environment</w:t>
      </w:r>
      <w:r w:rsidR="00D54F24" w:rsidRPr="00951DA5">
        <w:rPr>
          <w:rFonts w:ascii="Times New Roman" w:hAnsi="Times New Roman" w:cs="B Lotus"/>
          <w:sz w:val="20"/>
          <w:szCs w:val="24"/>
        </w:rPr>
        <w:t>. 12-20.</w:t>
      </w:r>
    </w:p>
    <w:p w14:paraId="4914BE07" w14:textId="6BE89E20" w:rsidR="00F0759A" w:rsidRPr="00951DA5" w:rsidRDefault="00F0759A"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Remser, A. (2005). Urban Regeneration on Challenge for Public Art, University of Barcelona: Departmen of Psychology-social.</w:t>
      </w:r>
    </w:p>
    <w:p w14:paraId="259DBE9E" w14:textId="48151FDC" w:rsidR="00282F8E" w:rsidRPr="00951DA5" w:rsidRDefault="00282F8E"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Reshad, Karan. (2006). Urban Art. Kolah </w:t>
      </w:r>
      <w:proofErr w:type="gramStart"/>
      <w:r w:rsidRPr="00951DA5">
        <w:rPr>
          <w:rFonts w:ascii="Times New Roman" w:hAnsi="Times New Roman" w:cs="B Lotus"/>
          <w:sz w:val="20"/>
          <w:szCs w:val="24"/>
        </w:rPr>
        <w:t>Studio,</w:t>
      </w:r>
      <w:proofErr w:type="gramEnd"/>
      <w:r w:rsidRPr="00951DA5">
        <w:rPr>
          <w:rFonts w:ascii="Times New Roman" w:hAnsi="Times New Roman" w:cs="B Lotus"/>
          <w:sz w:val="20"/>
          <w:szCs w:val="24"/>
        </w:rPr>
        <w:t xml:space="preserve"> published online.</w:t>
      </w:r>
    </w:p>
    <w:p w14:paraId="3CE64EE9" w14:textId="528B09C0" w:rsidR="0071092F" w:rsidRPr="00951DA5" w:rsidRDefault="0071092F" w:rsidP="00951DA5">
      <w:pPr>
        <w:pStyle w:val="ListParagraph"/>
        <w:numPr>
          <w:ilvl w:val="0"/>
          <w:numId w:val="7"/>
        </w:numPr>
        <w:spacing w:after="0" w:line="240" w:lineRule="auto"/>
        <w:ind w:left="481"/>
        <w:rPr>
          <w:rFonts w:ascii="Times New Roman" w:hAnsi="Times New Roman" w:cs="B Lotus"/>
          <w:sz w:val="20"/>
          <w:szCs w:val="24"/>
        </w:rPr>
      </w:pPr>
      <w:r w:rsidRPr="00951DA5">
        <w:rPr>
          <w:rFonts w:ascii="Times New Roman" w:hAnsi="Times New Roman" w:cs="B Lotus"/>
          <w:sz w:val="20"/>
          <w:szCs w:val="24"/>
        </w:rPr>
        <w:t>Transport &amp; Regional Affairs Department.of the Environment. (2000). By Design: Urban Design in the Planning System: Towards Better Practice. London: Thomas Telford.</w:t>
      </w:r>
    </w:p>
    <w:p w14:paraId="3B01E530" w14:textId="1D9DF9C8" w:rsidR="00282F8E" w:rsidRPr="00951DA5" w:rsidRDefault="00282F8E" w:rsidP="00951DA5">
      <w:pPr>
        <w:pStyle w:val="ListParagraph"/>
        <w:numPr>
          <w:ilvl w:val="0"/>
          <w:numId w:val="7"/>
        </w:numPr>
        <w:spacing w:after="0" w:line="240" w:lineRule="auto"/>
        <w:ind w:left="481"/>
        <w:rPr>
          <w:rFonts w:ascii="Times New Roman" w:hAnsi="Times New Roman" w:cs="B Lotus"/>
          <w:sz w:val="20"/>
          <w:szCs w:val="24"/>
        </w:rPr>
      </w:pPr>
      <w:bookmarkStart w:id="3" w:name="_Hlk54084140"/>
      <w:r w:rsidRPr="00951DA5">
        <w:rPr>
          <w:rFonts w:ascii="Times New Roman" w:hAnsi="Times New Roman" w:cs="B Lotus"/>
          <w:sz w:val="20"/>
          <w:szCs w:val="24"/>
        </w:rPr>
        <w:t>Vale of Glamorgan Council</w:t>
      </w:r>
      <w:bookmarkEnd w:id="3"/>
      <w:r w:rsidRPr="00951DA5">
        <w:rPr>
          <w:rFonts w:ascii="Times New Roman" w:hAnsi="Times New Roman" w:cs="B Lotus"/>
          <w:sz w:val="20"/>
          <w:szCs w:val="24"/>
        </w:rPr>
        <w:t>. (2018) Public Art in New development SPG. Vale of Glamorgan.</w:t>
      </w:r>
    </w:p>
    <w:p w14:paraId="3F20AD0C" w14:textId="77777777" w:rsidR="0071092F" w:rsidRPr="00951DA5" w:rsidRDefault="0071092F" w:rsidP="00951DA5">
      <w:pPr>
        <w:bidi/>
        <w:spacing w:after="0" w:line="240" w:lineRule="auto"/>
        <w:ind w:left="481"/>
        <w:jc w:val="both"/>
        <w:rPr>
          <w:rFonts w:ascii="Times New Roman" w:hAnsi="Times New Roman" w:cs="B Lotus"/>
          <w:sz w:val="20"/>
          <w:szCs w:val="24"/>
        </w:rPr>
      </w:pPr>
    </w:p>
    <w:p w14:paraId="4D2971E5" w14:textId="77777777" w:rsidR="00F81292" w:rsidRDefault="00F81292">
      <w:pPr>
        <w:rPr>
          <w:rFonts w:ascii="Times New Roman" w:hAnsi="Times New Roman" w:cs="B Lotus"/>
          <w:sz w:val="20"/>
          <w:szCs w:val="24"/>
        </w:rPr>
      </w:pPr>
      <w:r>
        <w:rPr>
          <w:rFonts w:ascii="Times New Roman" w:hAnsi="Times New Roman" w:cs="B Lotus"/>
          <w:sz w:val="20"/>
          <w:szCs w:val="24"/>
        </w:rPr>
        <w:br w:type="page"/>
      </w:r>
    </w:p>
    <w:p w14:paraId="708861DE" w14:textId="77777777" w:rsidR="006748F3" w:rsidRPr="006748F3" w:rsidRDefault="006748F3" w:rsidP="006748F3">
      <w:pPr>
        <w:spacing w:after="0" w:line="240" w:lineRule="auto"/>
        <w:jc w:val="center"/>
        <w:rPr>
          <w:rFonts w:asciiTheme="majorBidi" w:hAnsiTheme="majorBidi" w:cstheme="majorBidi"/>
          <w:b/>
          <w:bCs/>
          <w:sz w:val="36"/>
          <w:szCs w:val="36"/>
          <w:rtl/>
        </w:rPr>
      </w:pPr>
      <w:r w:rsidRPr="006748F3">
        <w:rPr>
          <w:rFonts w:asciiTheme="majorBidi" w:hAnsiTheme="majorBidi" w:cstheme="majorBidi"/>
          <w:b/>
          <w:bCs/>
          <w:sz w:val="36"/>
          <w:szCs w:val="36"/>
        </w:rPr>
        <w:lastRenderedPageBreak/>
        <w:t>Improving the Quality of Urban Public</w:t>
      </w:r>
    </w:p>
    <w:p w14:paraId="3B1F775D" w14:textId="77777777" w:rsidR="006748F3" w:rsidRPr="006748F3" w:rsidRDefault="006748F3" w:rsidP="006748F3">
      <w:pPr>
        <w:spacing w:after="0" w:line="240" w:lineRule="auto"/>
        <w:jc w:val="center"/>
        <w:rPr>
          <w:rFonts w:asciiTheme="majorBidi" w:hAnsiTheme="majorBidi" w:cstheme="majorBidi"/>
          <w:b/>
          <w:bCs/>
          <w:sz w:val="36"/>
          <w:szCs w:val="36"/>
        </w:rPr>
      </w:pPr>
      <w:r w:rsidRPr="006748F3">
        <w:rPr>
          <w:rFonts w:asciiTheme="majorBidi" w:hAnsiTheme="majorBidi" w:cstheme="majorBidi"/>
          <w:b/>
          <w:bCs/>
          <w:sz w:val="36"/>
          <w:szCs w:val="36"/>
        </w:rPr>
        <w:t>Spaces, with the Emphasis on Murals</w:t>
      </w:r>
    </w:p>
    <w:p w14:paraId="4132EC0C" w14:textId="77777777" w:rsidR="006748F3" w:rsidRPr="006748F3" w:rsidRDefault="006748F3" w:rsidP="006748F3">
      <w:pPr>
        <w:spacing w:after="0" w:line="240" w:lineRule="auto"/>
        <w:jc w:val="center"/>
        <w:rPr>
          <w:rFonts w:asciiTheme="majorBidi" w:hAnsiTheme="majorBidi" w:cstheme="majorBidi"/>
          <w:b/>
          <w:bCs/>
          <w:sz w:val="24"/>
          <w:szCs w:val="24"/>
        </w:rPr>
      </w:pPr>
      <w:r w:rsidRPr="006748F3">
        <w:rPr>
          <w:rFonts w:asciiTheme="majorBidi" w:hAnsiTheme="majorBidi" w:cstheme="majorBidi"/>
          <w:b/>
          <w:bCs/>
          <w:sz w:val="28"/>
          <w:szCs w:val="28"/>
        </w:rPr>
        <w:t>(Case Study: Qazvin)</w:t>
      </w:r>
    </w:p>
    <w:p w14:paraId="7A75A25C" w14:textId="77777777" w:rsidR="006748F3" w:rsidRPr="006748F3" w:rsidRDefault="006748F3" w:rsidP="006748F3">
      <w:pPr>
        <w:spacing w:after="0" w:line="240" w:lineRule="auto"/>
        <w:jc w:val="center"/>
        <w:rPr>
          <w:rFonts w:asciiTheme="majorBidi" w:hAnsiTheme="majorBidi" w:cstheme="majorBidi"/>
          <w:sz w:val="32"/>
          <w:szCs w:val="32"/>
        </w:rPr>
      </w:pPr>
    </w:p>
    <w:p w14:paraId="4C5DB29A" w14:textId="332887D8" w:rsidR="00F22D3E" w:rsidRPr="00F22D3E" w:rsidRDefault="006748F3" w:rsidP="00F22D3E">
      <w:pPr>
        <w:spacing w:after="0" w:line="240" w:lineRule="auto"/>
        <w:jc w:val="center"/>
        <w:rPr>
          <w:rFonts w:asciiTheme="majorBidi" w:hAnsiTheme="majorBidi" w:cstheme="majorBidi"/>
          <w:b/>
          <w:bCs/>
          <w:sz w:val="24"/>
          <w:szCs w:val="24"/>
          <w:rtl/>
        </w:rPr>
      </w:pPr>
      <w:r w:rsidRPr="00F22D3E">
        <w:rPr>
          <w:rFonts w:asciiTheme="majorBidi" w:hAnsiTheme="majorBidi" w:cstheme="majorBidi"/>
          <w:b/>
          <w:bCs/>
          <w:sz w:val="24"/>
          <w:szCs w:val="24"/>
        </w:rPr>
        <w:t>Abolfazl Toghraei</w:t>
      </w:r>
      <w:r w:rsidRPr="00F22D3E">
        <w:rPr>
          <w:rFonts w:asciiTheme="majorBidi" w:hAnsiTheme="majorBidi" w:cstheme="majorBidi"/>
          <w:b/>
          <w:bCs/>
          <w:sz w:val="24"/>
          <w:szCs w:val="24"/>
          <w:vertAlign w:val="superscript"/>
        </w:rPr>
        <w:t>1</w:t>
      </w:r>
      <w:r w:rsidR="00F22D3E">
        <w:rPr>
          <w:rFonts w:asciiTheme="majorBidi" w:hAnsiTheme="majorBidi" w:cstheme="majorBidi"/>
          <w:b/>
          <w:bCs/>
          <w:sz w:val="24"/>
          <w:szCs w:val="24"/>
          <w:vertAlign w:val="superscript"/>
        </w:rPr>
        <w:t>*</w:t>
      </w:r>
      <w:r w:rsidRPr="00F22D3E">
        <w:rPr>
          <w:rFonts w:asciiTheme="majorBidi" w:hAnsiTheme="majorBidi" w:cstheme="majorBidi"/>
          <w:b/>
          <w:bCs/>
          <w:sz w:val="24"/>
          <w:szCs w:val="24"/>
        </w:rPr>
        <w:t>, Kia Massoudi</w:t>
      </w:r>
      <w:r w:rsidR="00F22D3E" w:rsidRPr="00F22D3E">
        <w:rPr>
          <w:rFonts w:asciiTheme="majorBidi" w:hAnsiTheme="majorBidi" w:cstheme="majorBidi"/>
          <w:b/>
          <w:bCs/>
          <w:sz w:val="24"/>
          <w:szCs w:val="24"/>
          <w:vertAlign w:val="superscript"/>
        </w:rPr>
        <w:t>2</w:t>
      </w:r>
      <w:r w:rsidR="00F22D3E" w:rsidRPr="00F22D3E">
        <w:rPr>
          <w:rFonts w:asciiTheme="majorBidi" w:hAnsiTheme="majorBidi" w:cstheme="majorBidi"/>
          <w:b/>
          <w:bCs/>
          <w:sz w:val="24"/>
          <w:szCs w:val="24"/>
        </w:rPr>
        <w:t>,</w:t>
      </w:r>
      <w:r w:rsidR="00F22D3E" w:rsidRPr="00F22D3E">
        <w:rPr>
          <w:rFonts w:asciiTheme="majorBidi" w:hAnsiTheme="majorBidi" w:cstheme="majorBidi"/>
          <w:b/>
          <w:bCs/>
          <w:sz w:val="24"/>
          <w:szCs w:val="24"/>
          <w:vertAlign w:val="superscript"/>
        </w:rPr>
        <w:t xml:space="preserve"> </w:t>
      </w:r>
      <w:r w:rsidR="00F22D3E" w:rsidRPr="00F22D3E">
        <w:rPr>
          <w:rFonts w:asciiTheme="majorBidi" w:hAnsiTheme="majorBidi" w:cstheme="majorBidi"/>
          <w:b/>
          <w:bCs/>
          <w:sz w:val="24"/>
          <w:szCs w:val="24"/>
        </w:rPr>
        <w:t>Erfan Toghraei</w:t>
      </w:r>
      <w:r w:rsidR="00F22D3E" w:rsidRPr="00F22D3E">
        <w:rPr>
          <w:rFonts w:asciiTheme="majorBidi" w:hAnsiTheme="majorBidi" w:cstheme="majorBidi"/>
          <w:b/>
          <w:bCs/>
          <w:sz w:val="24"/>
          <w:szCs w:val="24"/>
          <w:vertAlign w:val="superscript"/>
        </w:rPr>
        <w:t>3</w:t>
      </w:r>
    </w:p>
    <w:p w14:paraId="088747AF" w14:textId="4D403D7B" w:rsidR="006748F3" w:rsidRPr="00F22D3E" w:rsidRDefault="006748F3" w:rsidP="006748F3">
      <w:pPr>
        <w:spacing w:after="0" w:line="240" w:lineRule="auto"/>
        <w:jc w:val="center"/>
        <w:rPr>
          <w:rFonts w:asciiTheme="majorBidi" w:hAnsiTheme="majorBidi" w:cstheme="majorBidi"/>
          <w:sz w:val="32"/>
          <w:szCs w:val="32"/>
          <w:rtl/>
        </w:rPr>
      </w:pPr>
    </w:p>
    <w:p w14:paraId="0DE29039" w14:textId="48D5B893" w:rsidR="006748F3" w:rsidRPr="00F22D3E" w:rsidRDefault="006748F3" w:rsidP="00F22D3E">
      <w:pPr>
        <w:pStyle w:val="ListParagraph"/>
        <w:numPr>
          <w:ilvl w:val="0"/>
          <w:numId w:val="20"/>
        </w:numPr>
        <w:spacing w:after="0" w:line="240" w:lineRule="auto"/>
        <w:ind w:left="426"/>
        <w:jc w:val="both"/>
        <w:rPr>
          <w:rFonts w:asciiTheme="majorBidi" w:hAnsiTheme="majorBidi" w:cstheme="majorBidi"/>
          <w:b/>
          <w:bCs/>
        </w:rPr>
      </w:pPr>
      <w:r w:rsidRPr="00F22D3E">
        <w:rPr>
          <w:rFonts w:asciiTheme="majorBidi" w:hAnsiTheme="majorBidi" w:cstheme="majorBidi"/>
          <w:sz w:val="20"/>
          <w:szCs w:val="20"/>
        </w:rPr>
        <w:t>PhD Candidate of Urban Design, Faculty of Art, Tarbiat Modares University, Tehran, Iran</w:t>
      </w:r>
      <w:r w:rsidRPr="00F22D3E">
        <w:rPr>
          <w:rFonts w:asciiTheme="majorBidi" w:hAnsiTheme="majorBidi" w:cstheme="majorBidi"/>
        </w:rPr>
        <w:t xml:space="preserve"> </w:t>
      </w:r>
      <w:r w:rsidRPr="00F22D3E">
        <w:rPr>
          <w:rFonts w:asciiTheme="majorBidi" w:hAnsiTheme="majorBidi" w:cstheme="majorBidi"/>
          <w:sz w:val="20"/>
          <w:szCs w:val="20"/>
        </w:rPr>
        <w:t>(Corresponding Author).</w:t>
      </w:r>
    </w:p>
    <w:p w14:paraId="47C3844B" w14:textId="77777777" w:rsidR="006748F3" w:rsidRPr="00F22D3E" w:rsidRDefault="00C85865" w:rsidP="006748F3">
      <w:pPr>
        <w:spacing w:after="0" w:line="240" w:lineRule="auto"/>
        <w:jc w:val="center"/>
        <w:rPr>
          <w:rFonts w:asciiTheme="majorBidi" w:hAnsiTheme="majorBidi" w:cstheme="majorBidi"/>
          <w:color w:val="000000" w:themeColor="text1"/>
          <w:sz w:val="20"/>
          <w:szCs w:val="20"/>
        </w:rPr>
      </w:pPr>
      <w:hyperlink r:id="rId43" w:history="1">
        <w:r w:rsidR="006748F3" w:rsidRPr="00F22D3E">
          <w:rPr>
            <w:rStyle w:val="Hyperlink"/>
            <w:rFonts w:asciiTheme="majorBidi" w:hAnsiTheme="majorBidi" w:cstheme="majorBidi"/>
            <w:color w:val="000000" w:themeColor="text1"/>
            <w:sz w:val="20"/>
            <w:szCs w:val="20"/>
            <w:u w:val="none"/>
          </w:rPr>
          <w:t>a.toghraei@modares.ac.ir</w:t>
        </w:r>
      </w:hyperlink>
    </w:p>
    <w:p w14:paraId="32B703D1" w14:textId="77777777" w:rsidR="006748F3" w:rsidRPr="006748F3" w:rsidRDefault="006748F3" w:rsidP="006748F3">
      <w:pPr>
        <w:spacing w:after="0" w:line="240" w:lineRule="auto"/>
        <w:jc w:val="center"/>
        <w:rPr>
          <w:rFonts w:asciiTheme="majorBidi" w:hAnsiTheme="majorBidi" w:cstheme="majorBidi"/>
          <w:b/>
          <w:bCs/>
        </w:rPr>
      </w:pPr>
    </w:p>
    <w:p w14:paraId="321A4936" w14:textId="1FF12D47" w:rsidR="006748F3" w:rsidRPr="006748F3" w:rsidRDefault="006748F3" w:rsidP="00F22D3E">
      <w:pPr>
        <w:pStyle w:val="ListParagraph"/>
        <w:numPr>
          <w:ilvl w:val="0"/>
          <w:numId w:val="20"/>
        </w:numPr>
        <w:spacing w:after="0" w:line="240" w:lineRule="auto"/>
        <w:ind w:left="426"/>
        <w:jc w:val="both"/>
        <w:rPr>
          <w:rFonts w:asciiTheme="majorBidi" w:hAnsiTheme="majorBidi" w:cstheme="majorBidi"/>
          <w:sz w:val="20"/>
          <w:szCs w:val="20"/>
        </w:rPr>
      </w:pPr>
      <w:r w:rsidRPr="006748F3">
        <w:rPr>
          <w:rFonts w:asciiTheme="majorBidi" w:hAnsiTheme="majorBidi" w:cstheme="majorBidi"/>
          <w:sz w:val="20"/>
          <w:szCs w:val="20"/>
        </w:rPr>
        <w:t>M.A. Landscape Architecture, Faculty of Planning Building Environment, Berlin Institute of Technology, Berlin, Germany.</w:t>
      </w:r>
    </w:p>
    <w:p w14:paraId="35775FC1" w14:textId="77777777" w:rsidR="006748F3" w:rsidRPr="00F22D3E" w:rsidRDefault="00C85865" w:rsidP="006748F3">
      <w:pPr>
        <w:spacing w:after="0" w:line="240" w:lineRule="auto"/>
        <w:jc w:val="center"/>
        <w:rPr>
          <w:rStyle w:val="Hyperlink"/>
          <w:color w:val="000000" w:themeColor="text1"/>
          <w:u w:val="none"/>
        </w:rPr>
      </w:pPr>
      <w:hyperlink r:id="rId44" w:history="1">
        <w:r w:rsidR="006748F3" w:rsidRPr="00F22D3E">
          <w:rPr>
            <w:rStyle w:val="Hyperlink"/>
            <w:rFonts w:asciiTheme="majorBidi" w:hAnsiTheme="majorBidi" w:cstheme="majorBidi"/>
            <w:color w:val="000000" w:themeColor="text1"/>
            <w:sz w:val="20"/>
            <w:szCs w:val="20"/>
            <w:u w:val="none"/>
          </w:rPr>
          <w:t>kiagraphs@yahoo.com</w:t>
        </w:r>
      </w:hyperlink>
    </w:p>
    <w:p w14:paraId="3FA13F5D" w14:textId="77777777" w:rsidR="006748F3" w:rsidRPr="006748F3" w:rsidRDefault="006748F3" w:rsidP="006748F3">
      <w:pPr>
        <w:spacing w:after="0" w:line="240" w:lineRule="auto"/>
        <w:jc w:val="center"/>
        <w:rPr>
          <w:rFonts w:asciiTheme="majorBidi" w:hAnsiTheme="majorBidi" w:cstheme="majorBidi"/>
          <w:sz w:val="20"/>
          <w:szCs w:val="20"/>
        </w:rPr>
      </w:pPr>
    </w:p>
    <w:p w14:paraId="28089ADE" w14:textId="468ED299" w:rsidR="006748F3" w:rsidRPr="00F22D3E" w:rsidRDefault="006748F3" w:rsidP="00F22D3E">
      <w:pPr>
        <w:pStyle w:val="ListParagraph"/>
        <w:numPr>
          <w:ilvl w:val="0"/>
          <w:numId w:val="20"/>
        </w:numPr>
        <w:spacing w:after="0" w:line="240" w:lineRule="auto"/>
        <w:ind w:left="426"/>
        <w:jc w:val="both"/>
        <w:rPr>
          <w:rFonts w:asciiTheme="majorBidi" w:hAnsiTheme="majorBidi" w:cstheme="majorBidi"/>
          <w:sz w:val="20"/>
          <w:szCs w:val="20"/>
        </w:rPr>
      </w:pPr>
      <w:r w:rsidRPr="006748F3">
        <w:rPr>
          <w:rFonts w:asciiTheme="majorBidi" w:hAnsiTheme="majorBidi" w:cstheme="majorBidi"/>
          <w:sz w:val="20"/>
          <w:szCs w:val="20"/>
        </w:rPr>
        <w:t>M.A. student of Urban Design, Faculty of Civil &amp; Architecture, Islamic Azad University of Qazvin, Qazvin, Iran.</w:t>
      </w:r>
    </w:p>
    <w:p w14:paraId="6D2A0672" w14:textId="77777777" w:rsidR="006748F3" w:rsidRPr="00F22D3E" w:rsidRDefault="00C85865" w:rsidP="006748F3">
      <w:pPr>
        <w:spacing w:after="0" w:line="240" w:lineRule="auto"/>
        <w:jc w:val="center"/>
        <w:rPr>
          <w:rStyle w:val="Hyperlink"/>
          <w:color w:val="000000" w:themeColor="text1"/>
          <w:u w:val="none"/>
        </w:rPr>
      </w:pPr>
      <w:hyperlink r:id="rId45" w:history="1">
        <w:r w:rsidR="006748F3" w:rsidRPr="00F22D3E">
          <w:rPr>
            <w:rStyle w:val="Hyperlink"/>
            <w:rFonts w:asciiTheme="majorBidi" w:hAnsiTheme="majorBidi" w:cstheme="majorBidi"/>
            <w:color w:val="000000" w:themeColor="text1"/>
            <w:sz w:val="20"/>
            <w:szCs w:val="20"/>
            <w:u w:val="none"/>
          </w:rPr>
          <w:t>erfan.toghraei@gmail.com</w:t>
        </w:r>
      </w:hyperlink>
    </w:p>
    <w:p w14:paraId="00462E6A" w14:textId="77777777" w:rsidR="006748F3" w:rsidRPr="006748F3" w:rsidRDefault="006748F3" w:rsidP="006748F3">
      <w:pPr>
        <w:spacing w:after="0" w:line="240" w:lineRule="auto"/>
        <w:jc w:val="both"/>
        <w:rPr>
          <w:rFonts w:asciiTheme="majorBidi" w:hAnsiTheme="majorBidi" w:cstheme="majorBidi"/>
          <w:b/>
          <w:bCs/>
          <w:sz w:val="24"/>
          <w:szCs w:val="24"/>
          <w:rtl/>
        </w:rPr>
      </w:pPr>
    </w:p>
    <w:p w14:paraId="1F6F5AAC" w14:textId="77777777" w:rsidR="006748F3" w:rsidRPr="006748F3" w:rsidRDefault="006748F3" w:rsidP="006748F3">
      <w:pPr>
        <w:spacing w:after="0" w:line="240" w:lineRule="auto"/>
        <w:jc w:val="both"/>
        <w:rPr>
          <w:rFonts w:asciiTheme="majorBidi" w:hAnsiTheme="majorBidi" w:cstheme="majorBidi"/>
          <w:b/>
          <w:bCs/>
        </w:rPr>
      </w:pPr>
      <w:r w:rsidRPr="006748F3">
        <w:rPr>
          <w:rFonts w:asciiTheme="majorBidi" w:hAnsiTheme="majorBidi" w:cstheme="majorBidi"/>
          <w:b/>
          <w:bCs/>
        </w:rPr>
        <w:t>Abstract</w:t>
      </w:r>
    </w:p>
    <w:p w14:paraId="0DF63AE0" w14:textId="77777777" w:rsidR="006748F3" w:rsidRPr="006748F3" w:rsidRDefault="006748F3" w:rsidP="006748F3">
      <w:pPr>
        <w:spacing w:after="0" w:line="240" w:lineRule="auto"/>
        <w:jc w:val="both"/>
        <w:rPr>
          <w:rFonts w:asciiTheme="majorBidi" w:hAnsiTheme="majorBidi" w:cstheme="majorBidi"/>
        </w:rPr>
      </w:pPr>
      <w:r w:rsidRPr="006748F3">
        <w:rPr>
          <w:rFonts w:asciiTheme="majorBidi" w:hAnsiTheme="majorBidi" w:cstheme="majorBidi"/>
        </w:rPr>
        <w:t xml:space="preserve">Public Arts are one of the cheapest and most accessible alternatives for achieving </w:t>
      </w:r>
      <w:proofErr w:type="gramStart"/>
      <w:r w:rsidRPr="006748F3">
        <w:rPr>
          <w:rFonts w:asciiTheme="majorBidi" w:hAnsiTheme="majorBidi" w:cstheme="majorBidi"/>
        </w:rPr>
        <w:t>alive</w:t>
      </w:r>
      <w:proofErr w:type="gramEnd"/>
      <w:r w:rsidRPr="006748F3">
        <w:rPr>
          <w:rFonts w:asciiTheme="majorBidi" w:hAnsiTheme="majorBidi" w:cstheme="majorBidi"/>
        </w:rPr>
        <w:t xml:space="preserve"> urban places. This kind of art, the name implies, is born, raised, and matured from byways corners of a city and its living streets. In most European countries, the importance of Public Arts has been proved so obviously. In such countries, they consider complete separate Planning Acts from Master Plans for Public Arts, usually called "Public Art Master Plan" with a long-term vision and practical strategies.</w:t>
      </w:r>
    </w:p>
    <w:p w14:paraId="3A3D62B1" w14:textId="77777777" w:rsidR="006748F3" w:rsidRPr="006748F3" w:rsidRDefault="006748F3" w:rsidP="006748F3">
      <w:pPr>
        <w:spacing w:after="0" w:line="240" w:lineRule="auto"/>
        <w:jc w:val="both"/>
        <w:rPr>
          <w:rFonts w:asciiTheme="majorBidi" w:hAnsiTheme="majorBidi" w:cstheme="majorBidi"/>
        </w:rPr>
      </w:pPr>
      <w:r w:rsidRPr="006748F3">
        <w:rPr>
          <w:rFonts w:asciiTheme="majorBidi" w:hAnsiTheme="majorBidi" w:cstheme="majorBidi"/>
        </w:rPr>
        <w:t>Furthermore, in numerous countries, Public Art has not been considered just as an aesthetic aspect with official purposes, but also as a means for transmitting the society’s ideologies and attitudes, especially the society’s intellectuals.</w:t>
      </w:r>
    </w:p>
    <w:p w14:paraId="5FFFE66F" w14:textId="77777777" w:rsidR="006748F3" w:rsidRPr="006748F3" w:rsidRDefault="006748F3" w:rsidP="006748F3">
      <w:pPr>
        <w:spacing w:after="0" w:line="240" w:lineRule="auto"/>
        <w:jc w:val="both"/>
        <w:rPr>
          <w:rFonts w:asciiTheme="majorBidi" w:hAnsiTheme="majorBidi" w:cstheme="majorBidi"/>
        </w:rPr>
      </w:pPr>
      <w:r w:rsidRPr="006748F3">
        <w:rPr>
          <w:rFonts w:asciiTheme="majorBidi" w:hAnsiTheme="majorBidi" w:cstheme="majorBidi"/>
        </w:rPr>
        <w:t>Murals in this category are one of the most colorable and effective types of Public Arts that can be executed on cities walls in different ways: Official or Graffiti, Professional or Amateur, Long term or Short Term, etc. </w:t>
      </w:r>
    </w:p>
    <w:p w14:paraId="77380AC2" w14:textId="77777777" w:rsidR="006748F3" w:rsidRPr="006748F3" w:rsidRDefault="006748F3" w:rsidP="006748F3">
      <w:pPr>
        <w:spacing w:after="0" w:line="240" w:lineRule="auto"/>
        <w:jc w:val="both"/>
        <w:rPr>
          <w:rFonts w:asciiTheme="majorBidi" w:hAnsiTheme="majorBidi" w:cstheme="majorBidi"/>
        </w:rPr>
      </w:pPr>
      <w:r w:rsidRPr="006748F3">
        <w:rPr>
          <w:rFonts w:asciiTheme="majorBidi" w:hAnsiTheme="majorBidi" w:cstheme="majorBidi"/>
        </w:rPr>
        <w:t>In this research, we have tried to pay more attention to Public Arts generally and Murals particularly and make a unique collection of valid and updated information on this subject. In the end, we have offered some solutions and local strategies for making Qazvin city public spaces better places to live practically, with the help of Public Arts and Murals. The conclusion is a design framework achieved by public Preferences.</w:t>
      </w:r>
    </w:p>
    <w:p w14:paraId="3C01BDE5" w14:textId="77777777" w:rsidR="006748F3" w:rsidRPr="006748F3" w:rsidRDefault="006748F3" w:rsidP="006748F3">
      <w:pPr>
        <w:spacing w:after="0" w:line="240" w:lineRule="auto"/>
        <w:jc w:val="both"/>
        <w:rPr>
          <w:rFonts w:asciiTheme="majorBidi" w:hAnsiTheme="majorBidi" w:cstheme="majorBidi"/>
          <w:b/>
          <w:bCs/>
          <w:sz w:val="24"/>
          <w:szCs w:val="24"/>
        </w:rPr>
      </w:pPr>
    </w:p>
    <w:p w14:paraId="29DED921" w14:textId="77777777" w:rsidR="006748F3" w:rsidRPr="006748F3" w:rsidRDefault="006748F3" w:rsidP="006748F3">
      <w:pPr>
        <w:spacing w:after="0" w:line="240" w:lineRule="auto"/>
        <w:jc w:val="both"/>
        <w:rPr>
          <w:rFonts w:asciiTheme="majorBidi" w:hAnsiTheme="majorBidi" w:cstheme="majorBidi"/>
        </w:rPr>
      </w:pPr>
      <w:r w:rsidRPr="006748F3">
        <w:rPr>
          <w:rFonts w:asciiTheme="majorBidi" w:hAnsiTheme="majorBidi" w:cstheme="majorBidi"/>
          <w:b/>
          <w:bCs/>
        </w:rPr>
        <w:t>Keywords:</w:t>
      </w:r>
      <w:r w:rsidRPr="006748F3">
        <w:rPr>
          <w:rFonts w:asciiTheme="majorBidi" w:hAnsiTheme="majorBidi" w:cstheme="majorBidi"/>
          <w:b/>
          <w:bCs/>
          <w:sz w:val="24"/>
          <w:szCs w:val="24"/>
        </w:rPr>
        <w:t xml:space="preserve"> </w:t>
      </w:r>
      <w:r w:rsidRPr="006748F3">
        <w:rPr>
          <w:rFonts w:asciiTheme="majorBidi" w:hAnsiTheme="majorBidi" w:cstheme="majorBidi"/>
        </w:rPr>
        <w:t>Public Art, Urban Public Space, Street Art, Murals, Qazvin, Public Preference</w:t>
      </w:r>
    </w:p>
    <w:p w14:paraId="7ECBF74F" w14:textId="77777777" w:rsidR="00AD72F0" w:rsidRDefault="00AD72F0" w:rsidP="00AD72F0">
      <w:pPr>
        <w:bidi/>
        <w:spacing w:after="0" w:line="240" w:lineRule="auto"/>
        <w:jc w:val="right"/>
        <w:rPr>
          <w:rFonts w:cs="B Mitra"/>
          <w:rtl/>
        </w:rPr>
      </w:pPr>
    </w:p>
    <w:p w14:paraId="71DB93B2" w14:textId="77777777" w:rsidR="00AD72F0" w:rsidRDefault="00AD72F0" w:rsidP="00AD72F0">
      <w:pPr>
        <w:bidi/>
        <w:spacing w:after="0" w:line="240" w:lineRule="auto"/>
        <w:jc w:val="right"/>
        <w:rPr>
          <w:rFonts w:cs="B Mitra"/>
          <w:rtl/>
        </w:rPr>
      </w:pPr>
    </w:p>
    <w:p w14:paraId="0FBE1990" w14:textId="77777777" w:rsidR="00AD72F0" w:rsidRDefault="00AD72F0" w:rsidP="00AD72F0">
      <w:pPr>
        <w:bidi/>
        <w:spacing w:after="0" w:line="240" w:lineRule="auto"/>
        <w:jc w:val="right"/>
        <w:rPr>
          <w:rFonts w:cs="B Mitra"/>
          <w:rtl/>
        </w:rPr>
      </w:pPr>
    </w:p>
    <w:p w14:paraId="0AE77392" w14:textId="77777777" w:rsidR="00AD72F0" w:rsidRDefault="00AD72F0" w:rsidP="00AD72F0">
      <w:pPr>
        <w:bidi/>
        <w:spacing w:after="0" w:line="240" w:lineRule="auto"/>
        <w:jc w:val="right"/>
        <w:rPr>
          <w:rFonts w:cs="B Mitra"/>
          <w:rtl/>
        </w:rPr>
      </w:pPr>
    </w:p>
    <w:p w14:paraId="6C495BBD" w14:textId="77777777" w:rsidR="00AD72F0" w:rsidRDefault="00AD72F0" w:rsidP="00AD72F0">
      <w:pPr>
        <w:bidi/>
        <w:spacing w:after="0" w:line="240" w:lineRule="auto"/>
        <w:jc w:val="right"/>
        <w:rPr>
          <w:rFonts w:cs="B Mitra"/>
          <w:rtl/>
        </w:rPr>
      </w:pPr>
    </w:p>
    <w:p w14:paraId="5551483C" w14:textId="77777777" w:rsidR="00AD72F0" w:rsidRDefault="00AD72F0" w:rsidP="00AD72F0">
      <w:pPr>
        <w:bidi/>
        <w:spacing w:after="0" w:line="240" w:lineRule="auto"/>
        <w:jc w:val="right"/>
        <w:rPr>
          <w:rFonts w:cs="B Mitra"/>
          <w:rtl/>
        </w:rPr>
      </w:pPr>
    </w:p>
    <w:p w14:paraId="2A4D1943" w14:textId="77777777" w:rsidR="00AD72F0" w:rsidRDefault="00AD72F0" w:rsidP="00AD72F0">
      <w:pPr>
        <w:bidi/>
        <w:spacing w:after="0" w:line="240" w:lineRule="auto"/>
        <w:jc w:val="right"/>
        <w:rPr>
          <w:rFonts w:cs="B Mitra"/>
          <w:rtl/>
        </w:rPr>
      </w:pPr>
    </w:p>
    <w:p w14:paraId="6ACEF5A8" w14:textId="77777777" w:rsidR="00AD72F0" w:rsidRDefault="00AD72F0" w:rsidP="00AD72F0">
      <w:pPr>
        <w:bidi/>
        <w:spacing w:after="0" w:line="240" w:lineRule="auto"/>
        <w:jc w:val="right"/>
        <w:rPr>
          <w:rFonts w:cs="B Mitra"/>
          <w:rtl/>
        </w:rPr>
      </w:pPr>
    </w:p>
    <w:p w14:paraId="20B31177" w14:textId="10B1B735" w:rsidR="00AD72F0" w:rsidRPr="004859E0" w:rsidRDefault="00AD72F0" w:rsidP="00AD72F0">
      <w:pPr>
        <w:bidi/>
        <w:spacing w:after="0" w:line="240" w:lineRule="auto"/>
        <w:jc w:val="right"/>
        <w:rPr>
          <w:rFonts w:cs="B Mitra"/>
          <w:rtl/>
        </w:rPr>
      </w:pPr>
      <w:r>
        <w:rPr>
          <w:rFonts w:ascii="Times New Roman" w:hAnsi="Times New Roman" w:cs="B Lotus"/>
          <w:noProof/>
          <w:szCs w:val="24"/>
          <w:lang w:bidi="ar-SA"/>
        </w:rPr>
        <w:drawing>
          <wp:inline distT="0" distB="0" distL="0" distR="0" wp14:anchorId="0CCE2FD8" wp14:editId="715553B3">
            <wp:extent cx="6120765" cy="1318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6">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AD72F0" w:rsidRPr="004859E0" w:rsidSect="009F4863">
      <w:headerReference w:type="even" r:id="rId47"/>
      <w:headerReference w:type="default" r:id="rId48"/>
      <w:footerReference w:type="even" r:id="rId49"/>
      <w:footerReference w:type="default" r:id="rId50"/>
      <w:footerReference w:type="first" r:id="rId51"/>
      <w:endnotePr>
        <w:numFmt w:val="decimal"/>
      </w:endnotePr>
      <w:pgSz w:w="11907" w:h="16839" w:code="9"/>
      <w:pgMar w:top="1134" w:right="1134" w:bottom="1134" w:left="1134" w:header="1134" w:footer="1134" w:gutter="0"/>
      <w:pgNumType w:start="8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576A2" w14:textId="77777777" w:rsidR="00C85865" w:rsidRDefault="00C85865" w:rsidP="000862B5">
      <w:pPr>
        <w:spacing w:after="0" w:line="240" w:lineRule="auto"/>
      </w:pPr>
      <w:r>
        <w:separator/>
      </w:r>
    </w:p>
  </w:endnote>
  <w:endnote w:type="continuationSeparator" w:id="0">
    <w:p w14:paraId="2BDC5044" w14:textId="77777777" w:rsidR="00C85865" w:rsidRDefault="00C85865" w:rsidP="0008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bo-thar">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6550149"/>
      <w:docPartObj>
        <w:docPartGallery w:val="Page Numbers (Bottom of Page)"/>
        <w:docPartUnique/>
      </w:docPartObj>
    </w:sdtPr>
    <w:sdtEndPr>
      <w:rPr>
        <w:noProof/>
      </w:rPr>
    </w:sdtEndPr>
    <w:sdtContent>
      <w:p w14:paraId="1DA6D4B4" w14:textId="7CE78C10" w:rsidR="002047F3" w:rsidRDefault="002047F3" w:rsidP="009F4863">
        <w:pPr>
          <w:pStyle w:val="Footer"/>
          <w:bidi/>
          <w:jc w:val="center"/>
        </w:pPr>
        <w:r>
          <w:fldChar w:fldCharType="begin"/>
        </w:r>
        <w:r>
          <w:instrText xml:space="preserve"> PAGE   \* MERGEFORMAT </w:instrText>
        </w:r>
        <w:r>
          <w:fldChar w:fldCharType="separate"/>
        </w:r>
        <w:r w:rsidR="00E36088">
          <w:rPr>
            <w:noProof/>
            <w:rtl/>
          </w:rPr>
          <w:t>108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22791398"/>
      <w:docPartObj>
        <w:docPartGallery w:val="Page Numbers (Bottom of Page)"/>
        <w:docPartUnique/>
      </w:docPartObj>
    </w:sdtPr>
    <w:sdtEndPr>
      <w:rPr>
        <w:noProof/>
      </w:rPr>
    </w:sdtEndPr>
    <w:sdtContent>
      <w:p w14:paraId="4A0D0D5B" w14:textId="5B50D2C3" w:rsidR="002047F3" w:rsidRDefault="002047F3" w:rsidP="009F4863">
        <w:pPr>
          <w:pStyle w:val="Footer"/>
          <w:bidi/>
          <w:jc w:val="center"/>
        </w:pPr>
        <w:r>
          <w:fldChar w:fldCharType="begin"/>
        </w:r>
        <w:r>
          <w:instrText xml:space="preserve"> PAGE   \* MERGEFORMAT </w:instrText>
        </w:r>
        <w:r>
          <w:fldChar w:fldCharType="separate"/>
        </w:r>
        <w:r w:rsidR="00E36088">
          <w:rPr>
            <w:noProof/>
            <w:rtl/>
          </w:rPr>
          <w:t>107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46586535"/>
      <w:docPartObj>
        <w:docPartGallery w:val="Page Numbers (Bottom of Page)"/>
        <w:docPartUnique/>
      </w:docPartObj>
    </w:sdtPr>
    <w:sdtEndPr>
      <w:rPr>
        <w:noProof/>
      </w:rPr>
    </w:sdtEndPr>
    <w:sdtContent>
      <w:p w14:paraId="7EF05611" w14:textId="038C9379" w:rsidR="002047F3" w:rsidRDefault="002047F3" w:rsidP="009F4863">
        <w:pPr>
          <w:pStyle w:val="Footer"/>
          <w:bidi/>
          <w:jc w:val="center"/>
        </w:pPr>
        <w:r>
          <w:fldChar w:fldCharType="begin"/>
        </w:r>
        <w:r>
          <w:instrText xml:space="preserve"> PAGE   \* MERGEFORMAT </w:instrText>
        </w:r>
        <w:r>
          <w:fldChar w:fldCharType="separate"/>
        </w:r>
        <w:r w:rsidR="00E36088">
          <w:rPr>
            <w:noProof/>
            <w:rtl/>
          </w:rPr>
          <w:t>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B24BB" w14:textId="77777777" w:rsidR="00C85865" w:rsidRDefault="00C85865" w:rsidP="000862B5">
      <w:pPr>
        <w:spacing w:after="0" w:line="240" w:lineRule="auto"/>
      </w:pPr>
      <w:r>
        <w:separator/>
      </w:r>
    </w:p>
  </w:footnote>
  <w:footnote w:type="continuationSeparator" w:id="0">
    <w:p w14:paraId="2D4D00C8" w14:textId="77777777" w:rsidR="00C85865" w:rsidRDefault="00C85865" w:rsidP="000862B5">
      <w:pPr>
        <w:spacing w:after="0" w:line="240" w:lineRule="auto"/>
      </w:pPr>
      <w:r>
        <w:continuationSeparator/>
      </w:r>
    </w:p>
  </w:footnote>
  <w:footnote w:id="1">
    <w:p w14:paraId="322E9FFF" w14:textId="3691BD28"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Public Art</w:t>
      </w:r>
    </w:p>
  </w:footnote>
  <w:footnote w:id="2">
    <w:p w14:paraId="40F11150" w14:textId="290DCCAA"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Art-led Regeneration</w:t>
      </w:r>
    </w:p>
  </w:footnote>
  <w:footnote w:id="3">
    <w:p w14:paraId="382DCB49" w14:textId="31335A4E" w:rsidR="002047F3" w:rsidRPr="0029509A" w:rsidRDefault="002047F3" w:rsidP="0029509A">
      <w:pPr>
        <w:pStyle w:val="NoSpacing"/>
        <w:rPr>
          <w:rFonts w:asciiTheme="majorBidi" w:hAnsiTheme="majorBidi" w:cstheme="majorBidi"/>
          <w:sz w:val="20"/>
          <w:szCs w:val="20"/>
          <w:rtl/>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Urban Art</w:t>
      </w:r>
    </w:p>
  </w:footnote>
  <w:footnote w:id="4">
    <w:p w14:paraId="263C863E" w14:textId="69312C9B" w:rsidR="002047F3" w:rsidRPr="0029509A" w:rsidRDefault="002047F3" w:rsidP="0029509A">
      <w:pPr>
        <w:pStyle w:val="NoSpacing"/>
        <w:rPr>
          <w:rFonts w:asciiTheme="majorBidi" w:hAnsiTheme="majorBidi" w:cstheme="majorBidi"/>
          <w:sz w:val="20"/>
          <w:szCs w:val="20"/>
          <w:rtl/>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Street Art</w:t>
      </w:r>
    </w:p>
  </w:footnote>
  <w:footnote w:id="5">
    <w:p w14:paraId="4A111756" w14:textId="77777777"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Art in Public Places</w:t>
      </w:r>
    </w:p>
  </w:footnote>
  <w:footnote w:id="6">
    <w:p w14:paraId="57DCC2EF" w14:textId="77777777"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tl/>
        </w:rPr>
        <w:t xml:space="preserve"> </w:t>
      </w:r>
      <w:r w:rsidRPr="0029509A">
        <w:rPr>
          <w:rFonts w:asciiTheme="majorBidi" w:hAnsiTheme="majorBidi" w:cstheme="majorBidi"/>
          <w:sz w:val="20"/>
          <w:szCs w:val="20"/>
        </w:rPr>
        <w:t>Art-In-Public-Places</w:t>
      </w:r>
    </w:p>
  </w:footnote>
  <w:footnote w:id="7">
    <w:p w14:paraId="4B2F35F9" w14:textId="77777777"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tl/>
        </w:rPr>
        <w:t xml:space="preserve"> </w:t>
      </w:r>
      <w:r w:rsidRPr="0029509A">
        <w:rPr>
          <w:rFonts w:asciiTheme="majorBidi" w:hAnsiTheme="majorBidi" w:cstheme="majorBidi"/>
          <w:sz w:val="20"/>
          <w:szCs w:val="20"/>
        </w:rPr>
        <w:t>Art-As-Public-Spaces</w:t>
      </w:r>
    </w:p>
  </w:footnote>
  <w:footnote w:id="8">
    <w:p w14:paraId="5DD337D9" w14:textId="371F8CD5" w:rsidR="002047F3" w:rsidRPr="0029509A" w:rsidRDefault="002047F3" w:rsidP="0029509A">
      <w:pPr>
        <w:pStyle w:val="NoSpacing"/>
        <w:rPr>
          <w:rFonts w:asciiTheme="majorBidi" w:hAnsiTheme="majorBidi" w:cstheme="majorBidi"/>
          <w:sz w:val="20"/>
          <w:szCs w:val="20"/>
          <w:rtl/>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Art-in-Architecture program (A-i-A)</w:t>
      </w:r>
    </w:p>
  </w:footnote>
  <w:footnote w:id="9">
    <w:p w14:paraId="0CB9122B" w14:textId="77777777"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Integral Art</w:t>
      </w:r>
    </w:p>
  </w:footnote>
  <w:footnote w:id="10">
    <w:p w14:paraId="32FAA4FC" w14:textId="77777777" w:rsidR="002047F3" w:rsidRPr="0029509A" w:rsidRDefault="002047F3" w:rsidP="0029509A">
      <w:pPr>
        <w:pStyle w:val="NoSpacing"/>
        <w:rPr>
          <w:rFonts w:asciiTheme="majorBidi" w:hAnsiTheme="majorBidi" w:cstheme="majorBidi"/>
          <w:sz w:val="20"/>
          <w:szCs w:val="20"/>
          <w:rtl/>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Environmental Art</w:t>
      </w:r>
    </w:p>
  </w:footnote>
  <w:footnote w:id="11">
    <w:p w14:paraId="54981536" w14:textId="77777777"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Stand Alone Art</w:t>
      </w:r>
    </w:p>
  </w:footnote>
  <w:footnote w:id="12">
    <w:p w14:paraId="6972A543" w14:textId="6E5F4103" w:rsidR="002047F3" w:rsidRPr="0029509A" w:rsidRDefault="002047F3" w:rsidP="0029509A">
      <w:pPr>
        <w:pStyle w:val="NoSpacing"/>
        <w:bidi/>
        <w:jc w:val="both"/>
        <w:rPr>
          <w:rFonts w:asciiTheme="majorBidi" w:hAnsiTheme="majorBidi" w:cs="B Lotus"/>
          <w:rtl/>
        </w:rPr>
      </w:pPr>
      <w:r w:rsidRPr="0029509A">
        <w:rPr>
          <w:rStyle w:val="FootnoteReference"/>
          <w:rFonts w:asciiTheme="majorBidi" w:hAnsiTheme="majorBidi" w:cs="B Lotus"/>
          <w:vertAlign w:val="baseline"/>
        </w:rPr>
        <w:footnoteRef/>
      </w:r>
      <w:r>
        <w:rPr>
          <w:rFonts w:asciiTheme="majorBidi" w:hAnsiTheme="majorBidi" w:cs="B Lotus" w:hint="cs"/>
          <w:rtl/>
        </w:rPr>
        <w:t>.</w:t>
      </w:r>
      <w:r w:rsidRPr="0029509A">
        <w:rPr>
          <w:rFonts w:asciiTheme="majorBidi" w:hAnsiTheme="majorBidi" w:cs="B Lotus"/>
          <w:rtl/>
        </w:rPr>
        <w:t xml:space="preserve"> مجسمه‌های زنده، افرادی هستند با ظاهری ویژه و معمولا</w:t>
      </w:r>
      <w:r>
        <w:rPr>
          <w:rFonts w:asciiTheme="majorBidi" w:hAnsiTheme="majorBidi" w:cs="B Lotus" w:hint="cs"/>
          <w:rtl/>
        </w:rPr>
        <w:t>ً</w:t>
      </w:r>
      <w:r w:rsidRPr="0029509A">
        <w:rPr>
          <w:rFonts w:asciiTheme="majorBidi" w:hAnsiTheme="majorBidi" w:cs="B Lotus"/>
          <w:rtl/>
        </w:rPr>
        <w:t xml:space="preserve"> یک‌رنگ که ساعت‌ها در فضا بی‌حرکت می‌مانند و با توجه به عدم آمادگی رهگذران، سبب هیجان یا حتی ترس آنها می‌شوند.</w:t>
      </w:r>
    </w:p>
  </w:footnote>
  <w:footnote w:id="13">
    <w:p w14:paraId="72D25146" w14:textId="296D3CEB" w:rsidR="002047F3" w:rsidRPr="0029509A" w:rsidRDefault="002047F3" w:rsidP="0029509A">
      <w:pPr>
        <w:pStyle w:val="NoSpacing"/>
        <w:rPr>
          <w:rFonts w:asciiTheme="majorBidi" w:hAnsiTheme="majorBidi" w:cstheme="majorBidi"/>
          <w:sz w:val="20"/>
          <w:szCs w:val="20"/>
          <w:rtl/>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Video Mapping</w:t>
      </w:r>
    </w:p>
  </w:footnote>
  <w:footnote w:id="14">
    <w:p w14:paraId="063AE362" w14:textId="0BD74FDE"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Hip hop</w:t>
      </w:r>
    </w:p>
  </w:footnote>
  <w:footnote w:id="15">
    <w:p w14:paraId="6E3AE3B6" w14:textId="77777777" w:rsidR="002047F3" w:rsidRPr="0029509A" w:rsidRDefault="002047F3" w:rsidP="0029509A">
      <w:pPr>
        <w:pStyle w:val="NoSpacing"/>
        <w:rPr>
          <w:rFonts w:asciiTheme="majorBidi" w:hAnsiTheme="majorBidi" w:cstheme="majorBidi"/>
          <w:sz w:val="20"/>
          <w:szCs w:val="20"/>
        </w:rPr>
      </w:pPr>
      <w:r w:rsidRPr="0029509A">
        <w:rPr>
          <w:rStyle w:val="FootnoteReference"/>
          <w:rFonts w:asciiTheme="majorBidi" w:hAnsiTheme="majorBidi" w:cstheme="majorBidi"/>
          <w:sz w:val="20"/>
          <w:szCs w:val="20"/>
          <w:vertAlign w:val="baseline"/>
        </w:rPr>
        <w:footnoteRef/>
      </w:r>
      <w:r w:rsidRPr="0029509A">
        <w:rPr>
          <w:rFonts w:asciiTheme="majorBidi" w:hAnsiTheme="majorBidi" w:cstheme="majorBidi"/>
          <w:sz w:val="20"/>
          <w:szCs w:val="20"/>
        </w:rPr>
        <w:t xml:space="preserve"> Kruskal Wallis Test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A4F1C" w14:textId="1C793110" w:rsidR="002047F3" w:rsidRDefault="002047F3" w:rsidP="00B40ECC">
    <w:pPr>
      <w:pStyle w:val="NoSpacing"/>
      <w:bidi/>
      <w:ind w:firstLine="1"/>
      <w:rPr>
        <w:rFonts w:cs="B Lotus"/>
        <w:color w:val="000000"/>
        <w:spacing w:val="-6"/>
        <w:sz w:val="6"/>
        <w:rtl/>
      </w:rPr>
    </w:pPr>
    <w:r w:rsidRPr="009821A7">
      <w:rPr>
        <w:rFonts w:cs="B Lotus"/>
        <w:noProof/>
        <w:color w:val="000000"/>
        <w:spacing w:val="-6"/>
        <w:sz w:val="6"/>
        <w:lang w:bidi="ar-SA"/>
      </w:rPr>
      <mc:AlternateContent>
        <mc:Choice Requires="wps">
          <w:drawing>
            <wp:anchor distT="0" distB="0" distL="114300" distR="114300" simplePos="0" relativeHeight="251659264" behindDoc="0" locked="0" layoutInCell="1" allowOverlap="1" wp14:anchorId="5820D01C" wp14:editId="7DDCAF57">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7EDD7C9"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9821A7">
      <w:rPr>
        <w:rFonts w:cs="B Lotus"/>
        <w:noProof/>
        <w:color w:val="000000"/>
        <w:spacing w:val="-6"/>
        <w:sz w:val="6"/>
        <w:lang w:bidi="ar-SA"/>
      </w:rPr>
      <mc:AlternateContent>
        <mc:Choice Requires="wps">
          <w:drawing>
            <wp:anchor distT="4294967291" distB="4294967291" distL="114300" distR="114300" simplePos="0" relativeHeight="251660288" behindDoc="0" locked="0" layoutInCell="1" allowOverlap="1" wp14:anchorId="163F8F66" wp14:editId="1F6CFA06">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ABA5FD3"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B40ECC">
      <w:rPr>
        <w:rFonts w:cs="B Lotus"/>
        <w:color w:val="000000"/>
        <w:spacing w:val="-6"/>
        <w:sz w:val="6"/>
        <w:rtl/>
      </w:rPr>
      <w:t xml:space="preserve"> بهره‌گ</w:t>
    </w:r>
    <w:r w:rsidRPr="00B40ECC">
      <w:rPr>
        <w:rFonts w:cs="B Lotus" w:hint="cs"/>
        <w:color w:val="000000"/>
        <w:spacing w:val="-6"/>
        <w:sz w:val="6"/>
        <w:rtl/>
      </w:rPr>
      <w:t>ی</w:t>
    </w:r>
    <w:r w:rsidRPr="00B40ECC">
      <w:rPr>
        <w:rFonts w:cs="B Lotus" w:hint="eastAsia"/>
        <w:color w:val="000000"/>
        <w:spacing w:val="-6"/>
        <w:sz w:val="6"/>
        <w:rtl/>
      </w:rPr>
      <w:t>ر</w:t>
    </w:r>
    <w:r w:rsidRPr="00B40ECC">
      <w:rPr>
        <w:rFonts w:cs="B Lotus" w:hint="cs"/>
        <w:color w:val="000000"/>
        <w:spacing w:val="-6"/>
        <w:sz w:val="6"/>
        <w:rtl/>
      </w:rPr>
      <w:t>ی</w:t>
    </w:r>
    <w:r w:rsidRPr="00B40ECC">
      <w:rPr>
        <w:rFonts w:cs="B Lotus"/>
        <w:color w:val="000000"/>
        <w:spacing w:val="-6"/>
        <w:sz w:val="6"/>
        <w:rtl/>
      </w:rPr>
      <w:t xml:space="preserve"> از د</w:t>
    </w:r>
    <w:r w:rsidRPr="00B40ECC">
      <w:rPr>
        <w:rFonts w:cs="B Lotus" w:hint="cs"/>
        <w:color w:val="000000"/>
        <w:spacing w:val="-6"/>
        <w:sz w:val="6"/>
        <w:rtl/>
      </w:rPr>
      <w:t>ی</w:t>
    </w:r>
    <w:r w:rsidRPr="00B40ECC">
      <w:rPr>
        <w:rFonts w:cs="B Lotus" w:hint="eastAsia"/>
        <w:color w:val="000000"/>
        <w:spacing w:val="-6"/>
        <w:sz w:val="6"/>
        <w:rtl/>
      </w:rPr>
      <w:t>وارنگار</w:t>
    </w:r>
    <w:r w:rsidRPr="00B40ECC">
      <w:rPr>
        <w:rFonts w:cs="B Lotus" w:hint="cs"/>
        <w:color w:val="000000"/>
        <w:spacing w:val="-6"/>
        <w:sz w:val="6"/>
        <w:rtl/>
      </w:rPr>
      <w:t>ی</w:t>
    </w:r>
    <w:r w:rsidRPr="00B40ECC">
      <w:rPr>
        <w:rFonts w:cs="B Lotus"/>
        <w:color w:val="000000"/>
        <w:spacing w:val="-6"/>
        <w:sz w:val="6"/>
        <w:rtl/>
      </w:rPr>
      <w:t xml:space="preserve"> در جهـت ارتقـا</w:t>
    </w:r>
    <w:r w:rsidRPr="00B40ECC">
      <w:rPr>
        <w:rFonts w:cs="B Lotus" w:hint="cs"/>
        <w:color w:val="000000"/>
        <w:spacing w:val="-6"/>
        <w:sz w:val="6"/>
        <w:rtl/>
      </w:rPr>
      <w:t>ی</w:t>
    </w:r>
    <w:r w:rsidRPr="00B40ECC">
      <w:rPr>
        <w:rFonts w:cs="B Lotus"/>
        <w:color w:val="000000"/>
        <w:spacing w:val="-6"/>
        <w:sz w:val="6"/>
        <w:rtl/>
      </w:rPr>
      <w:t xml:space="preserve"> ک</w:t>
    </w:r>
    <w:r w:rsidRPr="00B40ECC">
      <w:rPr>
        <w:rFonts w:cs="B Lotus" w:hint="cs"/>
        <w:color w:val="000000"/>
        <w:spacing w:val="-6"/>
        <w:sz w:val="6"/>
        <w:rtl/>
      </w:rPr>
      <w:t>ی</w:t>
    </w:r>
    <w:r w:rsidRPr="00B40ECC">
      <w:rPr>
        <w:rFonts w:cs="B Lotus" w:hint="eastAsia"/>
        <w:color w:val="000000"/>
        <w:spacing w:val="-6"/>
        <w:sz w:val="6"/>
        <w:rtl/>
      </w:rPr>
      <w:t>ف</w:t>
    </w:r>
    <w:r w:rsidRPr="00B40ECC">
      <w:rPr>
        <w:rFonts w:cs="B Lotus" w:hint="cs"/>
        <w:color w:val="000000"/>
        <w:spacing w:val="-6"/>
        <w:sz w:val="6"/>
        <w:rtl/>
      </w:rPr>
      <w:t xml:space="preserve">ی </w:t>
    </w:r>
    <w:r w:rsidRPr="00B40ECC">
      <w:rPr>
        <w:rFonts w:cs="B Lotus"/>
        <w:color w:val="000000"/>
        <w:spacing w:val="-6"/>
        <w:sz w:val="6"/>
        <w:rtl/>
      </w:rPr>
      <w:t>فضاها</w:t>
    </w:r>
    <w:r w:rsidRPr="00B40ECC">
      <w:rPr>
        <w:rFonts w:cs="B Lotus" w:hint="cs"/>
        <w:color w:val="000000"/>
        <w:spacing w:val="-6"/>
        <w:sz w:val="6"/>
        <w:rtl/>
      </w:rPr>
      <w:t>ی</w:t>
    </w:r>
    <w:r w:rsidRPr="00B40ECC">
      <w:rPr>
        <w:rFonts w:cs="B Lotus"/>
        <w:color w:val="000000"/>
        <w:spacing w:val="-6"/>
        <w:sz w:val="6"/>
        <w:rtl/>
      </w:rPr>
      <w:t xml:space="preserve"> عموم</w:t>
    </w:r>
    <w:r w:rsidRPr="00B40ECC">
      <w:rPr>
        <w:rFonts w:cs="B Lotus" w:hint="cs"/>
        <w:color w:val="000000"/>
        <w:spacing w:val="-6"/>
        <w:sz w:val="6"/>
        <w:rtl/>
      </w:rPr>
      <w:t>ی</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sidRPr="00B40ECC">
      <w:rPr>
        <w:rFonts w:cs="B Lotus"/>
        <w:color w:val="000000"/>
        <w:spacing w:val="-6"/>
        <w:sz w:val="6"/>
        <w:rtl/>
      </w:rPr>
      <w:t>ابوالفضل طغرا</w:t>
    </w:r>
    <w:r w:rsidRPr="00B40ECC">
      <w:rPr>
        <w:rFonts w:cs="B Lotus" w:hint="cs"/>
        <w:color w:val="000000"/>
        <w:spacing w:val="-6"/>
        <w:sz w:val="6"/>
        <w:rtl/>
      </w:rPr>
      <w:t>یی</w:t>
    </w:r>
    <w:r w:rsidRPr="00506BF4">
      <w:rPr>
        <w:rFonts w:cs="B Lotus" w:hint="cs"/>
        <w:color w:val="000000"/>
        <w:spacing w:val="-6"/>
        <w:sz w:val="6"/>
        <w:rtl/>
      </w:rPr>
      <w:t xml:space="preserve"> و همکاران</w:t>
    </w:r>
  </w:p>
  <w:p w14:paraId="705BFE0A" w14:textId="77777777" w:rsidR="002047F3" w:rsidRPr="00B40ECC" w:rsidRDefault="002047F3" w:rsidP="00B40ECC">
    <w:pPr>
      <w:pStyle w:val="NoSpacing"/>
      <w:bidi/>
      <w:rPr>
        <w:sz w:val="2"/>
        <w:szCs w:val="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D5CCC" w14:textId="77777777" w:rsidR="002047F3" w:rsidRPr="009821A7" w:rsidRDefault="002047F3" w:rsidP="00B40ECC">
    <w:pPr>
      <w:pStyle w:val="NoSpacing"/>
      <w:bidi/>
      <w:ind w:firstLine="1"/>
      <w:jc w:val="center"/>
      <w:rPr>
        <w:rFonts w:cs="B Lotus"/>
        <w:sz w:val="20"/>
      </w:rPr>
    </w:pPr>
    <w:r w:rsidRPr="009821A7">
      <w:rPr>
        <w:rFonts w:cs="B Lotus"/>
        <w:noProof/>
        <w:sz w:val="20"/>
        <w:lang w:bidi="ar-SA"/>
      </w:rPr>
      <mc:AlternateContent>
        <mc:Choice Requires="wps">
          <w:drawing>
            <wp:anchor distT="0" distB="0" distL="114300" distR="114300" simplePos="0" relativeHeight="251663360" behindDoc="0" locked="0" layoutInCell="1" allowOverlap="1" wp14:anchorId="0993DCA5" wp14:editId="08844E7B">
              <wp:simplePos x="0" y="0"/>
              <wp:positionH relativeFrom="column">
                <wp:posOffset>1270</wp:posOffset>
              </wp:positionH>
              <wp:positionV relativeFrom="paragraph">
                <wp:posOffset>194219</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FAB0FF9" id="Straight Connector 3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wXZ+s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9821A7">
      <w:rPr>
        <w:rFonts w:cs="B Lotus"/>
        <w:noProof/>
        <w:color w:val="000000"/>
        <w:spacing w:val="-6"/>
        <w:sz w:val="6"/>
        <w:lang w:bidi="ar-SA"/>
      </w:rPr>
      <mc:AlternateContent>
        <mc:Choice Requires="wps">
          <w:drawing>
            <wp:anchor distT="4294967291" distB="4294967291" distL="114300" distR="114300" simplePos="0" relativeHeight="251662336" behindDoc="0" locked="0" layoutInCell="1" allowOverlap="1" wp14:anchorId="56C3826C" wp14:editId="256F5CDA">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9571C3E"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9821A7">
      <w:rPr>
        <w:rFonts w:cs="B Lotus" w:hint="cs"/>
        <w:color w:val="000000"/>
        <w:spacing w:val="-6"/>
        <w:sz w:val="6"/>
        <w:rtl/>
      </w:rPr>
      <w:t>پژوهش</w:t>
    </w:r>
    <w:r w:rsidRPr="009821A7">
      <w:rPr>
        <w:rFonts w:cs="B Lotus"/>
        <w:color w:val="000000"/>
        <w:spacing w:val="-6"/>
        <w:sz w:val="6"/>
        <w:rtl/>
      </w:rPr>
      <w:softHyphen/>
    </w:r>
    <w:r w:rsidRPr="009821A7">
      <w:rPr>
        <w:rFonts w:cs="B Lotus" w:hint="cs"/>
        <w:color w:val="000000"/>
        <w:spacing w:val="-6"/>
        <w:sz w:val="6"/>
        <w:rtl/>
      </w:rPr>
      <w:t xml:space="preserve">های </w:t>
    </w:r>
    <w:r>
      <w:rPr>
        <w:rFonts w:cs="B Lotus" w:hint="cs"/>
        <w:color w:val="000000"/>
        <w:spacing w:val="-6"/>
        <w:sz w:val="6"/>
        <w:rtl/>
      </w:rPr>
      <w:t>معماری نوین</w:t>
    </w:r>
    <w:r w:rsidRPr="009821A7">
      <w:rPr>
        <w:rFonts w:cs="B Lotus" w:hint="cs"/>
        <w:color w:val="000000"/>
        <w:spacing w:val="-6"/>
        <w:sz w:val="6"/>
        <w:rtl/>
      </w:rPr>
      <w:tab/>
      <w:t xml:space="preserve">                </w:t>
    </w:r>
    <w:r w:rsidRPr="009821A7">
      <w:rPr>
        <w:rFonts w:cs="B Lotus"/>
        <w:color w:val="000000"/>
        <w:spacing w:val="-6"/>
        <w:sz w:val="6"/>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دوره </w:t>
    </w:r>
    <w:r>
      <w:rPr>
        <w:rFonts w:cs="B Lotus" w:hint="cs"/>
        <w:color w:val="000000"/>
        <w:spacing w:val="-6"/>
        <w:sz w:val="6"/>
        <w:rtl/>
      </w:rPr>
      <w:t>اول</w:t>
    </w:r>
    <w:r w:rsidRPr="009821A7">
      <w:rPr>
        <w:rFonts w:cs="B Lotus" w:hint="cs"/>
        <w:color w:val="000000"/>
        <w:spacing w:val="-6"/>
        <w:sz w:val="6"/>
        <w:rtl/>
      </w:rPr>
      <w:t xml:space="preserve"> </w:t>
    </w:r>
    <w:r w:rsidRPr="009821A7">
      <w:rPr>
        <w:rFonts w:ascii="B Lotus" w:cs="B Lotus" w:hint="cs"/>
        <w:color w:val="000000"/>
        <w:spacing w:val="-6"/>
        <w:sz w:val="20"/>
        <w:rtl/>
      </w:rPr>
      <w:t xml:space="preserve">/ </w:t>
    </w:r>
    <w:r w:rsidRPr="009821A7">
      <w:rPr>
        <w:rFonts w:cs="B Lotus" w:hint="cs"/>
        <w:color w:val="000000"/>
        <w:spacing w:val="-6"/>
        <w:sz w:val="6"/>
        <w:rtl/>
      </w:rPr>
      <w:t xml:space="preserve">شماره </w:t>
    </w:r>
    <w:r>
      <w:rPr>
        <w:rFonts w:cs="B Lotus" w:hint="cs"/>
        <w:color w:val="000000"/>
        <w:sz w:val="6"/>
        <w:rtl/>
      </w:rPr>
      <w:t>1</w:t>
    </w:r>
    <w:r w:rsidRPr="009821A7">
      <w:rPr>
        <w:rFonts w:ascii="B Lotus" w:cs="B Lotus" w:hint="cs"/>
        <w:color w:val="000000"/>
        <w:spacing w:val="-6"/>
        <w:sz w:val="20"/>
        <w:rtl/>
      </w:rPr>
      <w:t xml:space="preserve"> / </w:t>
    </w:r>
    <w:r>
      <w:rPr>
        <w:rFonts w:cs="B Lotus" w:hint="cs"/>
        <w:color w:val="000000"/>
        <w:spacing w:val="-6"/>
        <w:sz w:val="6"/>
        <w:rtl/>
      </w:rPr>
      <w:t>پاییز</w:t>
    </w:r>
    <w:r w:rsidRPr="009821A7">
      <w:rPr>
        <w:rFonts w:cs="B Lotus" w:hint="cs"/>
        <w:color w:val="000000"/>
        <w:spacing w:val="-6"/>
        <w:sz w:val="6"/>
        <w:rtl/>
      </w:rPr>
      <w:t xml:space="preserve"> </w:t>
    </w:r>
    <w:r>
      <w:rPr>
        <w:rFonts w:ascii="B Lotus" w:cs="B Lotus" w:hint="cs"/>
        <w:color w:val="000000"/>
        <w:spacing w:val="-6"/>
        <w:sz w:val="20"/>
        <w:rtl/>
      </w:rPr>
      <w:t>1400</w:t>
    </w:r>
  </w:p>
  <w:p w14:paraId="2CBDD4A7" w14:textId="77777777" w:rsidR="002047F3" w:rsidRPr="009821A7" w:rsidRDefault="002047F3" w:rsidP="00B40ECC">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317EC"/>
    <w:multiLevelType w:val="hybridMultilevel"/>
    <w:tmpl w:val="EAF0A9FC"/>
    <w:lvl w:ilvl="0" w:tplc="9F7AA314">
      <w:start w:val="1"/>
      <w:numFmt w:val="bullet"/>
      <w:lvlText w:val="•"/>
      <w:lvlJc w:val="left"/>
      <w:pPr>
        <w:tabs>
          <w:tab w:val="num" w:pos="720"/>
        </w:tabs>
        <w:ind w:left="720" w:hanging="360"/>
      </w:pPr>
      <w:rPr>
        <w:rFonts w:ascii="Arial" w:hAnsi="Arial" w:hint="default"/>
      </w:rPr>
    </w:lvl>
    <w:lvl w:ilvl="1" w:tplc="C1463AE2" w:tentative="1">
      <w:start w:val="1"/>
      <w:numFmt w:val="bullet"/>
      <w:lvlText w:val="•"/>
      <w:lvlJc w:val="left"/>
      <w:pPr>
        <w:tabs>
          <w:tab w:val="num" w:pos="1440"/>
        </w:tabs>
        <w:ind w:left="1440" w:hanging="360"/>
      </w:pPr>
      <w:rPr>
        <w:rFonts w:ascii="Arial" w:hAnsi="Arial" w:hint="default"/>
      </w:rPr>
    </w:lvl>
    <w:lvl w:ilvl="2" w:tplc="67AA445C" w:tentative="1">
      <w:start w:val="1"/>
      <w:numFmt w:val="bullet"/>
      <w:lvlText w:val="•"/>
      <w:lvlJc w:val="left"/>
      <w:pPr>
        <w:tabs>
          <w:tab w:val="num" w:pos="2160"/>
        </w:tabs>
        <w:ind w:left="2160" w:hanging="360"/>
      </w:pPr>
      <w:rPr>
        <w:rFonts w:ascii="Arial" w:hAnsi="Arial" w:hint="default"/>
      </w:rPr>
    </w:lvl>
    <w:lvl w:ilvl="3" w:tplc="05305844" w:tentative="1">
      <w:start w:val="1"/>
      <w:numFmt w:val="bullet"/>
      <w:lvlText w:val="•"/>
      <w:lvlJc w:val="left"/>
      <w:pPr>
        <w:tabs>
          <w:tab w:val="num" w:pos="2880"/>
        </w:tabs>
        <w:ind w:left="2880" w:hanging="360"/>
      </w:pPr>
      <w:rPr>
        <w:rFonts w:ascii="Arial" w:hAnsi="Arial" w:hint="default"/>
      </w:rPr>
    </w:lvl>
    <w:lvl w:ilvl="4" w:tplc="C41264F8" w:tentative="1">
      <w:start w:val="1"/>
      <w:numFmt w:val="bullet"/>
      <w:lvlText w:val="•"/>
      <w:lvlJc w:val="left"/>
      <w:pPr>
        <w:tabs>
          <w:tab w:val="num" w:pos="3600"/>
        </w:tabs>
        <w:ind w:left="3600" w:hanging="360"/>
      </w:pPr>
      <w:rPr>
        <w:rFonts w:ascii="Arial" w:hAnsi="Arial" w:hint="default"/>
      </w:rPr>
    </w:lvl>
    <w:lvl w:ilvl="5" w:tplc="EBC20F02" w:tentative="1">
      <w:start w:val="1"/>
      <w:numFmt w:val="bullet"/>
      <w:lvlText w:val="•"/>
      <w:lvlJc w:val="left"/>
      <w:pPr>
        <w:tabs>
          <w:tab w:val="num" w:pos="4320"/>
        </w:tabs>
        <w:ind w:left="4320" w:hanging="360"/>
      </w:pPr>
      <w:rPr>
        <w:rFonts w:ascii="Arial" w:hAnsi="Arial" w:hint="default"/>
      </w:rPr>
    </w:lvl>
    <w:lvl w:ilvl="6" w:tplc="398630C0" w:tentative="1">
      <w:start w:val="1"/>
      <w:numFmt w:val="bullet"/>
      <w:lvlText w:val="•"/>
      <w:lvlJc w:val="left"/>
      <w:pPr>
        <w:tabs>
          <w:tab w:val="num" w:pos="5040"/>
        </w:tabs>
        <w:ind w:left="5040" w:hanging="360"/>
      </w:pPr>
      <w:rPr>
        <w:rFonts w:ascii="Arial" w:hAnsi="Arial" w:hint="default"/>
      </w:rPr>
    </w:lvl>
    <w:lvl w:ilvl="7" w:tplc="7FF0899E" w:tentative="1">
      <w:start w:val="1"/>
      <w:numFmt w:val="bullet"/>
      <w:lvlText w:val="•"/>
      <w:lvlJc w:val="left"/>
      <w:pPr>
        <w:tabs>
          <w:tab w:val="num" w:pos="5760"/>
        </w:tabs>
        <w:ind w:left="5760" w:hanging="360"/>
      </w:pPr>
      <w:rPr>
        <w:rFonts w:ascii="Arial" w:hAnsi="Arial" w:hint="default"/>
      </w:rPr>
    </w:lvl>
    <w:lvl w:ilvl="8" w:tplc="F8381950" w:tentative="1">
      <w:start w:val="1"/>
      <w:numFmt w:val="bullet"/>
      <w:lvlText w:val="•"/>
      <w:lvlJc w:val="left"/>
      <w:pPr>
        <w:tabs>
          <w:tab w:val="num" w:pos="6480"/>
        </w:tabs>
        <w:ind w:left="6480" w:hanging="360"/>
      </w:pPr>
      <w:rPr>
        <w:rFonts w:ascii="Arial" w:hAnsi="Arial" w:hint="default"/>
      </w:rPr>
    </w:lvl>
  </w:abstractNum>
  <w:abstractNum w:abstractNumId="1">
    <w:nsid w:val="128E16C2"/>
    <w:multiLevelType w:val="hybridMultilevel"/>
    <w:tmpl w:val="A3E2A58C"/>
    <w:lvl w:ilvl="0" w:tplc="D81C58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AA76F5"/>
    <w:multiLevelType w:val="hybridMultilevel"/>
    <w:tmpl w:val="423A364E"/>
    <w:lvl w:ilvl="0" w:tplc="B82E3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53451"/>
    <w:multiLevelType w:val="hybridMultilevel"/>
    <w:tmpl w:val="A2029800"/>
    <w:lvl w:ilvl="0" w:tplc="9392C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D4904"/>
    <w:multiLevelType w:val="hybridMultilevel"/>
    <w:tmpl w:val="BE48804A"/>
    <w:lvl w:ilvl="0" w:tplc="A8961972">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03D49"/>
    <w:multiLevelType w:val="hybridMultilevel"/>
    <w:tmpl w:val="5136E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3A327C"/>
    <w:multiLevelType w:val="hybridMultilevel"/>
    <w:tmpl w:val="175226AA"/>
    <w:lvl w:ilvl="0" w:tplc="A8961972">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B63042"/>
    <w:multiLevelType w:val="hybridMultilevel"/>
    <w:tmpl w:val="3B50C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A600A5"/>
    <w:multiLevelType w:val="hybridMultilevel"/>
    <w:tmpl w:val="CC7E9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F40C07"/>
    <w:multiLevelType w:val="hybridMultilevel"/>
    <w:tmpl w:val="1C9630F8"/>
    <w:lvl w:ilvl="0" w:tplc="EA2AF8AA">
      <w:start w:val="1"/>
      <w:numFmt w:val="bullet"/>
      <w:lvlText w:val="•"/>
      <w:lvlJc w:val="left"/>
      <w:pPr>
        <w:tabs>
          <w:tab w:val="num" w:pos="720"/>
        </w:tabs>
        <w:ind w:left="720" w:hanging="360"/>
      </w:pPr>
      <w:rPr>
        <w:rFonts w:ascii="Arial" w:hAnsi="Arial" w:hint="default"/>
      </w:rPr>
    </w:lvl>
    <w:lvl w:ilvl="1" w:tplc="45B6D70A" w:tentative="1">
      <w:start w:val="1"/>
      <w:numFmt w:val="bullet"/>
      <w:lvlText w:val="•"/>
      <w:lvlJc w:val="left"/>
      <w:pPr>
        <w:tabs>
          <w:tab w:val="num" w:pos="1440"/>
        </w:tabs>
        <w:ind w:left="1440" w:hanging="360"/>
      </w:pPr>
      <w:rPr>
        <w:rFonts w:ascii="Arial" w:hAnsi="Arial" w:hint="default"/>
      </w:rPr>
    </w:lvl>
    <w:lvl w:ilvl="2" w:tplc="3BAC80DE" w:tentative="1">
      <w:start w:val="1"/>
      <w:numFmt w:val="bullet"/>
      <w:lvlText w:val="•"/>
      <w:lvlJc w:val="left"/>
      <w:pPr>
        <w:tabs>
          <w:tab w:val="num" w:pos="2160"/>
        </w:tabs>
        <w:ind w:left="2160" w:hanging="360"/>
      </w:pPr>
      <w:rPr>
        <w:rFonts w:ascii="Arial" w:hAnsi="Arial" w:hint="default"/>
      </w:rPr>
    </w:lvl>
    <w:lvl w:ilvl="3" w:tplc="6138333C" w:tentative="1">
      <w:start w:val="1"/>
      <w:numFmt w:val="bullet"/>
      <w:lvlText w:val="•"/>
      <w:lvlJc w:val="left"/>
      <w:pPr>
        <w:tabs>
          <w:tab w:val="num" w:pos="2880"/>
        </w:tabs>
        <w:ind w:left="2880" w:hanging="360"/>
      </w:pPr>
      <w:rPr>
        <w:rFonts w:ascii="Arial" w:hAnsi="Arial" w:hint="default"/>
      </w:rPr>
    </w:lvl>
    <w:lvl w:ilvl="4" w:tplc="E2AA29B2" w:tentative="1">
      <w:start w:val="1"/>
      <w:numFmt w:val="bullet"/>
      <w:lvlText w:val="•"/>
      <w:lvlJc w:val="left"/>
      <w:pPr>
        <w:tabs>
          <w:tab w:val="num" w:pos="3600"/>
        </w:tabs>
        <w:ind w:left="3600" w:hanging="360"/>
      </w:pPr>
      <w:rPr>
        <w:rFonts w:ascii="Arial" w:hAnsi="Arial" w:hint="default"/>
      </w:rPr>
    </w:lvl>
    <w:lvl w:ilvl="5" w:tplc="15B0898E" w:tentative="1">
      <w:start w:val="1"/>
      <w:numFmt w:val="bullet"/>
      <w:lvlText w:val="•"/>
      <w:lvlJc w:val="left"/>
      <w:pPr>
        <w:tabs>
          <w:tab w:val="num" w:pos="4320"/>
        </w:tabs>
        <w:ind w:left="4320" w:hanging="360"/>
      </w:pPr>
      <w:rPr>
        <w:rFonts w:ascii="Arial" w:hAnsi="Arial" w:hint="default"/>
      </w:rPr>
    </w:lvl>
    <w:lvl w:ilvl="6" w:tplc="9D28766A" w:tentative="1">
      <w:start w:val="1"/>
      <w:numFmt w:val="bullet"/>
      <w:lvlText w:val="•"/>
      <w:lvlJc w:val="left"/>
      <w:pPr>
        <w:tabs>
          <w:tab w:val="num" w:pos="5040"/>
        </w:tabs>
        <w:ind w:left="5040" w:hanging="360"/>
      </w:pPr>
      <w:rPr>
        <w:rFonts w:ascii="Arial" w:hAnsi="Arial" w:hint="default"/>
      </w:rPr>
    </w:lvl>
    <w:lvl w:ilvl="7" w:tplc="218C79C0" w:tentative="1">
      <w:start w:val="1"/>
      <w:numFmt w:val="bullet"/>
      <w:lvlText w:val="•"/>
      <w:lvlJc w:val="left"/>
      <w:pPr>
        <w:tabs>
          <w:tab w:val="num" w:pos="5760"/>
        </w:tabs>
        <w:ind w:left="5760" w:hanging="360"/>
      </w:pPr>
      <w:rPr>
        <w:rFonts w:ascii="Arial" w:hAnsi="Arial" w:hint="default"/>
      </w:rPr>
    </w:lvl>
    <w:lvl w:ilvl="8" w:tplc="311C7B36" w:tentative="1">
      <w:start w:val="1"/>
      <w:numFmt w:val="bullet"/>
      <w:lvlText w:val="•"/>
      <w:lvlJc w:val="left"/>
      <w:pPr>
        <w:tabs>
          <w:tab w:val="num" w:pos="6480"/>
        </w:tabs>
        <w:ind w:left="6480" w:hanging="360"/>
      </w:pPr>
      <w:rPr>
        <w:rFonts w:ascii="Arial" w:hAnsi="Arial" w:hint="default"/>
      </w:rPr>
    </w:lvl>
  </w:abstractNum>
  <w:abstractNum w:abstractNumId="10">
    <w:nsid w:val="41993DE1"/>
    <w:multiLevelType w:val="hybridMultilevel"/>
    <w:tmpl w:val="64BE6D7A"/>
    <w:lvl w:ilvl="0" w:tplc="7BC8049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FB44AF"/>
    <w:multiLevelType w:val="hybridMultilevel"/>
    <w:tmpl w:val="B4466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6B6D91"/>
    <w:multiLevelType w:val="hybridMultilevel"/>
    <w:tmpl w:val="60DC66F2"/>
    <w:lvl w:ilvl="0" w:tplc="A8961972">
      <w:start w:val="2"/>
      <w:numFmt w:val="bullet"/>
      <w:lvlText w:val="-"/>
      <w:lvlJc w:val="left"/>
      <w:pPr>
        <w:ind w:left="784" w:hanging="360"/>
      </w:pPr>
      <w:rPr>
        <w:rFonts w:asciiTheme="minorHAnsi" w:eastAsiaTheme="minorHAnsi" w:hAnsiTheme="minorHAnsi" w:cs="B Nazani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nsid w:val="4A241931"/>
    <w:multiLevelType w:val="hybridMultilevel"/>
    <w:tmpl w:val="C8C01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9689A"/>
    <w:multiLevelType w:val="hybridMultilevel"/>
    <w:tmpl w:val="3A0C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E5499D"/>
    <w:multiLevelType w:val="hybridMultilevel"/>
    <w:tmpl w:val="C856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F16983"/>
    <w:multiLevelType w:val="hybridMultilevel"/>
    <w:tmpl w:val="21181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8D69E6"/>
    <w:multiLevelType w:val="hybridMultilevel"/>
    <w:tmpl w:val="8B3A9ECA"/>
    <w:lvl w:ilvl="0" w:tplc="A8961972">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222FB1"/>
    <w:multiLevelType w:val="hybridMultilevel"/>
    <w:tmpl w:val="AB8A537C"/>
    <w:lvl w:ilvl="0" w:tplc="E5A212E8">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00017F"/>
    <w:multiLevelType w:val="hybridMultilevel"/>
    <w:tmpl w:val="49521D70"/>
    <w:lvl w:ilvl="0" w:tplc="A8961972">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5"/>
  </w:num>
  <w:num w:numId="4">
    <w:abstractNumId w:val="13"/>
  </w:num>
  <w:num w:numId="5">
    <w:abstractNumId w:val="14"/>
  </w:num>
  <w:num w:numId="6">
    <w:abstractNumId w:val="18"/>
  </w:num>
  <w:num w:numId="7">
    <w:abstractNumId w:val="16"/>
  </w:num>
  <w:num w:numId="8">
    <w:abstractNumId w:val="17"/>
  </w:num>
  <w:num w:numId="9">
    <w:abstractNumId w:val="6"/>
  </w:num>
  <w:num w:numId="10">
    <w:abstractNumId w:val="1"/>
  </w:num>
  <w:num w:numId="11">
    <w:abstractNumId w:val="12"/>
  </w:num>
  <w:num w:numId="12">
    <w:abstractNumId w:val="8"/>
  </w:num>
  <w:num w:numId="13">
    <w:abstractNumId w:val="11"/>
  </w:num>
  <w:num w:numId="14">
    <w:abstractNumId w:val="0"/>
  </w:num>
  <w:num w:numId="15">
    <w:abstractNumId w:val="9"/>
  </w:num>
  <w:num w:numId="16">
    <w:abstractNumId w:val="19"/>
  </w:num>
  <w:num w:numId="17">
    <w:abstractNumId w:val="4"/>
  </w:num>
  <w:num w:numId="18">
    <w:abstractNumId w:val="7"/>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2B5"/>
    <w:rsid w:val="00012D0C"/>
    <w:rsid w:val="00014DCA"/>
    <w:rsid w:val="0002277B"/>
    <w:rsid w:val="0002466E"/>
    <w:rsid w:val="00037D68"/>
    <w:rsid w:val="00047847"/>
    <w:rsid w:val="000528DF"/>
    <w:rsid w:val="00052E5D"/>
    <w:rsid w:val="00063D78"/>
    <w:rsid w:val="00066136"/>
    <w:rsid w:val="00072992"/>
    <w:rsid w:val="000862B5"/>
    <w:rsid w:val="0009323E"/>
    <w:rsid w:val="00095299"/>
    <w:rsid w:val="000A0183"/>
    <w:rsid w:val="000B7013"/>
    <w:rsid w:val="000B72D8"/>
    <w:rsid w:val="000C0205"/>
    <w:rsid w:val="000C5DCF"/>
    <w:rsid w:val="000E66F2"/>
    <w:rsid w:val="000F3095"/>
    <w:rsid w:val="000F6144"/>
    <w:rsid w:val="00100593"/>
    <w:rsid w:val="00103E85"/>
    <w:rsid w:val="00110C3B"/>
    <w:rsid w:val="0012085C"/>
    <w:rsid w:val="00120A35"/>
    <w:rsid w:val="00121F30"/>
    <w:rsid w:val="00137F56"/>
    <w:rsid w:val="00141142"/>
    <w:rsid w:val="00141D1D"/>
    <w:rsid w:val="0014654F"/>
    <w:rsid w:val="00146E16"/>
    <w:rsid w:val="00150274"/>
    <w:rsid w:val="001510A7"/>
    <w:rsid w:val="001525FF"/>
    <w:rsid w:val="00154EA8"/>
    <w:rsid w:val="001741C2"/>
    <w:rsid w:val="001749E6"/>
    <w:rsid w:val="00180CFD"/>
    <w:rsid w:val="00192132"/>
    <w:rsid w:val="00197EBB"/>
    <w:rsid w:val="001A6D8F"/>
    <w:rsid w:val="001B0B24"/>
    <w:rsid w:val="001C76C1"/>
    <w:rsid w:val="001D4F10"/>
    <w:rsid w:val="001D6270"/>
    <w:rsid w:val="001E3357"/>
    <w:rsid w:val="001F6783"/>
    <w:rsid w:val="002047F3"/>
    <w:rsid w:val="00211700"/>
    <w:rsid w:val="00212960"/>
    <w:rsid w:val="002142D7"/>
    <w:rsid w:val="002260CE"/>
    <w:rsid w:val="002428BE"/>
    <w:rsid w:val="00250C56"/>
    <w:rsid w:val="002510D3"/>
    <w:rsid w:val="00260C8D"/>
    <w:rsid w:val="0026153A"/>
    <w:rsid w:val="00262F17"/>
    <w:rsid w:val="0027532F"/>
    <w:rsid w:val="00281FA4"/>
    <w:rsid w:val="00282F8E"/>
    <w:rsid w:val="00283155"/>
    <w:rsid w:val="00283A43"/>
    <w:rsid w:val="00291DEA"/>
    <w:rsid w:val="0029509A"/>
    <w:rsid w:val="00295230"/>
    <w:rsid w:val="002A0107"/>
    <w:rsid w:val="002A217A"/>
    <w:rsid w:val="002A599A"/>
    <w:rsid w:val="002A6054"/>
    <w:rsid w:val="002A7D8E"/>
    <w:rsid w:val="002D068B"/>
    <w:rsid w:val="002F10F4"/>
    <w:rsid w:val="002F2169"/>
    <w:rsid w:val="002F4D7F"/>
    <w:rsid w:val="002F637F"/>
    <w:rsid w:val="00315DF3"/>
    <w:rsid w:val="0032445A"/>
    <w:rsid w:val="00324CE4"/>
    <w:rsid w:val="003279B1"/>
    <w:rsid w:val="003347F4"/>
    <w:rsid w:val="0034275F"/>
    <w:rsid w:val="00350376"/>
    <w:rsid w:val="0035319C"/>
    <w:rsid w:val="003564FE"/>
    <w:rsid w:val="003611D8"/>
    <w:rsid w:val="003633E0"/>
    <w:rsid w:val="003636BD"/>
    <w:rsid w:val="00365300"/>
    <w:rsid w:val="00366587"/>
    <w:rsid w:val="003726F6"/>
    <w:rsid w:val="003765AD"/>
    <w:rsid w:val="003824C4"/>
    <w:rsid w:val="003A4ED3"/>
    <w:rsid w:val="003A55F3"/>
    <w:rsid w:val="003A7F78"/>
    <w:rsid w:val="003B3DC5"/>
    <w:rsid w:val="003B3E0D"/>
    <w:rsid w:val="003C5B1B"/>
    <w:rsid w:val="003E5821"/>
    <w:rsid w:val="003E6DB0"/>
    <w:rsid w:val="003F7D95"/>
    <w:rsid w:val="00406651"/>
    <w:rsid w:val="0042419F"/>
    <w:rsid w:val="00424623"/>
    <w:rsid w:val="00425182"/>
    <w:rsid w:val="00427D83"/>
    <w:rsid w:val="00427DFF"/>
    <w:rsid w:val="00430399"/>
    <w:rsid w:val="0044586F"/>
    <w:rsid w:val="00450445"/>
    <w:rsid w:val="0045049A"/>
    <w:rsid w:val="00454D75"/>
    <w:rsid w:val="00455B55"/>
    <w:rsid w:val="00455CEC"/>
    <w:rsid w:val="0045609B"/>
    <w:rsid w:val="00473BFF"/>
    <w:rsid w:val="00475507"/>
    <w:rsid w:val="004758ED"/>
    <w:rsid w:val="004833D5"/>
    <w:rsid w:val="004859E0"/>
    <w:rsid w:val="00486A6C"/>
    <w:rsid w:val="00492AEB"/>
    <w:rsid w:val="00494F4A"/>
    <w:rsid w:val="004B31A2"/>
    <w:rsid w:val="004C78A0"/>
    <w:rsid w:val="004D230D"/>
    <w:rsid w:val="004D56FA"/>
    <w:rsid w:val="004F59F6"/>
    <w:rsid w:val="00507194"/>
    <w:rsid w:val="005171B7"/>
    <w:rsid w:val="00524B8D"/>
    <w:rsid w:val="00531ADE"/>
    <w:rsid w:val="0053509B"/>
    <w:rsid w:val="00537EAA"/>
    <w:rsid w:val="00541A9D"/>
    <w:rsid w:val="00546D2E"/>
    <w:rsid w:val="0056040C"/>
    <w:rsid w:val="005606DC"/>
    <w:rsid w:val="00563694"/>
    <w:rsid w:val="005708A5"/>
    <w:rsid w:val="00580FCC"/>
    <w:rsid w:val="005A0091"/>
    <w:rsid w:val="005A319D"/>
    <w:rsid w:val="005A40B9"/>
    <w:rsid w:val="005A6C27"/>
    <w:rsid w:val="005B6D1A"/>
    <w:rsid w:val="005C6CC8"/>
    <w:rsid w:val="005C6F0D"/>
    <w:rsid w:val="005D19EA"/>
    <w:rsid w:val="005D2DB3"/>
    <w:rsid w:val="005D33D6"/>
    <w:rsid w:val="005D626F"/>
    <w:rsid w:val="005D7A52"/>
    <w:rsid w:val="005E3619"/>
    <w:rsid w:val="005E4FFB"/>
    <w:rsid w:val="005F66A4"/>
    <w:rsid w:val="00602EFB"/>
    <w:rsid w:val="006151E8"/>
    <w:rsid w:val="006306BB"/>
    <w:rsid w:val="00630835"/>
    <w:rsid w:val="00630BD6"/>
    <w:rsid w:val="00635755"/>
    <w:rsid w:val="00644860"/>
    <w:rsid w:val="006448ED"/>
    <w:rsid w:val="00647B1C"/>
    <w:rsid w:val="00655B00"/>
    <w:rsid w:val="00657B98"/>
    <w:rsid w:val="00667F82"/>
    <w:rsid w:val="006721C5"/>
    <w:rsid w:val="006748F3"/>
    <w:rsid w:val="00675A9B"/>
    <w:rsid w:val="00683553"/>
    <w:rsid w:val="00692ED5"/>
    <w:rsid w:val="0069306F"/>
    <w:rsid w:val="006B3EA7"/>
    <w:rsid w:val="006C10EE"/>
    <w:rsid w:val="006C5364"/>
    <w:rsid w:val="006C6EDF"/>
    <w:rsid w:val="006D0861"/>
    <w:rsid w:val="006D105F"/>
    <w:rsid w:val="006E2FF5"/>
    <w:rsid w:val="006E6066"/>
    <w:rsid w:val="006F1E8E"/>
    <w:rsid w:val="006F7525"/>
    <w:rsid w:val="006F7AD9"/>
    <w:rsid w:val="0070133E"/>
    <w:rsid w:val="0071092F"/>
    <w:rsid w:val="007111C4"/>
    <w:rsid w:val="00715A3F"/>
    <w:rsid w:val="0072633F"/>
    <w:rsid w:val="00733760"/>
    <w:rsid w:val="00745ED6"/>
    <w:rsid w:val="00761FB3"/>
    <w:rsid w:val="007716DF"/>
    <w:rsid w:val="007744BF"/>
    <w:rsid w:val="00780177"/>
    <w:rsid w:val="0078097F"/>
    <w:rsid w:val="00794469"/>
    <w:rsid w:val="007A3811"/>
    <w:rsid w:val="007A5B35"/>
    <w:rsid w:val="007B2B70"/>
    <w:rsid w:val="007B631E"/>
    <w:rsid w:val="007C00EE"/>
    <w:rsid w:val="007C7DBB"/>
    <w:rsid w:val="007D1F90"/>
    <w:rsid w:val="007D5E26"/>
    <w:rsid w:val="007D64EE"/>
    <w:rsid w:val="007E2C9C"/>
    <w:rsid w:val="007E2F8C"/>
    <w:rsid w:val="007E7437"/>
    <w:rsid w:val="007E7E02"/>
    <w:rsid w:val="007F1583"/>
    <w:rsid w:val="007F3067"/>
    <w:rsid w:val="007F4DD8"/>
    <w:rsid w:val="00800944"/>
    <w:rsid w:val="00803537"/>
    <w:rsid w:val="0080743B"/>
    <w:rsid w:val="00817588"/>
    <w:rsid w:val="008175A6"/>
    <w:rsid w:val="00821CF4"/>
    <w:rsid w:val="00842870"/>
    <w:rsid w:val="00844BBD"/>
    <w:rsid w:val="00847A14"/>
    <w:rsid w:val="00851A76"/>
    <w:rsid w:val="00873227"/>
    <w:rsid w:val="0088157F"/>
    <w:rsid w:val="00885477"/>
    <w:rsid w:val="008909C8"/>
    <w:rsid w:val="008915B2"/>
    <w:rsid w:val="008938AE"/>
    <w:rsid w:val="008B434C"/>
    <w:rsid w:val="008C1D6C"/>
    <w:rsid w:val="008C27AF"/>
    <w:rsid w:val="008D00ED"/>
    <w:rsid w:val="008D6A20"/>
    <w:rsid w:val="008D6CC6"/>
    <w:rsid w:val="008E47ED"/>
    <w:rsid w:val="008E542A"/>
    <w:rsid w:val="008E5883"/>
    <w:rsid w:val="008E6F83"/>
    <w:rsid w:val="008E73E5"/>
    <w:rsid w:val="008F18D0"/>
    <w:rsid w:val="00911F90"/>
    <w:rsid w:val="009135AF"/>
    <w:rsid w:val="009272A0"/>
    <w:rsid w:val="00932277"/>
    <w:rsid w:val="00937601"/>
    <w:rsid w:val="009446BB"/>
    <w:rsid w:val="00951DA5"/>
    <w:rsid w:val="009542B1"/>
    <w:rsid w:val="009545D5"/>
    <w:rsid w:val="0096102D"/>
    <w:rsid w:val="00962B00"/>
    <w:rsid w:val="00965156"/>
    <w:rsid w:val="00970320"/>
    <w:rsid w:val="00973F42"/>
    <w:rsid w:val="0098473B"/>
    <w:rsid w:val="0099007F"/>
    <w:rsid w:val="009A23ED"/>
    <w:rsid w:val="009A5511"/>
    <w:rsid w:val="009C7303"/>
    <w:rsid w:val="009D0C41"/>
    <w:rsid w:val="009D367C"/>
    <w:rsid w:val="009E160F"/>
    <w:rsid w:val="009E3255"/>
    <w:rsid w:val="009F35FF"/>
    <w:rsid w:val="009F4863"/>
    <w:rsid w:val="00A32761"/>
    <w:rsid w:val="00A351A9"/>
    <w:rsid w:val="00A43505"/>
    <w:rsid w:val="00A45CFF"/>
    <w:rsid w:val="00A5060D"/>
    <w:rsid w:val="00A51508"/>
    <w:rsid w:val="00A57E9F"/>
    <w:rsid w:val="00A60891"/>
    <w:rsid w:val="00A70BAE"/>
    <w:rsid w:val="00A77DE3"/>
    <w:rsid w:val="00A82681"/>
    <w:rsid w:val="00A855E1"/>
    <w:rsid w:val="00A87009"/>
    <w:rsid w:val="00AA5F6E"/>
    <w:rsid w:val="00AB6D99"/>
    <w:rsid w:val="00AC3B25"/>
    <w:rsid w:val="00AD70F8"/>
    <w:rsid w:val="00AD72F0"/>
    <w:rsid w:val="00AE0EC6"/>
    <w:rsid w:val="00AF13D6"/>
    <w:rsid w:val="00AF1F9B"/>
    <w:rsid w:val="00AF2FB7"/>
    <w:rsid w:val="00AF30B9"/>
    <w:rsid w:val="00AF48B7"/>
    <w:rsid w:val="00AF4C9B"/>
    <w:rsid w:val="00B02014"/>
    <w:rsid w:val="00B04232"/>
    <w:rsid w:val="00B063FE"/>
    <w:rsid w:val="00B07FBF"/>
    <w:rsid w:val="00B116DB"/>
    <w:rsid w:val="00B12759"/>
    <w:rsid w:val="00B27054"/>
    <w:rsid w:val="00B341CB"/>
    <w:rsid w:val="00B36D60"/>
    <w:rsid w:val="00B40092"/>
    <w:rsid w:val="00B40ECC"/>
    <w:rsid w:val="00B44593"/>
    <w:rsid w:val="00B547F1"/>
    <w:rsid w:val="00B6632F"/>
    <w:rsid w:val="00B7252F"/>
    <w:rsid w:val="00B74D90"/>
    <w:rsid w:val="00B85E39"/>
    <w:rsid w:val="00B87597"/>
    <w:rsid w:val="00B93FAC"/>
    <w:rsid w:val="00BA30DB"/>
    <w:rsid w:val="00BA4204"/>
    <w:rsid w:val="00BB6CE8"/>
    <w:rsid w:val="00BC706C"/>
    <w:rsid w:val="00BC73D7"/>
    <w:rsid w:val="00BD02B5"/>
    <w:rsid w:val="00BD48B9"/>
    <w:rsid w:val="00BD5832"/>
    <w:rsid w:val="00BD5CA7"/>
    <w:rsid w:val="00BD794F"/>
    <w:rsid w:val="00BE0D45"/>
    <w:rsid w:val="00BF1165"/>
    <w:rsid w:val="00BF4306"/>
    <w:rsid w:val="00BF46A2"/>
    <w:rsid w:val="00C02E8D"/>
    <w:rsid w:val="00C1265D"/>
    <w:rsid w:val="00C2367B"/>
    <w:rsid w:val="00C27A3D"/>
    <w:rsid w:val="00C366EB"/>
    <w:rsid w:val="00C36B22"/>
    <w:rsid w:val="00C41D4B"/>
    <w:rsid w:val="00C61C5E"/>
    <w:rsid w:val="00C629F1"/>
    <w:rsid w:val="00C65BAC"/>
    <w:rsid w:val="00C65CA2"/>
    <w:rsid w:val="00C71D7B"/>
    <w:rsid w:val="00C75A77"/>
    <w:rsid w:val="00C8535E"/>
    <w:rsid w:val="00C85865"/>
    <w:rsid w:val="00C87F21"/>
    <w:rsid w:val="00CA52EF"/>
    <w:rsid w:val="00CA7624"/>
    <w:rsid w:val="00CA77C0"/>
    <w:rsid w:val="00CB3B3D"/>
    <w:rsid w:val="00CB756B"/>
    <w:rsid w:val="00CC6B1C"/>
    <w:rsid w:val="00CD54B6"/>
    <w:rsid w:val="00CE4F22"/>
    <w:rsid w:val="00CE5C7D"/>
    <w:rsid w:val="00CF285D"/>
    <w:rsid w:val="00CF62FE"/>
    <w:rsid w:val="00CF6FD3"/>
    <w:rsid w:val="00CF7AEB"/>
    <w:rsid w:val="00D06112"/>
    <w:rsid w:val="00D17761"/>
    <w:rsid w:val="00D215A6"/>
    <w:rsid w:val="00D265DC"/>
    <w:rsid w:val="00D27322"/>
    <w:rsid w:val="00D3039B"/>
    <w:rsid w:val="00D34ED4"/>
    <w:rsid w:val="00D41718"/>
    <w:rsid w:val="00D44BF4"/>
    <w:rsid w:val="00D477CD"/>
    <w:rsid w:val="00D54F24"/>
    <w:rsid w:val="00D561CC"/>
    <w:rsid w:val="00D64CA4"/>
    <w:rsid w:val="00D70661"/>
    <w:rsid w:val="00D76C7F"/>
    <w:rsid w:val="00D810C8"/>
    <w:rsid w:val="00D817E1"/>
    <w:rsid w:val="00D81EFD"/>
    <w:rsid w:val="00D85D7C"/>
    <w:rsid w:val="00D860DF"/>
    <w:rsid w:val="00D86C55"/>
    <w:rsid w:val="00D87684"/>
    <w:rsid w:val="00D95778"/>
    <w:rsid w:val="00D97BA1"/>
    <w:rsid w:val="00DA1123"/>
    <w:rsid w:val="00DA1C18"/>
    <w:rsid w:val="00DA32A1"/>
    <w:rsid w:val="00DA4806"/>
    <w:rsid w:val="00DA5CE0"/>
    <w:rsid w:val="00DB1E9E"/>
    <w:rsid w:val="00DB5FB9"/>
    <w:rsid w:val="00DC1301"/>
    <w:rsid w:val="00DD22B6"/>
    <w:rsid w:val="00DD510F"/>
    <w:rsid w:val="00DE0209"/>
    <w:rsid w:val="00DF1618"/>
    <w:rsid w:val="00DF28D9"/>
    <w:rsid w:val="00DF7089"/>
    <w:rsid w:val="00E02C0D"/>
    <w:rsid w:val="00E0335D"/>
    <w:rsid w:val="00E03752"/>
    <w:rsid w:val="00E21226"/>
    <w:rsid w:val="00E235ED"/>
    <w:rsid w:val="00E24FD7"/>
    <w:rsid w:val="00E3398B"/>
    <w:rsid w:val="00E35CBC"/>
    <w:rsid w:val="00E36088"/>
    <w:rsid w:val="00E43269"/>
    <w:rsid w:val="00E45722"/>
    <w:rsid w:val="00E56AC3"/>
    <w:rsid w:val="00E63A2A"/>
    <w:rsid w:val="00E725B9"/>
    <w:rsid w:val="00E83A55"/>
    <w:rsid w:val="00E86453"/>
    <w:rsid w:val="00E901BA"/>
    <w:rsid w:val="00E90DA4"/>
    <w:rsid w:val="00E96A2A"/>
    <w:rsid w:val="00EA4264"/>
    <w:rsid w:val="00EA46D9"/>
    <w:rsid w:val="00EA5CF6"/>
    <w:rsid w:val="00EB589B"/>
    <w:rsid w:val="00EB7C8B"/>
    <w:rsid w:val="00EC0CA8"/>
    <w:rsid w:val="00EC3FE2"/>
    <w:rsid w:val="00EC5510"/>
    <w:rsid w:val="00EC5A87"/>
    <w:rsid w:val="00EC6148"/>
    <w:rsid w:val="00EC6B08"/>
    <w:rsid w:val="00ED4CC2"/>
    <w:rsid w:val="00EF0E78"/>
    <w:rsid w:val="00EF1F6B"/>
    <w:rsid w:val="00EF4698"/>
    <w:rsid w:val="00F00721"/>
    <w:rsid w:val="00F01E3E"/>
    <w:rsid w:val="00F06106"/>
    <w:rsid w:val="00F0759A"/>
    <w:rsid w:val="00F22D3E"/>
    <w:rsid w:val="00F250D0"/>
    <w:rsid w:val="00F256E6"/>
    <w:rsid w:val="00F274FA"/>
    <w:rsid w:val="00F31921"/>
    <w:rsid w:val="00F35AA1"/>
    <w:rsid w:val="00F35CD4"/>
    <w:rsid w:val="00F4626E"/>
    <w:rsid w:val="00F650A3"/>
    <w:rsid w:val="00F65C0A"/>
    <w:rsid w:val="00F81292"/>
    <w:rsid w:val="00F8686C"/>
    <w:rsid w:val="00F972F9"/>
    <w:rsid w:val="00FA28FE"/>
    <w:rsid w:val="00FC3E97"/>
    <w:rsid w:val="00FD2FB7"/>
    <w:rsid w:val="00FE7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E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D90"/>
    <w:rPr>
      <w:lang w:bidi="fa-IR"/>
    </w:rPr>
  </w:style>
  <w:style w:type="paragraph" w:styleId="Heading1">
    <w:name w:val="heading 1"/>
    <w:basedOn w:val="Normal"/>
    <w:next w:val="Normal"/>
    <w:link w:val="Heading1Char"/>
    <w:uiPriority w:val="9"/>
    <w:qFormat/>
    <w:rsid w:val="006F7AD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492A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41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AD9"/>
    <w:rPr>
      <w:rFonts w:asciiTheme="majorHAnsi" w:eastAsiaTheme="majorEastAsia" w:hAnsiTheme="majorHAnsi" w:cstheme="majorBidi"/>
      <w:b/>
      <w:bCs/>
      <w:color w:val="365F91" w:themeColor="accent1" w:themeShade="BF"/>
      <w:sz w:val="28"/>
      <w:szCs w:val="28"/>
      <w:lang w:bidi="en-US"/>
    </w:rPr>
  </w:style>
  <w:style w:type="paragraph" w:styleId="Caption">
    <w:name w:val="caption"/>
    <w:basedOn w:val="Normal"/>
    <w:next w:val="Normal"/>
    <w:uiPriority w:val="35"/>
    <w:unhideWhenUsed/>
    <w:qFormat/>
    <w:rsid w:val="006F7AD9"/>
    <w:pPr>
      <w:spacing w:line="240" w:lineRule="auto"/>
    </w:pPr>
    <w:rPr>
      <w:b/>
      <w:bCs/>
      <w:color w:val="4F81BD" w:themeColor="accent1"/>
      <w:sz w:val="18"/>
      <w:szCs w:val="18"/>
    </w:rPr>
  </w:style>
  <w:style w:type="paragraph" w:styleId="ListParagraph">
    <w:name w:val="List Paragraph"/>
    <w:basedOn w:val="Normal"/>
    <w:uiPriority w:val="34"/>
    <w:qFormat/>
    <w:rsid w:val="006F7AD9"/>
    <w:pPr>
      <w:ind w:left="720"/>
      <w:contextualSpacing/>
    </w:pPr>
  </w:style>
  <w:style w:type="paragraph" w:styleId="FootnoteText">
    <w:name w:val="footnote text"/>
    <w:basedOn w:val="Normal"/>
    <w:link w:val="FootnoteTextChar"/>
    <w:uiPriority w:val="99"/>
    <w:semiHidden/>
    <w:unhideWhenUsed/>
    <w:rsid w:val="000862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62B5"/>
    <w:rPr>
      <w:sz w:val="20"/>
      <w:szCs w:val="20"/>
    </w:rPr>
  </w:style>
  <w:style w:type="character" w:styleId="FootnoteReference">
    <w:name w:val="footnote reference"/>
    <w:basedOn w:val="DefaultParagraphFont"/>
    <w:uiPriority w:val="99"/>
    <w:semiHidden/>
    <w:unhideWhenUsed/>
    <w:rsid w:val="000862B5"/>
    <w:rPr>
      <w:vertAlign w:val="superscript"/>
    </w:rPr>
  </w:style>
  <w:style w:type="paragraph" w:styleId="BalloonText">
    <w:name w:val="Balloon Text"/>
    <w:basedOn w:val="Normal"/>
    <w:link w:val="BalloonTextChar"/>
    <w:uiPriority w:val="99"/>
    <w:semiHidden/>
    <w:unhideWhenUsed/>
    <w:rsid w:val="00715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A3F"/>
    <w:rPr>
      <w:rFonts w:ascii="Tahoma" w:hAnsi="Tahoma" w:cs="Tahoma"/>
      <w:sz w:val="16"/>
      <w:szCs w:val="16"/>
    </w:rPr>
  </w:style>
  <w:style w:type="character" w:styleId="Hyperlink">
    <w:name w:val="Hyperlink"/>
    <w:basedOn w:val="DefaultParagraphFont"/>
    <w:uiPriority w:val="99"/>
    <w:unhideWhenUsed/>
    <w:rsid w:val="006D0861"/>
    <w:rPr>
      <w:color w:val="0000FF" w:themeColor="hyperlink"/>
      <w:u w:val="single"/>
    </w:rPr>
  </w:style>
  <w:style w:type="paragraph" w:styleId="Header">
    <w:name w:val="header"/>
    <w:basedOn w:val="Normal"/>
    <w:link w:val="HeaderChar"/>
    <w:uiPriority w:val="99"/>
    <w:unhideWhenUsed/>
    <w:rsid w:val="00427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FF"/>
  </w:style>
  <w:style w:type="paragraph" w:styleId="Footer">
    <w:name w:val="footer"/>
    <w:basedOn w:val="Normal"/>
    <w:link w:val="FooterChar"/>
    <w:uiPriority w:val="99"/>
    <w:unhideWhenUsed/>
    <w:rsid w:val="00427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FF"/>
  </w:style>
  <w:style w:type="character" w:customStyle="1" w:styleId="UnresolvedMention1">
    <w:name w:val="Unresolved Mention1"/>
    <w:basedOn w:val="DefaultParagraphFont"/>
    <w:uiPriority w:val="99"/>
    <w:semiHidden/>
    <w:unhideWhenUsed/>
    <w:rsid w:val="00492AEB"/>
    <w:rPr>
      <w:color w:val="605E5C"/>
      <w:shd w:val="clear" w:color="auto" w:fill="E1DFDD"/>
    </w:rPr>
  </w:style>
  <w:style w:type="character" w:customStyle="1" w:styleId="Heading2Char">
    <w:name w:val="Heading 2 Char"/>
    <w:basedOn w:val="DefaultParagraphFont"/>
    <w:link w:val="Heading2"/>
    <w:uiPriority w:val="9"/>
    <w:rsid w:val="00492AEB"/>
    <w:rPr>
      <w:rFonts w:asciiTheme="majorHAnsi" w:eastAsiaTheme="majorEastAsia" w:hAnsiTheme="majorHAnsi" w:cstheme="majorBidi"/>
      <w:color w:val="365F91" w:themeColor="accent1" w:themeShade="BF"/>
      <w:sz w:val="26"/>
      <w:szCs w:val="26"/>
      <w:lang w:bidi="fa-IR"/>
    </w:rPr>
  </w:style>
  <w:style w:type="paragraph" w:styleId="EndnoteText">
    <w:name w:val="endnote text"/>
    <w:basedOn w:val="Normal"/>
    <w:link w:val="EndnoteTextChar"/>
    <w:uiPriority w:val="99"/>
    <w:semiHidden/>
    <w:unhideWhenUsed/>
    <w:rsid w:val="004859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59E0"/>
    <w:rPr>
      <w:sz w:val="20"/>
      <w:szCs w:val="20"/>
      <w:lang w:bidi="fa-IR"/>
    </w:rPr>
  </w:style>
  <w:style w:type="character" w:styleId="EndnoteReference">
    <w:name w:val="endnote reference"/>
    <w:basedOn w:val="DefaultParagraphFont"/>
    <w:uiPriority w:val="99"/>
    <w:semiHidden/>
    <w:unhideWhenUsed/>
    <w:rsid w:val="004859E0"/>
    <w:rPr>
      <w:vertAlign w:val="superscript"/>
    </w:rPr>
  </w:style>
  <w:style w:type="character" w:customStyle="1" w:styleId="Heading3Char">
    <w:name w:val="Heading 3 Char"/>
    <w:basedOn w:val="DefaultParagraphFont"/>
    <w:link w:val="Heading3"/>
    <w:uiPriority w:val="9"/>
    <w:semiHidden/>
    <w:rsid w:val="00B341CB"/>
    <w:rPr>
      <w:rFonts w:asciiTheme="majorHAnsi" w:eastAsiaTheme="majorEastAsia" w:hAnsiTheme="majorHAnsi" w:cstheme="majorBidi"/>
      <w:color w:val="243F60" w:themeColor="accent1" w:themeShade="7F"/>
      <w:sz w:val="24"/>
      <w:szCs w:val="24"/>
      <w:lang w:bidi="fa-IR"/>
    </w:rPr>
  </w:style>
  <w:style w:type="character" w:styleId="CommentReference">
    <w:name w:val="annotation reference"/>
    <w:basedOn w:val="DefaultParagraphFont"/>
    <w:uiPriority w:val="99"/>
    <w:semiHidden/>
    <w:unhideWhenUsed/>
    <w:rsid w:val="00BF1165"/>
    <w:rPr>
      <w:sz w:val="16"/>
      <w:szCs w:val="16"/>
    </w:rPr>
  </w:style>
  <w:style w:type="paragraph" w:styleId="CommentText">
    <w:name w:val="annotation text"/>
    <w:basedOn w:val="Normal"/>
    <w:link w:val="CommentTextChar"/>
    <w:uiPriority w:val="99"/>
    <w:semiHidden/>
    <w:unhideWhenUsed/>
    <w:rsid w:val="00BF1165"/>
    <w:pPr>
      <w:spacing w:line="240" w:lineRule="auto"/>
    </w:pPr>
    <w:rPr>
      <w:sz w:val="20"/>
      <w:szCs w:val="20"/>
    </w:rPr>
  </w:style>
  <w:style w:type="character" w:customStyle="1" w:styleId="CommentTextChar">
    <w:name w:val="Comment Text Char"/>
    <w:basedOn w:val="DefaultParagraphFont"/>
    <w:link w:val="CommentText"/>
    <w:uiPriority w:val="99"/>
    <w:semiHidden/>
    <w:rsid w:val="00BF1165"/>
    <w:rPr>
      <w:sz w:val="20"/>
      <w:szCs w:val="20"/>
      <w:lang w:bidi="fa-IR"/>
    </w:rPr>
  </w:style>
  <w:style w:type="paragraph" w:styleId="CommentSubject">
    <w:name w:val="annotation subject"/>
    <w:basedOn w:val="CommentText"/>
    <w:next w:val="CommentText"/>
    <w:link w:val="CommentSubjectChar"/>
    <w:uiPriority w:val="99"/>
    <w:semiHidden/>
    <w:unhideWhenUsed/>
    <w:rsid w:val="00BF1165"/>
    <w:rPr>
      <w:b/>
      <w:bCs/>
    </w:rPr>
  </w:style>
  <w:style w:type="character" w:customStyle="1" w:styleId="CommentSubjectChar">
    <w:name w:val="Comment Subject Char"/>
    <w:basedOn w:val="CommentTextChar"/>
    <w:link w:val="CommentSubject"/>
    <w:uiPriority w:val="99"/>
    <w:semiHidden/>
    <w:rsid w:val="00BF1165"/>
    <w:rPr>
      <w:b/>
      <w:bCs/>
      <w:sz w:val="20"/>
      <w:szCs w:val="20"/>
      <w:lang w:bidi="fa-IR"/>
    </w:rPr>
  </w:style>
  <w:style w:type="character" w:customStyle="1" w:styleId="UnresolvedMention">
    <w:name w:val="Unresolved Mention"/>
    <w:basedOn w:val="DefaultParagraphFont"/>
    <w:uiPriority w:val="99"/>
    <w:semiHidden/>
    <w:unhideWhenUsed/>
    <w:rsid w:val="001A6D8F"/>
    <w:rPr>
      <w:color w:val="605E5C"/>
      <w:shd w:val="clear" w:color="auto" w:fill="E1DFDD"/>
    </w:rPr>
  </w:style>
  <w:style w:type="character" w:styleId="FollowedHyperlink">
    <w:name w:val="FollowedHyperlink"/>
    <w:basedOn w:val="DefaultParagraphFont"/>
    <w:uiPriority w:val="99"/>
    <w:semiHidden/>
    <w:unhideWhenUsed/>
    <w:rsid w:val="00AF2FB7"/>
    <w:rPr>
      <w:color w:val="800080" w:themeColor="followedHyperlink"/>
      <w:u w:val="single"/>
    </w:rPr>
  </w:style>
  <w:style w:type="table" w:styleId="TableGrid">
    <w:name w:val="Table Grid"/>
    <w:basedOn w:val="TableNormal"/>
    <w:uiPriority w:val="59"/>
    <w:rsid w:val="00761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F62F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B27054"/>
    <w:pPr>
      <w:spacing w:after="0" w:line="240" w:lineRule="auto"/>
    </w:pPr>
    <w:rPr>
      <w:lang w:bidi="fa-IR"/>
    </w:rPr>
  </w:style>
  <w:style w:type="character" w:customStyle="1" w:styleId="NoSpacingChar">
    <w:name w:val="No Spacing Char"/>
    <w:basedOn w:val="DefaultParagraphFont"/>
    <w:link w:val="NoSpacing"/>
    <w:uiPriority w:val="1"/>
    <w:rsid w:val="00B40ECC"/>
    <w:rPr>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D90"/>
    <w:rPr>
      <w:lang w:bidi="fa-IR"/>
    </w:rPr>
  </w:style>
  <w:style w:type="paragraph" w:styleId="Heading1">
    <w:name w:val="heading 1"/>
    <w:basedOn w:val="Normal"/>
    <w:next w:val="Normal"/>
    <w:link w:val="Heading1Char"/>
    <w:uiPriority w:val="9"/>
    <w:qFormat/>
    <w:rsid w:val="006F7AD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492A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41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AD9"/>
    <w:rPr>
      <w:rFonts w:asciiTheme="majorHAnsi" w:eastAsiaTheme="majorEastAsia" w:hAnsiTheme="majorHAnsi" w:cstheme="majorBidi"/>
      <w:b/>
      <w:bCs/>
      <w:color w:val="365F91" w:themeColor="accent1" w:themeShade="BF"/>
      <w:sz w:val="28"/>
      <w:szCs w:val="28"/>
      <w:lang w:bidi="en-US"/>
    </w:rPr>
  </w:style>
  <w:style w:type="paragraph" w:styleId="Caption">
    <w:name w:val="caption"/>
    <w:basedOn w:val="Normal"/>
    <w:next w:val="Normal"/>
    <w:uiPriority w:val="35"/>
    <w:unhideWhenUsed/>
    <w:qFormat/>
    <w:rsid w:val="006F7AD9"/>
    <w:pPr>
      <w:spacing w:line="240" w:lineRule="auto"/>
    </w:pPr>
    <w:rPr>
      <w:b/>
      <w:bCs/>
      <w:color w:val="4F81BD" w:themeColor="accent1"/>
      <w:sz w:val="18"/>
      <w:szCs w:val="18"/>
    </w:rPr>
  </w:style>
  <w:style w:type="paragraph" w:styleId="ListParagraph">
    <w:name w:val="List Paragraph"/>
    <w:basedOn w:val="Normal"/>
    <w:uiPriority w:val="34"/>
    <w:qFormat/>
    <w:rsid w:val="006F7AD9"/>
    <w:pPr>
      <w:ind w:left="720"/>
      <w:contextualSpacing/>
    </w:pPr>
  </w:style>
  <w:style w:type="paragraph" w:styleId="FootnoteText">
    <w:name w:val="footnote text"/>
    <w:basedOn w:val="Normal"/>
    <w:link w:val="FootnoteTextChar"/>
    <w:uiPriority w:val="99"/>
    <w:semiHidden/>
    <w:unhideWhenUsed/>
    <w:rsid w:val="000862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62B5"/>
    <w:rPr>
      <w:sz w:val="20"/>
      <w:szCs w:val="20"/>
    </w:rPr>
  </w:style>
  <w:style w:type="character" w:styleId="FootnoteReference">
    <w:name w:val="footnote reference"/>
    <w:basedOn w:val="DefaultParagraphFont"/>
    <w:uiPriority w:val="99"/>
    <w:semiHidden/>
    <w:unhideWhenUsed/>
    <w:rsid w:val="000862B5"/>
    <w:rPr>
      <w:vertAlign w:val="superscript"/>
    </w:rPr>
  </w:style>
  <w:style w:type="paragraph" w:styleId="BalloonText">
    <w:name w:val="Balloon Text"/>
    <w:basedOn w:val="Normal"/>
    <w:link w:val="BalloonTextChar"/>
    <w:uiPriority w:val="99"/>
    <w:semiHidden/>
    <w:unhideWhenUsed/>
    <w:rsid w:val="00715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A3F"/>
    <w:rPr>
      <w:rFonts w:ascii="Tahoma" w:hAnsi="Tahoma" w:cs="Tahoma"/>
      <w:sz w:val="16"/>
      <w:szCs w:val="16"/>
    </w:rPr>
  </w:style>
  <w:style w:type="character" w:styleId="Hyperlink">
    <w:name w:val="Hyperlink"/>
    <w:basedOn w:val="DefaultParagraphFont"/>
    <w:uiPriority w:val="99"/>
    <w:unhideWhenUsed/>
    <w:rsid w:val="006D0861"/>
    <w:rPr>
      <w:color w:val="0000FF" w:themeColor="hyperlink"/>
      <w:u w:val="single"/>
    </w:rPr>
  </w:style>
  <w:style w:type="paragraph" w:styleId="Header">
    <w:name w:val="header"/>
    <w:basedOn w:val="Normal"/>
    <w:link w:val="HeaderChar"/>
    <w:uiPriority w:val="99"/>
    <w:unhideWhenUsed/>
    <w:rsid w:val="00427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FF"/>
  </w:style>
  <w:style w:type="paragraph" w:styleId="Footer">
    <w:name w:val="footer"/>
    <w:basedOn w:val="Normal"/>
    <w:link w:val="FooterChar"/>
    <w:uiPriority w:val="99"/>
    <w:unhideWhenUsed/>
    <w:rsid w:val="00427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FF"/>
  </w:style>
  <w:style w:type="character" w:customStyle="1" w:styleId="UnresolvedMention1">
    <w:name w:val="Unresolved Mention1"/>
    <w:basedOn w:val="DefaultParagraphFont"/>
    <w:uiPriority w:val="99"/>
    <w:semiHidden/>
    <w:unhideWhenUsed/>
    <w:rsid w:val="00492AEB"/>
    <w:rPr>
      <w:color w:val="605E5C"/>
      <w:shd w:val="clear" w:color="auto" w:fill="E1DFDD"/>
    </w:rPr>
  </w:style>
  <w:style w:type="character" w:customStyle="1" w:styleId="Heading2Char">
    <w:name w:val="Heading 2 Char"/>
    <w:basedOn w:val="DefaultParagraphFont"/>
    <w:link w:val="Heading2"/>
    <w:uiPriority w:val="9"/>
    <w:rsid w:val="00492AEB"/>
    <w:rPr>
      <w:rFonts w:asciiTheme="majorHAnsi" w:eastAsiaTheme="majorEastAsia" w:hAnsiTheme="majorHAnsi" w:cstheme="majorBidi"/>
      <w:color w:val="365F91" w:themeColor="accent1" w:themeShade="BF"/>
      <w:sz w:val="26"/>
      <w:szCs w:val="26"/>
      <w:lang w:bidi="fa-IR"/>
    </w:rPr>
  </w:style>
  <w:style w:type="paragraph" w:styleId="EndnoteText">
    <w:name w:val="endnote text"/>
    <w:basedOn w:val="Normal"/>
    <w:link w:val="EndnoteTextChar"/>
    <w:uiPriority w:val="99"/>
    <w:semiHidden/>
    <w:unhideWhenUsed/>
    <w:rsid w:val="004859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59E0"/>
    <w:rPr>
      <w:sz w:val="20"/>
      <w:szCs w:val="20"/>
      <w:lang w:bidi="fa-IR"/>
    </w:rPr>
  </w:style>
  <w:style w:type="character" w:styleId="EndnoteReference">
    <w:name w:val="endnote reference"/>
    <w:basedOn w:val="DefaultParagraphFont"/>
    <w:uiPriority w:val="99"/>
    <w:semiHidden/>
    <w:unhideWhenUsed/>
    <w:rsid w:val="004859E0"/>
    <w:rPr>
      <w:vertAlign w:val="superscript"/>
    </w:rPr>
  </w:style>
  <w:style w:type="character" w:customStyle="1" w:styleId="Heading3Char">
    <w:name w:val="Heading 3 Char"/>
    <w:basedOn w:val="DefaultParagraphFont"/>
    <w:link w:val="Heading3"/>
    <w:uiPriority w:val="9"/>
    <w:semiHidden/>
    <w:rsid w:val="00B341CB"/>
    <w:rPr>
      <w:rFonts w:asciiTheme="majorHAnsi" w:eastAsiaTheme="majorEastAsia" w:hAnsiTheme="majorHAnsi" w:cstheme="majorBidi"/>
      <w:color w:val="243F60" w:themeColor="accent1" w:themeShade="7F"/>
      <w:sz w:val="24"/>
      <w:szCs w:val="24"/>
      <w:lang w:bidi="fa-IR"/>
    </w:rPr>
  </w:style>
  <w:style w:type="character" w:styleId="CommentReference">
    <w:name w:val="annotation reference"/>
    <w:basedOn w:val="DefaultParagraphFont"/>
    <w:uiPriority w:val="99"/>
    <w:semiHidden/>
    <w:unhideWhenUsed/>
    <w:rsid w:val="00BF1165"/>
    <w:rPr>
      <w:sz w:val="16"/>
      <w:szCs w:val="16"/>
    </w:rPr>
  </w:style>
  <w:style w:type="paragraph" w:styleId="CommentText">
    <w:name w:val="annotation text"/>
    <w:basedOn w:val="Normal"/>
    <w:link w:val="CommentTextChar"/>
    <w:uiPriority w:val="99"/>
    <w:semiHidden/>
    <w:unhideWhenUsed/>
    <w:rsid w:val="00BF1165"/>
    <w:pPr>
      <w:spacing w:line="240" w:lineRule="auto"/>
    </w:pPr>
    <w:rPr>
      <w:sz w:val="20"/>
      <w:szCs w:val="20"/>
    </w:rPr>
  </w:style>
  <w:style w:type="character" w:customStyle="1" w:styleId="CommentTextChar">
    <w:name w:val="Comment Text Char"/>
    <w:basedOn w:val="DefaultParagraphFont"/>
    <w:link w:val="CommentText"/>
    <w:uiPriority w:val="99"/>
    <w:semiHidden/>
    <w:rsid w:val="00BF1165"/>
    <w:rPr>
      <w:sz w:val="20"/>
      <w:szCs w:val="20"/>
      <w:lang w:bidi="fa-IR"/>
    </w:rPr>
  </w:style>
  <w:style w:type="paragraph" w:styleId="CommentSubject">
    <w:name w:val="annotation subject"/>
    <w:basedOn w:val="CommentText"/>
    <w:next w:val="CommentText"/>
    <w:link w:val="CommentSubjectChar"/>
    <w:uiPriority w:val="99"/>
    <w:semiHidden/>
    <w:unhideWhenUsed/>
    <w:rsid w:val="00BF1165"/>
    <w:rPr>
      <w:b/>
      <w:bCs/>
    </w:rPr>
  </w:style>
  <w:style w:type="character" w:customStyle="1" w:styleId="CommentSubjectChar">
    <w:name w:val="Comment Subject Char"/>
    <w:basedOn w:val="CommentTextChar"/>
    <w:link w:val="CommentSubject"/>
    <w:uiPriority w:val="99"/>
    <w:semiHidden/>
    <w:rsid w:val="00BF1165"/>
    <w:rPr>
      <w:b/>
      <w:bCs/>
      <w:sz w:val="20"/>
      <w:szCs w:val="20"/>
      <w:lang w:bidi="fa-IR"/>
    </w:rPr>
  </w:style>
  <w:style w:type="character" w:customStyle="1" w:styleId="UnresolvedMention">
    <w:name w:val="Unresolved Mention"/>
    <w:basedOn w:val="DefaultParagraphFont"/>
    <w:uiPriority w:val="99"/>
    <w:semiHidden/>
    <w:unhideWhenUsed/>
    <w:rsid w:val="001A6D8F"/>
    <w:rPr>
      <w:color w:val="605E5C"/>
      <w:shd w:val="clear" w:color="auto" w:fill="E1DFDD"/>
    </w:rPr>
  </w:style>
  <w:style w:type="character" w:styleId="FollowedHyperlink">
    <w:name w:val="FollowedHyperlink"/>
    <w:basedOn w:val="DefaultParagraphFont"/>
    <w:uiPriority w:val="99"/>
    <w:semiHidden/>
    <w:unhideWhenUsed/>
    <w:rsid w:val="00AF2FB7"/>
    <w:rPr>
      <w:color w:val="800080" w:themeColor="followedHyperlink"/>
      <w:u w:val="single"/>
    </w:rPr>
  </w:style>
  <w:style w:type="table" w:styleId="TableGrid">
    <w:name w:val="Table Grid"/>
    <w:basedOn w:val="TableNormal"/>
    <w:uiPriority w:val="59"/>
    <w:rsid w:val="00761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F62F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B27054"/>
    <w:pPr>
      <w:spacing w:after="0" w:line="240" w:lineRule="auto"/>
    </w:pPr>
    <w:rPr>
      <w:lang w:bidi="fa-IR"/>
    </w:rPr>
  </w:style>
  <w:style w:type="character" w:customStyle="1" w:styleId="NoSpacingChar">
    <w:name w:val="No Spacing Char"/>
    <w:basedOn w:val="DefaultParagraphFont"/>
    <w:link w:val="NoSpacing"/>
    <w:uiPriority w:val="1"/>
    <w:rsid w:val="00B40ECC"/>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0745">
      <w:bodyDiv w:val="1"/>
      <w:marLeft w:val="0"/>
      <w:marRight w:val="0"/>
      <w:marTop w:val="0"/>
      <w:marBottom w:val="0"/>
      <w:divBdr>
        <w:top w:val="none" w:sz="0" w:space="0" w:color="auto"/>
        <w:left w:val="none" w:sz="0" w:space="0" w:color="auto"/>
        <w:bottom w:val="none" w:sz="0" w:space="0" w:color="auto"/>
        <w:right w:val="none" w:sz="0" w:space="0" w:color="auto"/>
      </w:divBdr>
      <w:divsChild>
        <w:div w:id="1441022602">
          <w:marLeft w:val="0"/>
          <w:marRight w:val="0"/>
          <w:marTop w:val="0"/>
          <w:marBottom w:val="0"/>
          <w:divBdr>
            <w:top w:val="none" w:sz="0" w:space="0" w:color="auto"/>
            <w:left w:val="none" w:sz="0" w:space="0" w:color="auto"/>
            <w:bottom w:val="none" w:sz="0" w:space="0" w:color="auto"/>
            <w:right w:val="none" w:sz="0" w:space="0" w:color="auto"/>
          </w:divBdr>
          <w:divsChild>
            <w:div w:id="6724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190">
      <w:bodyDiv w:val="1"/>
      <w:marLeft w:val="0"/>
      <w:marRight w:val="0"/>
      <w:marTop w:val="0"/>
      <w:marBottom w:val="0"/>
      <w:divBdr>
        <w:top w:val="none" w:sz="0" w:space="0" w:color="auto"/>
        <w:left w:val="none" w:sz="0" w:space="0" w:color="auto"/>
        <w:bottom w:val="none" w:sz="0" w:space="0" w:color="auto"/>
        <w:right w:val="none" w:sz="0" w:space="0" w:color="auto"/>
      </w:divBdr>
      <w:divsChild>
        <w:div w:id="1984461676">
          <w:marLeft w:val="0"/>
          <w:marRight w:val="0"/>
          <w:marTop w:val="0"/>
          <w:marBottom w:val="0"/>
          <w:divBdr>
            <w:top w:val="none" w:sz="0" w:space="0" w:color="auto"/>
            <w:left w:val="none" w:sz="0" w:space="0" w:color="auto"/>
            <w:bottom w:val="none" w:sz="0" w:space="0" w:color="auto"/>
            <w:right w:val="none" w:sz="0" w:space="0" w:color="auto"/>
          </w:divBdr>
          <w:divsChild>
            <w:div w:id="12212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00285">
      <w:bodyDiv w:val="1"/>
      <w:marLeft w:val="0"/>
      <w:marRight w:val="0"/>
      <w:marTop w:val="0"/>
      <w:marBottom w:val="0"/>
      <w:divBdr>
        <w:top w:val="none" w:sz="0" w:space="0" w:color="auto"/>
        <w:left w:val="none" w:sz="0" w:space="0" w:color="auto"/>
        <w:bottom w:val="none" w:sz="0" w:space="0" w:color="auto"/>
        <w:right w:val="none" w:sz="0" w:space="0" w:color="auto"/>
      </w:divBdr>
    </w:div>
    <w:div w:id="431828127">
      <w:bodyDiv w:val="1"/>
      <w:marLeft w:val="0"/>
      <w:marRight w:val="0"/>
      <w:marTop w:val="0"/>
      <w:marBottom w:val="0"/>
      <w:divBdr>
        <w:top w:val="none" w:sz="0" w:space="0" w:color="auto"/>
        <w:left w:val="none" w:sz="0" w:space="0" w:color="auto"/>
        <w:bottom w:val="none" w:sz="0" w:space="0" w:color="auto"/>
        <w:right w:val="none" w:sz="0" w:space="0" w:color="auto"/>
      </w:divBdr>
      <w:divsChild>
        <w:div w:id="1543715731">
          <w:marLeft w:val="0"/>
          <w:marRight w:val="446"/>
          <w:marTop w:val="77"/>
          <w:marBottom w:val="120"/>
          <w:divBdr>
            <w:top w:val="none" w:sz="0" w:space="0" w:color="auto"/>
            <w:left w:val="none" w:sz="0" w:space="0" w:color="auto"/>
            <w:bottom w:val="none" w:sz="0" w:space="0" w:color="auto"/>
            <w:right w:val="none" w:sz="0" w:space="0" w:color="auto"/>
          </w:divBdr>
        </w:div>
      </w:divsChild>
    </w:div>
    <w:div w:id="440153504">
      <w:bodyDiv w:val="1"/>
      <w:marLeft w:val="0"/>
      <w:marRight w:val="0"/>
      <w:marTop w:val="0"/>
      <w:marBottom w:val="0"/>
      <w:divBdr>
        <w:top w:val="none" w:sz="0" w:space="0" w:color="auto"/>
        <w:left w:val="none" w:sz="0" w:space="0" w:color="auto"/>
        <w:bottom w:val="none" w:sz="0" w:space="0" w:color="auto"/>
        <w:right w:val="none" w:sz="0" w:space="0" w:color="auto"/>
      </w:divBdr>
      <w:divsChild>
        <w:div w:id="218177586">
          <w:marLeft w:val="0"/>
          <w:marRight w:val="0"/>
          <w:marTop w:val="0"/>
          <w:marBottom w:val="0"/>
          <w:divBdr>
            <w:top w:val="none" w:sz="0" w:space="0" w:color="auto"/>
            <w:left w:val="none" w:sz="0" w:space="0" w:color="auto"/>
            <w:bottom w:val="none" w:sz="0" w:space="0" w:color="auto"/>
            <w:right w:val="none" w:sz="0" w:space="0" w:color="auto"/>
          </w:divBdr>
          <w:divsChild>
            <w:div w:id="1060597154">
              <w:marLeft w:val="0"/>
              <w:marRight w:val="0"/>
              <w:marTop w:val="0"/>
              <w:marBottom w:val="0"/>
              <w:divBdr>
                <w:top w:val="none" w:sz="0" w:space="0" w:color="auto"/>
                <w:left w:val="none" w:sz="0" w:space="0" w:color="auto"/>
                <w:bottom w:val="none" w:sz="0" w:space="0" w:color="auto"/>
                <w:right w:val="none" w:sz="0" w:space="0" w:color="auto"/>
              </w:divBdr>
              <w:divsChild>
                <w:div w:id="28647611">
                  <w:marLeft w:val="0"/>
                  <w:marRight w:val="0"/>
                  <w:marTop w:val="450"/>
                  <w:marBottom w:val="450"/>
                  <w:divBdr>
                    <w:top w:val="none" w:sz="0" w:space="0" w:color="auto"/>
                    <w:left w:val="none" w:sz="0" w:space="0" w:color="auto"/>
                    <w:bottom w:val="none" w:sz="0" w:space="0" w:color="auto"/>
                    <w:right w:val="none" w:sz="0" w:space="0" w:color="auto"/>
                  </w:divBdr>
                  <w:divsChild>
                    <w:div w:id="136921453">
                      <w:marLeft w:val="0"/>
                      <w:marRight w:val="0"/>
                      <w:marTop w:val="0"/>
                      <w:marBottom w:val="0"/>
                      <w:divBdr>
                        <w:top w:val="single" w:sz="24" w:space="0" w:color="333333"/>
                        <w:left w:val="none" w:sz="0" w:space="0" w:color="auto"/>
                        <w:bottom w:val="none" w:sz="0" w:space="0" w:color="auto"/>
                        <w:right w:val="none" w:sz="0" w:space="0" w:color="auto"/>
                      </w:divBdr>
                      <w:divsChild>
                        <w:div w:id="170389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123180">
      <w:bodyDiv w:val="1"/>
      <w:marLeft w:val="0"/>
      <w:marRight w:val="0"/>
      <w:marTop w:val="0"/>
      <w:marBottom w:val="0"/>
      <w:divBdr>
        <w:top w:val="none" w:sz="0" w:space="0" w:color="auto"/>
        <w:left w:val="none" w:sz="0" w:space="0" w:color="auto"/>
        <w:bottom w:val="none" w:sz="0" w:space="0" w:color="auto"/>
        <w:right w:val="none" w:sz="0" w:space="0" w:color="auto"/>
      </w:divBdr>
      <w:divsChild>
        <w:div w:id="1176991736">
          <w:marLeft w:val="0"/>
          <w:marRight w:val="0"/>
          <w:marTop w:val="0"/>
          <w:marBottom w:val="0"/>
          <w:divBdr>
            <w:top w:val="none" w:sz="0" w:space="0" w:color="auto"/>
            <w:left w:val="none" w:sz="0" w:space="0" w:color="auto"/>
            <w:bottom w:val="none" w:sz="0" w:space="0" w:color="auto"/>
            <w:right w:val="none" w:sz="0" w:space="0" w:color="auto"/>
          </w:divBdr>
          <w:divsChild>
            <w:div w:id="73736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75400">
      <w:bodyDiv w:val="1"/>
      <w:marLeft w:val="0"/>
      <w:marRight w:val="0"/>
      <w:marTop w:val="0"/>
      <w:marBottom w:val="0"/>
      <w:divBdr>
        <w:top w:val="none" w:sz="0" w:space="0" w:color="auto"/>
        <w:left w:val="none" w:sz="0" w:space="0" w:color="auto"/>
        <w:bottom w:val="none" w:sz="0" w:space="0" w:color="auto"/>
        <w:right w:val="none" w:sz="0" w:space="0" w:color="auto"/>
      </w:divBdr>
    </w:div>
    <w:div w:id="531648361">
      <w:bodyDiv w:val="1"/>
      <w:marLeft w:val="0"/>
      <w:marRight w:val="0"/>
      <w:marTop w:val="0"/>
      <w:marBottom w:val="0"/>
      <w:divBdr>
        <w:top w:val="none" w:sz="0" w:space="0" w:color="auto"/>
        <w:left w:val="none" w:sz="0" w:space="0" w:color="auto"/>
        <w:bottom w:val="none" w:sz="0" w:space="0" w:color="auto"/>
        <w:right w:val="none" w:sz="0" w:space="0" w:color="auto"/>
      </w:divBdr>
    </w:div>
    <w:div w:id="597250150">
      <w:bodyDiv w:val="1"/>
      <w:marLeft w:val="0"/>
      <w:marRight w:val="0"/>
      <w:marTop w:val="0"/>
      <w:marBottom w:val="0"/>
      <w:divBdr>
        <w:top w:val="none" w:sz="0" w:space="0" w:color="auto"/>
        <w:left w:val="none" w:sz="0" w:space="0" w:color="auto"/>
        <w:bottom w:val="none" w:sz="0" w:space="0" w:color="auto"/>
        <w:right w:val="none" w:sz="0" w:space="0" w:color="auto"/>
      </w:divBdr>
    </w:div>
    <w:div w:id="708845726">
      <w:bodyDiv w:val="1"/>
      <w:marLeft w:val="0"/>
      <w:marRight w:val="0"/>
      <w:marTop w:val="0"/>
      <w:marBottom w:val="0"/>
      <w:divBdr>
        <w:top w:val="none" w:sz="0" w:space="0" w:color="auto"/>
        <w:left w:val="none" w:sz="0" w:space="0" w:color="auto"/>
        <w:bottom w:val="none" w:sz="0" w:space="0" w:color="auto"/>
        <w:right w:val="none" w:sz="0" w:space="0" w:color="auto"/>
      </w:divBdr>
    </w:div>
    <w:div w:id="893738429">
      <w:bodyDiv w:val="1"/>
      <w:marLeft w:val="0"/>
      <w:marRight w:val="0"/>
      <w:marTop w:val="0"/>
      <w:marBottom w:val="0"/>
      <w:divBdr>
        <w:top w:val="none" w:sz="0" w:space="0" w:color="auto"/>
        <w:left w:val="none" w:sz="0" w:space="0" w:color="auto"/>
        <w:bottom w:val="none" w:sz="0" w:space="0" w:color="auto"/>
        <w:right w:val="none" w:sz="0" w:space="0" w:color="auto"/>
      </w:divBdr>
    </w:div>
    <w:div w:id="1091778527">
      <w:bodyDiv w:val="1"/>
      <w:marLeft w:val="0"/>
      <w:marRight w:val="0"/>
      <w:marTop w:val="0"/>
      <w:marBottom w:val="0"/>
      <w:divBdr>
        <w:top w:val="none" w:sz="0" w:space="0" w:color="auto"/>
        <w:left w:val="none" w:sz="0" w:space="0" w:color="auto"/>
        <w:bottom w:val="none" w:sz="0" w:space="0" w:color="auto"/>
        <w:right w:val="none" w:sz="0" w:space="0" w:color="auto"/>
      </w:divBdr>
      <w:divsChild>
        <w:div w:id="168060036">
          <w:marLeft w:val="0"/>
          <w:marRight w:val="446"/>
          <w:marTop w:val="77"/>
          <w:marBottom w:val="120"/>
          <w:divBdr>
            <w:top w:val="none" w:sz="0" w:space="0" w:color="auto"/>
            <w:left w:val="none" w:sz="0" w:space="0" w:color="auto"/>
            <w:bottom w:val="none" w:sz="0" w:space="0" w:color="auto"/>
            <w:right w:val="none" w:sz="0" w:space="0" w:color="auto"/>
          </w:divBdr>
        </w:div>
      </w:divsChild>
    </w:div>
    <w:div w:id="1268805788">
      <w:bodyDiv w:val="1"/>
      <w:marLeft w:val="0"/>
      <w:marRight w:val="0"/>
      <w:marTop w:val="0"/>
      <w:marBottom w:val="0"/>
      <w:divBdr>
        <w:top w:val="none" w:sz="0" w:space="0" w:color="auto"/>
        <w:left w:val="none" w:sz="0" w:space="0" w:color="auto"/>
        <w:bottom w:val="none" w:sz="0" w:space="0" w:color="auto"/>
        <w:right w:val="none" w:sz="0" w:space="0" w:color="auto"/>
      </w:divBdr>
      <w:divsChild>
        <w:div w:id="479811459">
          <w:marLeft w:val="0"/>
          <w:marRight w:val="446"/>
          <w:marTop w:val="77"/>
          <w:marBottom w:val="120"/>
          <w:divBdr>
            <w:top w:val="none" w:sz="0" w:space="0" w:color="auto"/>
            <w:left w:val="none" w:sz="0" w:space="0" w:color="auto"/>
            <w:bottom w:val="none" w:sz="0" w:space="0" w:color="auto"/>
            <w:right w:val="none" w:sz="0" w:space="0" w:color="auto"/>
          </w:divBdr>
        </w:div>
      </w:divsChild>
    </w:div>
    <w:div w:id="1570842255">
      <w:bodyDiv w:val="1"/>
      <w:marLeft w:val="0"/>
      <w:marRight w:val="0"/>
      <w:marTop w:val="0"/>
      <w:marBottom w:val="0"/>
      <w:divBdr>
        <w:top w:val="none" w:sz="0" w:space="0" w:color="auto"/>
        <w:left w:val="none" w:sz="0" w:space="0" w:color="auto"/>
        <w:bottom w:val="none" w:sz="0" w:space="0" w:color="auto"/>
        <w:right w:val="none" w:sz="0" w:space="0" w:color="auto"/>
      </w:divBdr>
    </w:div>
    <w:div w:id="1604413899">
      <w:bodyDiv w:val="1"/>
      <w:marLeft w:val="0"/>
      <w:marRight w:val="0"/>
      <w:marTop w:val="0"/>
      <w:marBottom w:val="0"/>
      <w:divBdr>
        <w:top w:val="none" w:sz="0" w:space="0" w:color="auto"/>
        <w:left w:val="none" w:sz="0" w:space="0" w:color="auto"/>
        <w:bottom w:val="none" w:sz="0" w:space="0" w:color="auto"/>
        <w:right w:val="none" w:sz="0" w:space="0" w:color="auto"/>
      </w:divBdr>
    </w:div>
    <w:div w:id="1604453855">
      <w:bodyDiv w:val="1"/>
      <w:marLeft w:val="0"/>
      <w:marRight w:val="0"/>
      <w:marTop w:val="0"/>
      <w:marBottom w:val="0"/>
      <w:divBdr>
        <w:top w:val="none" w:sz="0" w:space="0" w:color="auto"/>
        <w:left w:val="none" w:sz="0" w:space="0" w:color="auto"/>
        <w:bottom w:val="none" w:sz="0" w:space="0" w:color="auto"/>
        <w:right w:val="none" w:sz="0" w:space="0" w:color="auto"/>
      </w:divBdr>
      <w:divsChild>
        <w:div w:id="894508857">
          <w:marLeft w:val="0"/>
          <w:marRight w:val="446"/>
          <w:marTop w:val="77"/>
          <w:marBottom w:val="120"/>
          <w:divBdr>
            <w:top w:val="none" w:sz="0" w:space="0" w:color="auto"/>
            <w:left w:val="none" w:sz="0" w:space="0" w:color="auto"/>
            <w:bottom w:val="none" w:sz="0" w:space="0" w:color="auto"/>
            <w:right w:val="none" w:sz="0" w:space="0" w:color="auto"/>
          </w:divBdr>
        </w:div>
      </w:divsChild>
    </w:div>
    <w:div w:id="1767379303">
      <w:bodyDiv w:val="1"/>
      <w:marLeft w:val="0"/>
      <w:marRight w:val="0"/>
      <w:marTop w:val="0"/>
      <w:marBottom w:val="0"/>
      <w:divBdr>
        <w:top w:val="none" w:sz="0" w:space="0" w:color="auto"/>
        <w:left w:val="none" w:sz="0" w:space="0" w:color="auto"/>
        <w:bottom w:val="none" w:sz="0" w:space="0" w:color="auto"/>
        <w:right w:val="none" w:sz="0" w:space="0" w:color="auto"/>
      </w:divBdr>
      <w:divsChild>
        <w:div w:id="303434204">
          <w:marLeft w:val="0"/>
          <w:marRight w:val="0"/>
          <w:marTop w:val="0"/>
          <w:marBottom w:val="0"/>
          <w:divBdr>
            <w:top w:val="none" w:sz="0" w:space="0" w:color="auto"/>
            <w:left w:val="none" w:sz="0" w:space="0" w:color="auto"/>
            <w:bottom w:val="none" w:sz="0" w:space="0" w:color="auto"/>
            <w:right w:val="none" w:sz="0" w:space="0" w:color="auto"/>
          </w:divBdr>
          <w:divsChild>
            <w:div w:id="1764374182">
              <w:marLeft w:val="0"/>
              <w:marRight w:val="0"/>
              <w:marTop w:val="0"/>
              <w:marBottom w:val="0"/>
              <w:divBdr>
                <w:top w:val="none" w:sz="0" w:space="0" w:color="auto"/>
                <w:left w:val="none" w:sz="0" w:space="0" w:color="auto"/>
                <w:bottom w:val="none" w:sz="0" w:space="0" w:color="auto"/>
                <w:right w:val="none" w:sz="0" w:space="0" w:color="auto"/>
              </w:divBdr>
              <w:divsChild>
                <w:div w:id="1259482184">
                  <w:marLeft w:val="0"/>
                  <w:marRight w:val="0"/>
                  <w:marTop w:val="450"/>
                  <w:marBottom w:val="450"/>
                  <w:divBdr>
                    <w:top w:val="none" w:sz="0" w:space="0" w:color="auto"/>
                    <w:left w:val="none" w:sz="0" w:space="0" w:color="auto"/>
                    <w:bottom w:val="none" w:sz="0" w:space="0" w:color="auto"/>
                    <w:right w:val="none" w:sz="0" w:space="0" w:color="auto"/>
                  </w:divBdr>
                  <w:divsChild>
                    <w:div w:id="1104037741">
                      <w:marLeft w:val="0"/>
                      <w:marRight w:val="0"/>
                      <w:marTop w:val="0"/>
                      <w:marBottom w:val="0"/>
                      <w:divBdr>
                        <w:top w:val="single" w:sz="24" w:space="0" w:color="333333"/>
                        <w:left w:val="none" w:sz="0" w:space="0" w:color="auto"/>
                        <w:bottom w:val="none" w:sz="0" w:space="0" w:color="auto"/>
                        <w:right w:val="none" w:sz="0" w:space="0" w:color="auto"/>
                      </w:divBdr>
                      <w:divsChild>
                        <w:div w:id="19465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457561">
      <w:bodyDiv w:val="1"/>
      <w:marLeft w:val="0"/>
      <w:marRight w:val="0"/>
      <w:marTop w:val="0"/>
      <w:marBottom w:val="0"/>
      <w:divBdr>
        <w:top w:val="none" w:sz="0" w:space="0" w:color="auto"/>
        <w:left w:val="none" w:sz="0" w:space="0" w:color="auto"/>
        <w:bottom w:val="none" w:sz="0" w:space="0" w:color="auto"/>
        <w:right w:val="none" w:sz="0" w:space="0" w:color="auto"/>
      </w:divBdr>
    </w:div>
    <w:div w:id="1983538489">
      <w:bodyDiv w:val="1"/>
      <w:marLeft w:val="0"/>
      <w:marRight w:val="0"/>
      <w:marTop w:val="0"/>
      <w:marBottom w:val="0"/>
      <w:divBdr>
        <w:top w:val="none" w:sz="0" w:space="0" w:color="auto"/>
        <w:left w:val="none" w:sz="0" w:space="0" w:color="auto"/>
        <w:bottom w:val="none" w:sz="0" w:space="0" w:color="auto"/>
        <w:right w:val="none" w:sz="0" w:space="0" w:color="auto"/>
      </w:divBdr>
      <w:divsChild>
        <w:div w:id="800733508">
          <w:marLeft w:val="0"/>
          <w:marRight w:val="0"/>
          <w:marTop w:val="0"/>
          <w:marBottom w:val="0"/>
          <w:divBdr>
            <w:top w:val="none" w:sz="0" w:space="0" w:color="auto"/>
            <w:left w:val="none" w:sz="0" w:space="0" w:color="auto"/>
            <w:bottom w:val="none" w:sz="0" w:space="0" w:color="auto"/>
            <w:right w:val="none" w:sz="0" w:space="0" w:color="auto"/>
          </w:divBdr>
          <w:divsChild>
            <w:div w:id="17082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04231">
      <w:bodyDiv w:val="1"/>
      <w:marLeft w:val="0"/>
      <w:marRight w:val="0"/>
      <w:marTop w:val="0"/>
      <w:marBottom w:val="0"/>
      <w:divBdr>
        <w:top w:val="none" w:sz="0" w:space="0" w:color="auto"/>
        <w:left w:val="none" w:sz="0" w:space="0" w:color="auto"/>
        <w:bottom w:val="none" w:sz="0" w:space="0" w:color="auto"/>
        <w:right w:val="none" w:sz="0" w:space="0" w:color="auto"/>
      </w:divBdr>
    </w:div>
    <w:div w:id="2106992688">
      <w:bodyDiv w:val="1"/>
      <w:marLeft w:val="0"/>
      <w:marRight w:val="0"/>
      <w:marTop w:val="0"/>
      <w:marBottom w:val="0"/>
      <w:divBdr>
        <w:top w:val="none" w:sz="0" w:space="0" w:color="auto"/>
        <w:left w:val="none" w:sz="0" w:space="0" w:color="auto"/>
        <w:bottom w:val="none" w:sz="0" w:space="0" w:color="auto"/>
        <w:right w:val="none" w:sz="0" w:space="0" w:color="auto"/>
      </w:divBdr>
    </w:div>
    <w:div w:id="213825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5.emf"/><Relationship Id="rId26" Type="http://schemas.microsoft.com/office/2007/relationships/hdphoto" Target="media/hdphoto3.wdp"/><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5.emf"/><Relationship Id="rId42" Type="http://schemas.openxmlformats.org/officeDocument/2006/relationships/image" Target="media/image23.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jpg"/><Relationship Id="rId25" Type="http://schemas.openxmlformats.org/officeDocument/2006/relationships/image" Target="media/image10.png"/><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2.png"/><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an.toghraei@gmail.com" TargetMode="External"/><Relationship Id="rId24" Type="http://schemas.microsoft.com/office/2007/relationships/hdphoto" Target="media/hdphoto2.wdp"/><Relationship Id="rId32" Type="http://schemas.microsoft.com/office/2007/relationships/hdphoto" Target="media/hdphoto6.wdp"/><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hyperlink" Target="mailto:erfan.toghraei@gmail.com"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microsoft.com/office/2007/relationships/hdphoto" Target="media/hdphoto4.wdp"/><Relationship Id="rId36" Type="http://schemas.openxmlformats.org/officeDocument/2006/relationships/image" Target="media/image17.emf"/><Relationship Id="rId49" Type="http://schemas.openxmlformats.org/officeDocument/2006/relationships/footer" Target="footer1.xml"/><Relationship Id="rId10" Type="http://schemas.openxmlformats.org/officeDocument/2006/relationships/hyperlink" Target="mailto:kiagraphs@yahoo.com" TargetMode="External"/><Relationship Id="rId19" Type="http://schemas.openxmlformats.org/officeDocument/2006/relationships/image" Target="media/image6.jpeg"/><Relationship Id="rId31" Type="http://schemas.openxmlformats.org/officeDocument/2006/relationships/image" Target="media/image13.png"/><Relationship Id="rId44" Type="http://schemas.openxmlformats.org/officeDocument/2006/relationships/hyperlink" Target="mailto:kiagraphs@yahoo.com"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toghraei@modares.ac.ir" TargetMode="External"/><Relationship Id="rId14" Type="http://schemas.openxmlformats.org/officeDocument/2006/relationships/image" Target="media/image2.emf"/><Relationship Id="rId22" Type="http://schemas.microsoft.com/office/2007/relationships/hdphoto" Target="media/hdphoto1.wdp"/><Relationship Id="rId27" Type="http://schemas.openxmlformats.org/officeDocument/2006/relationships/image" Target="media/image11.png"/><Relationship Id="rId30" Type="http://schemas.microsoft.com/office/2007/relationships/hdphoto" Target="media/hdphoto5.wdp"/><Relationship Id="rId35" Type="http://schemas.openxmlformats.org/officeDocument/2006/relationships/image" Target="media/image16.emf"/><Relationship Id="rId43" Type="http://schemas.openxmlformats.org/officeDocument/2006/relationships/hyperlink" Target="mailto:a.toghraei@modares.ac.ir"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footer" Target="foot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4T13:39:00.874"/>
    </inkml:context>
    <inkml:brush xml:id="br0">
      <inkml:brushProperty name="width" value="0.05" units="cm"/>
      <inkml:brushProperty name="height" value="0.05" units="cm"/>
    </inkml:brush>
  </inkml:definitions>
  <inkml:trace contextRef="#ctx0" brushRef="#br0">25 33 768,'-9'-21'384,"-2"14"-768,7 2 768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83C7BD1-BBA4-4F4C-9028-167DBDD73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7514</Words>
  <Characters>42832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asus</cp:lastModifiedBy>
  <cp:revision>10</cp:revision>
  <cp:lastPrinted>2022-01-10T06:38:00Z</cp:lastPrinted>
  <dcterms:created xsi:type="dcterms:W3CDTF">2021-12-28T15:26:00Z</dcterms:created>
  <dcterms:modified xsi:type="dcterms:W3CDTF">2022-01-10T06:38:00Z</dcterms:modified>
</cp:coreProperties>
</file>